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A4D8" w14:textId="77777777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Prílohy:</w:t>
      </w:r>
    </w:p>
    <w:p w14:paraId="37E3CDCF" w14:textId="3AEC496E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Príloha č. 1 – Vzor obalu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</w:t>
      </w:r>
    </w:p>
    <w:p w14:paraId="395B41C9" w14:textId="468771E7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Príloha č. 2 – Vzor titulného listu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</w:t>
      </w:r>
    </w:p>
    <w:p w14:paraId="40513533" w14:textId="5810D106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7317B4">
        <w:rPr>
          <w:rFonts w:ascii="Times New Roman" w:hAnsi="Times New Roman" w:cs="Times New Roman"/>
          <w:sz w:val="24"/>
          <w:szCs w:val="24"/>
        </w:rPr>
        <w:t>3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abstraktu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</w:t>
      </w:r>
    </w:p>
    <w:p w14:paraId="0672B794" w14:textId="216A1A2A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7317B4">
        <w:rPr>
          <w:rFonts w:ascii="Times New Roman" w:hAnsi="Times New Roman" w:cs="Times New Roman"/>
          <w:sz w:val="24"/>
          <w:szCs w:val="24"/>
        </w:rPr>
        <w:t>4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obsahu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</w:t>
      </w:r>
    </w:p>
    <w:p w14:paraId="79F95844" w14:textId="17A3201B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7317B4">
        <w:rPr>
          <w:rFonts w:ascii="Times New Roman" w:hAnsi="Times New Roman" w:cs="Times New Roman"/>
          <w:sz w:val="24"/>
          <w:szCs w:val="24"/>
        </w:rPr>
        <w:t>5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bibliografických odkazov </w:t>
      </w:r>
    </w:p>
    <w:p w14:paraId="6765D36C" w14:textId="43A64B64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6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licenčnej zmluvy o použití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pre účely „centrálneho“ sprístupnenia práce </w:t>
      </w:r>
    </w:p>
    <w:p w14:paraId="486CBE03" w14:textId="5DA72174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7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čestného vyhlásenia o vydaní záve</w:t>
      </w:r>
      <w:r w:rsidR="00895459" w:rsidRPr="00DF6404">
        <w:rPr>
          <w:rFonts w:ascii="Times New Roman" w:hAnsi="Times New Roman" w:cs="Times New Roman"/>
          <w:sz w:val="24"/>
          <w:szCs w:val="24"/>
        </w:rPr>
        <w:t>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="00895459" w:rsidRPr="00DF6404">
        <w:rPr>
          <w:rFonts w:ascii="Times New Roman" w:hAnsi="Times New Roman" w:cs="Times New Roman"/>
          <w:sz w:val="24"/>
          <w:szCs w:val="24"/>
        </w:rPr>
        <w:t xml:space="preserve"> alebo habilitačnej práce</w:t>
      </w:r>
    </w:p>
    <w:p w14:paraId="0EC24286" w14:textId="6FBB4F15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8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licenčnej zmluvy o použití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pre účely sprístupňovania práce prostredníctvom webového sídla EU v</w:t>
      </w:r>
      <w:r w:rsidR="00AA47C8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 xml:space="preserve">Bratislave </w:t>
      </w:r>
    </w:p>
    <w:p w14:paraId="4D7EC274" w14:textId="464E9EC5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9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vyhlásenia o poskytnutí 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práce bez možnosti sprístupnenia prostredníctvom webového sídla EU v Bratislave </w:t>
      </w:r>
    </w:p>
    <w:p w14:paraId="12F6C9B0" w14:textId="44FA669B" w:rsidR="00895459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10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licenčnej zmluvy o použití posudku k</w:t>
      </w:r>
      <w:r w:rsidR="00AA47C8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>záverečnej</w:t>
      </w:r>
      <w:r w:rsidR="00AA47C8">
        <w:rPr>
          <w:rFonts w:ascii="Times New Roman" w:hAnsi="Times New Roman" w:cs="Times New Roman"/>
          <w:sz w:val="24"/>
          <w:szCs w:val="24"/>
        </w:rPr>
        <w:t>, rigoróznej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habilitačnej práci </w:t>
      </w:r>
    </w:p>
    <w:p w14:paraId="20A42DD8" w14:textId="30A51DE5" w:rsidR="006B10AB" w:rsidRPr="00DF6404" w:rsidRDefault="009A4A85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11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Príkaz rektora o</w:t>
      </w:r>
      <w:r w:rsidR="00AA47C8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>záverečných</w:t>
      </w:r>
      <w:r w:rsidR="00AA47C8">
        <w:rPr>
          <w:rFonts w:ascii="Times New Roman" w:hAnsi="Times New Roman" w:cs="Times New Roman"/>
          <w:sz w:val="24"/>
          <w:szCs w:val="24"/>
        </w:rPr>
        <w:t>, rigoróznych</w:t>
      </w:r>
      <w:r w:rsidRPr="00DF6404">
        <w:rPr>
          <w:rFonts w:ascii="Times New Roman" w:hAnsi="Times New Roman" w:cs="Times New Roman"/>
          <w:sz w:val="24"/>
          <w:szCs w:val="24"/>
        </w:rPr>
        <w:t xml:space="preserve"> a habilitačných prácach s</w:t>
      </w:r>
      <w:r w:rsidR="00515E6C" w:rsidRPr="00DF6404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>prílohou</w:t>
      </w:r>
    </w:p>
    <w:p w14:paraId="557F8731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  <w:sectPr w:rsidR="00515E6C" w:rsidRPr="00DF6404" w:rsidSect="0003668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87246D5" w14:textId="73AFAF14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lastRenderedPageBreak/>
        <w:t xml:space="preserve">Príloha 1 – Vzor obalu záverečnej alebo </w:t>
      </w:r>
      <w:r w:rsidR="00152F0C">
        <w:rPr>
          <w:rFonts w:ascii="Times New Roman" w:hAnsi="Times New Roman" w:cs="Times New Roman"/>
          <w:sz w:val="24"/>
          <w:szCs w:val="24"/>
        </w:rPr>
        <w:t xml:space="preserve">rigoróznej alebo </w:t>
      </w:r>
      <w:r w:rsidRPr="00DF6404">
        <w:rPr>
          <w:rFonts w:ascii="Times New Roman" w:hAnsi="Times New Roman" w:cs="Times New Roman"/>
          <w:sz w:val="24"/>
          <w:szCs w:val="24"/>
        </w:rPr>
        <w:t xml:space="preserve">habilitačnej práce </w:t>
      </w:r>
    </w:p>
    <w:p w14:paraId="73141FA9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660F7EC5" w14:textId="77777777" w:rsidR="00515E6C" w:rsidRPr="00DF6404" w:rsidRDefault="00515E6C" w:rsidP="00515E6C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404">
        <w:rPr>
          <w:rFonts w:ascii="Times New Roman" w:hAnsi="Times New Roman" w:cs="Times New Roman"/>
          <w:b/>
          <w:sz w:val="32"/>
          <w:szCs w:val="32"/>
        </w:rPr>
        <w:t>EKONOMICKÁ UNIVERZITA V BRATISLAVE</w:t>
      </w:r>
    </w:p>
    <w:p w14:paraId="7B7F2673" w14:textId="77777777" w:rsidR="00515E6C" w:rsidRPr="00DF6404" w:rsidRDefault="00515E6C" w:rsidP="00515E6C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404">
        <w:rPr>
          <w:rFonts w:ascii="Times New Roman" w:hAnsi="Times New Roman" w:cs="Times New Roman"/>
          <w:b/>
          <w:sz w:val="32"/>
          <w:szCs w:val="32"/>
        </w:rPr>
        <w:t>NÁZOV FAKULTY</w:t>
      </w:r>
    </w:p>
    <w:p w14:paraId="57F316A4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3B87E00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Evidenčné číslo: </w:t>
      </w:r>
    </w:p>
    <w:p w14:paraId="77C69978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8FA77C6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BD19F0D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3CF9170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D0B35C1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219EC34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47875E7B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F407B7D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7CE25FA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A93D12C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33CC474C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3ED7FEEF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7F5BE5DF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038E8E0E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0EEC7440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0346177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48BDE23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4D59844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13F4158" w14:textId="77777777" w:rsidR="00515E6C" w:rsidRPr="00DF6404" w:rsidRDefault="00515E6C" w:rsidP="00515E6C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404">
        <w:rPr>
          <w:rFonts w:ascii="Times New Roman" w:hAnsi="Times New Roman" w:cs="Times New Roman"/>
          <w:b/>
          <w:sz w:val="36"/>
          <w:szCs w:val="36"/>
        </w:rPr>
        <w:t>NÁZOV PRÁCE</w:t>
      </w:r>
    </w:p>
    <w:p w14:paraId="12BAA23E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CEECCC3" w14:textId="77777777" w:rsidR="00515E6C" w:rsidRPr="00DF6404" w:rsidRDefault="00515E6C" w:rsidP="00515E6C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sz w:val="32"/>
          <w:szCs w:val="32"/>
        </w:rPr>
      </w:pPr>
      <w:r w:rsidRPr="00DF6404">
        <w:rPr>
          <w:rFonts w:ascii="Times New Roman" w:hAnsi="Times New Roman" w:cs="Times New Roman"/>
          <w:sz w:val="32"/>
          <w:szCs w:val="32"/>
        </w:rPr>
        <w:t>PODNÁZOV PRÁCE</w:t>
      </w:r>
    </w:p>
    <w:p w14:paraId="10321D13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6D921946" w14:textId="0EE6D7DE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  <w:r w:rsidRPr="00DF6404">
        <w:rPr>
          <w:rFonts w:ascii="Times New Roman" w:hAnsi="Times New Roman" w:cs="Times New Roman"/>
          <w:b/>
          <w:sz w:val="28"/>
          <w:szCs w:val="28"/>
        </w:rPr>
        <w:t>Označenie práce</w:t>
      </w:r>
      <w:r w:rsidRPr="00DF6404">
        <w:rPr>
          <w:rFonts w:ascii="Times New Roman" w:hAnsi="Times New Roman" w:cs="Times New Roman"/>
          <w:sz w:val="28"/>
          <w:szCs w:val="28"/>
        </w:rPr>
        <w:t xml:space="preserve"> (napr. Bakalárska práca, Diplomová práca, Dizertačná práca, </w:t>
      </w:r>
      <w:r w:rsidR="00152F0C">
        <w:rPr>
          <w:rFonts w:ascii="Times New Roman" w:hAnsi="Times New Roman" w:cs="Times New Roman"/>
          <w:sz w:val="28"/>
          <w:szCs w:val="28"/>
        </w:rPr>
        <w:t xml:space="preserve">Rigorózna práca, </w:t>
      </w:r>
      <w:r w:rsidRPr="00DF6404">
        <w:rPr>
          <w:rFonts w:ascii="Times New Roman" w:hAnsi="Times New Roman" w:cs="Times New Roman"/>
          <w:sz w:val="28"/>
          <w:szCs w:val="28"/>
        </w:rPr>
        <w:t>resp. Habilitačná práca)</w:t>
      </w:r>
    </w:p>
    <w:p w14:paraId="18E07530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75FC757F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713478C7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050A5D03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799EF329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61E35923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69DF8D9F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4048FAE8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4ACE7092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6CC16628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5278F38F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05248580" w14:textId="77777777" w:rsidR="00515E6C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8"/>
          <w:szCs w:val="28"/>
        </w:rPr>
      </w:pPr>
    </w:p>
    <w:p w14:paraId="65223D17" w14:textId="77777777" w:rsidR="00C10EA9" w:rsidRPr="00DF6404" w:rsidRDefault="00515E6C" w:rsidP="00895459">
      <w:pPr>
        <w:spacing w:after="0" w:line="240" w:lineRule="auto"/>
        <w:ind w:left="1701" w:hanging="1352"/>
        <w:rPr>
          <w:rFonts w:ascii="Times New Roman" w:hAnsi="Times New Roman" w:cs="Times New Roman"/>
          <w:b/>
          <w:sz w:val="28"/>
          <w:szCs w:val="28"/>
        </w:rPr>
        <w:sectPr w:rsidR="00C10EA9" w:rsidRPr="00DF6404" w:rsidSect="0003668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  <w:r w:rsidRPr="00DF6404">
        <w:rPr>
          <w:rFonts w:ascii="Times New Roman" w:hAnsi="Times New Roman" w:cs="Times New Roman"/>
          <w:b/>
          <w:sz w:val="28"/>
          <w:szCs w:val="28"/>
        </w:rPr>
        <w:t xml:space="preserve">Rok predloženia práce </w:t>
      </w:r>
      <w:r w:rsidRPr="00DF6404">
        <w:rPr>
          <w:rFonts w:ascii="Times New Roman" w:hAnsi="Times New Roman" w:cs="Times New Roman"/>
          <w:b/>
          <w:sz w:val="28"/>
          <w:szCs w:val="28"/>
        </w:rPr>
        <w:tab/>
      </w:r>
      <w:r w:rsidRPr="00DF6404">
        <w:rPr>
          <w:rFonts w:ascii="Times New Roman" w:hAnsi="Times New Roman" w:cs="Times New Roman"/>
          <w:b/>
          <w:sz w:val="28"/>
          <w:szCs w:val="28"/>
        </w:rPr>
        <w:tab/>
      </w:r>
      <w:r w:rsidRPr="00DF6404">
        <w:rPr>
          <w:rFonts w:ascii="Times New Roman" w:hAnsi="Times New Roman" w:cs="Times New Roman"/>
          <w:b/>
          <w:sz w:val="28"/>
          <w:szCs w:val="28"/>
        </w:rPr>
        <w:tab/>
        <w:t>Meno, priezvisko a tituly autora</w:t>
      </w:r>
    </w:p>
    <w:p w14:paraId="6D8E8108" w14:textId="707573E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lastRenderedPageBreak/>
        <w:t xml:space="preserve">Príloha 2 – Vzor titulného listu záverečnej alebo </w:t>
      </w:r>
      <w:r w:rsidR="00152F0C">
        <w:rPr>
          <w:rFonts w:ascii="Times New Roman" w:hAnsi="Times New Roman" w:cs="Times New Roman"/>
          <w:sz w:val="24"/>
          <w:szCs w:val="24"/>
        </w:rPr>
        <w:t xml:space="preserve">rigoróznej práce alebo </w:t>
      </w:r>
      <w:r w:rsidRPr="00DF6404">
        <w:rPr>
          <w:rFonts w:ascii="Times New Roman" w:hAnsi="Times New Roman" w:cs="Times New Roman"/>
          <w:sz w:val="24"/>
          <w:szCs w:val="24"/>
        </w:rPr>
        <w:t>habilitačnej</w:t>
      </w:r>
      <w:r w:rsidR="00112A02"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 xml:space="preserve">práce </w:t>
      </w:r>
    </w:p>
    <w:p w14:paraId="0EF8FC68" w14:textId="77777777" w:rsidR="00C10EA9" w:rsidRPr="00DF6404" w:rsidRDefault="00C10EA9" w:rsidP="00C10EA9">
      <w:pPr>
        <w:tabs>
          <w:tab w:val="left" w:pos="4146"/>
        </w:tabs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00F7D5DC" w14:textId="77777777" w:rsidR="00C10EA9" w:rsidRPr="00DF6404" w:rsidRDefault="00C10EA9" w:rsidP="00C10EA9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404">
        <w:rPr>
          <w:rFonts w:ascii="Times New Roman" w:hAnsi="Times New Roman" w:cs="Times New Roman"/>
          <w:b/>
          <w:sz w:val="32"/>
          <w:szCs w:val="32"/>
        </w:rPr>
        <w:t xml:space="preserve">EKONOMICKÁ UNIVERZITA V BRATISLAVE </w:t>
      </w:r>
    </w:p>
    <w:p w14:paraId="3ED4159D" w14:textId="77777777" w:rsidR="00C10EA9" w:rsidRPr="00DF6404" w:rsidRDefault="00C10EA9" w:rsidP="00C10EA9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404">
        <w:rPr>
          <w:rFonts w:ascii="Times New Roman" w:hAnsi="Times New Roman" w:cs="Times New Roman"/>
          <w:b/>
          <w:sz w:val="32"/>
          <w:szCs w:val="32"/>
        </w:rPr>
        <w:t xml:space="preserve">NÁZOV FAKULTY </w:t>
      </w:r>
    </w:p>
    <w:p w14:paraId="694E06D2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716882F9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1757EBF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38C3BA2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5D86BF3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6AB228A9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4FCEBE00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495BE156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64E08A30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15224D80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6003D6DA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0E56619C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2EB4D2E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37FC9755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70466581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7B0E698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388B423D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1790303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A7576AA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775612CC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3C1C2168" w14:textId="77777777" w:rsidR="00C10EA9" w:rsidRPr="00DF6404" w:rsidRDefault="00C10EA9" w:rsidP="00C10EA9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404">
        <w:rPr>
          <w:rFonts w:ascii="Times New Roman" w:hAnsi="Times New Roman" w:cs="Times New Roman"/>
          <w:b/>
          <w:sz w:val="36"/>
          <w:szCs w:val="36"/>
        </w:rPr>
        <w:t>NÁZOV PRÁCE</w:t>
      </w:r>
    </w:p>
    <w:p w14:paraId="1E3A7204" w14:textId="77777777" w:rsidR="00C10EA9" w:rsidRPr="00DF6404" w:rsidRDefault="00C10EA9" w:rsidP="00C10EA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4334D81F" w14:textId="77777777" w:rsidR="00C10EA9" w:rsidRPr="00DF6404" w:rsidRDefault="00C10EA9" w:rsidP="00C10EA9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sz w:val="32"/>
          <w:szCs w:val="32"/>
        </w:rPr>
      </w:pPr>
      <w:r w:rsidRPr="00DF6404">
        <w:rPr>
          <w:rFonts w:ascii="Times New Roman" w:hAnsi="Times New Roman" w:cs="Times New Roman"/>
          <w:sz w:val="32"/>
          <w:szCs w:val="32"/>
        </w:rPr>
        <w:t>PODNÁZOV PRÁCE</w:t>
      </w:r>
    </w:p>
    <w:p w14:paraId="5D5400D7" w14:textId="77777777" w:rsidR="00C10EA9" w:rsidRPr="00DF6404" w:rsidRDefault="00C10EA9" w:rsidP="00C10EA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7AB1214D" w14:textId="15814D4C" w:rsidR="00C10EA9" w:rsidRPr="00DF6404" w:rsidRDefault="00C10EA9" w:rsidP="00A07B76">
      <w:pPr>
        <w:spacing w:after="0" w:line="240" w:lineRule="auto"/>
        <w:ind w:left="1701" w:hanging="1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Označenie práce </w:t>
      </w:r>
      <w:r w:rsidRPr="00DF6404">
        <w:rPr>
          <w:rFonts w:ascii="Times New Roman" w:hAnsi="Times New Roman" w:cs="Times New Roman"/>
          <w:sz w:val="24"/>
          <w:szCs w:val="24"/>
        </w:rPr>
        <w:t xml:space="preserve">(napr. Bakalárska práca, Diplomová práca, Dizertačná práca, </w:t>
      </w:r>
      <w:r w:rsidR="00152F0C">
        <w:rPr>
          <w:rFonts w:ascii="Times New Roman" w:hAnsi="Times New Roman" w:cs="Times New Roman"/>
          <w:sz w:val="24"/>
          <w:szCs w:val="24"/>
        </w:rPr>
        <w:t xml:space="preserve">Rigorózna práca, </w:t>
      </w:r>
      <w:r w:rsidRPr="00DF6404">
        <w:rPr>
          <w:rFonts w:ascii="Times New Roman" w:hAnsi="Times New Roman" w:cs="Times New Roman"/>
          <w:sz w:val="24"/>
          <w:szCs w:val="24"/>
        </w:rPr>
        <w:t>resp. Habilitačná práca)</w:t>
      </w:r>
    </w:p>
    <w:p w14:paraId="78578812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510C198B" w14:textId="62F4045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Študijný program:</w:t>
      </w:r>
      <w:r w:rsidRPr="00DF6404">
        <w:rPr>
          <w:rFonts w:ascii="Times New Roman" w:hAnsi="Times New Roman" w:cs="Times New Roman"/>
          <w:sz w:val="24"/>
          <w:szCs w:val="24"/>
        </w:rPr>
        <w:t xml:space="preserve"> (názov študijného programu) (na habilitačnej práci sa uvádz</w:t>
      </w:r>
      <w:r w:rsidR="00250630">
        <w:rPr>
          <w:rFonts w:ascii="Times New Roman" w:hAnsi="Times New Roman" w:cs="Times New Roman"/>
          <w:sz w:val="24"/>
          <w:szCs w:val="24"/>
        </w:rPr>
        <w:t>a</w:t>
      </w:r>
      <w:r w:rsidR="00EC645A">
        <w:rPr>
          <w:rFonts w:ascii="Times New Roman" w:hAnsi="Times New Roman" w:cs="Times New Roman"/>
          <w:sz w:val="24"/>
          <w:szCs w:val="24"/>
        </w:rPr>
        <w:t xml:space="preserve"> odbor habilitačného a inauguračného konania</w:t>
      </w:r>
    </w:p>
    <w:p w14:paraId="583CBED7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2D7213AD" w14:textId="46576A54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Študijný odbor:</w:t>
      </w:r>
      <w:r w:rsidRPr="00DF6404">
        <w:rPr>
          <w:rFonts w:ascii="Times New Roman" w:hAnsi="Times New Roman" w:cs="Times New Roman"/>
          <w:sz w:val="24"/>
          <w:szCs w:val="24"/>
        </w:rPr>
        <w:t xml:space="preserve"> (názov študijného odboru) </w:t>
      </w:r>
    </w:p>
    <w:p w14:paraId="0C6997F6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49F7701D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Školiace pracovisko:</w:t>
      </w:r>
      <w:r w:rsidRPr="00DF6404">
        <w:rPr>
          <w:rFonts w:ascii="Times New Roman" w:hAnsi="Times New Roman" w:cs="Times New Roman"/>
          <w:sz w:val="24"/>
          <w:szCs w:val="24"/>
        </w:rPr>
        <w:t xml:space="preserve"> (názov katedry, ústavu) </w:t>
      </w:r>
    </w:p>
    <w:p w14:paraId="3494E7C5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b/>
          <w:sz w:val="24"/>
          <w:szCs w:val="24"/>
        </w:rPr>
      </w:pPr>
    </w:p>
    <w:p w14:paraId="13E04BAB" w14:textId="77777777" w:rsidR="00EA63C9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Vedúci záverečnej </w:t>
      </w:r>
      <w:r w:rsidRPr="00DF6404">
        <w:rPr>
          <w:rFonts w:ascii="Times New Roman" w:hAnsi="Times New Roman" w:cs="Times New Roman"/>
          <w:sz w:val="24"/>
          <w:szCs w:val="24"/>
        </w:rPr>
        <w:t xml:space="preserve">práce (pri bakalárskych a diplomových prácach): (meno, priezvisko a </w:t>
      </w:r>
      <w:r w:rsidR="00EA6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C453C" w14:textId="72B3241D" w:rsidR="00C10EA9" w:rsidRPr="00DF6404" w:rsidRDefault="00EA63C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10EA9" w:rsidRPr="00DF6404">
        <w:rPr>
          <w:rFonts w:ascii="Times New Roman" w:hAnsi="Times New Roman" w:cs="Times New Roman"/>
          <w:sz w:val="24"/>
          <w:szCs w:val="24"/>
        </w:rPr>
        <w:t xml:space="preserve">tituly) </w:t>
      </w:r>
    </w:p>
    <w:p w14:paraId="5348F260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b/>
          <w:sz w:val="24"/>
          <w:szCs w:val="24"/>
        </w:rPr>
      </w:pPr>
    </w:p>
    <w:p w14:paraId="30873613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Školiteľ (pri dizertačných prácach):</w:t>
      </w:r>
      <w:r w:rsidRPr="00DF6404">
        <w:rPr>
          <w:rFonts w:ascii="Times New Roman" w:hAnsi="Times New Roman" w:cs="Times New Roman"/>
          <w:sz w:val="24"/>
          <w:szCs w:val="24"/>
        </w:rPr>
        <w:t xml:space="preserve"> (meno, priezvisko a tituly) </w:t>
      </w:r>
    </w:p>
    <w:p w14:paraId="55842087" w14:textId="77777777" w:rsidR="00152F0C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Konzultant: (meno, priezvisko a tituly) (v prípade, že bol stanovený)</w:t>
      </w:r>
    </w:p>
    <w:p w14:paraId="4E3251A4" w14:textId="0DE69694" w:rsidR="00C10EA9" w:rsidRPr="00DF6404" w:rsidRDefault="00152F0C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poverená vedením rigoróznej práce (pri rigoróznej práci): (meno, priezvisko a tituly)</w:t>
      </w:r>
    </w:p>
    <w:p w14:paraId="7B72D924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</w:p>
    <w:p w14:paraId="00012EBF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b/>
          <w:sz w:val="24"/>
          <w:szCs w:val="24"/>
        </w:rPr>
      </w:pPr>
    </w:p>
    <w:p w14:paraId="486B01D2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b/>
          <w:sz w:val="24"/>
          <w:szCs w:val="24"/>
        </w:rPr>
      </w:pPr>
    </w:p>
    <w:p w14:paraId="2771D789" w14:textId="77777777" w:rsidR="00C10EA9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Miesto a rok predloženia práce </w:t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  <w:t>Meno, priezvisko a tituly autora</w:t>
      </w:r>
    </w:p>
    <w:p w14:paraId="556664EE" w14:textId="462DEAFD" w:rsidR="00515E6C" w:rsidRPr="00DF6404" w:rsidRDefault="00C10EA9" w:rsidP="00895459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(napr. Bratislava 201</w:t>
      </w:r>
      <w:r w:rsidR="006F3CD3">
        <w:rPr>
          <w:rFonts w:ascii="Times New Roman" w:hAnsi="Times New Roman" w:cs="Times New Roman"/>
          <w:sz w:val="24"/>
          <w:szCs w:val="24"/>
        </w:rPr>
        <w:t>9</w:t>
      </w:r>
      <w:r w:rsidRPr="00DF6404">
        <w:rPr>
          <w:rFonts w:ascii="Times New Roman" w:hAnsi="Times New Roman" w:cs="Times New Roman"/>
          <w:sz w:val="24"/>
          <w:szCs w:val="24"/>
        </w:rPr>
        <w:t>)</w:t>
      </w:r>
    </w:p>
    <w:p w14:paraId="543AE736" w14:textId="77777777" w:rsidR="006A6A28" w:rsidRPr="00DF6404" w:rsidRDefault="006A6A28" w:rsidP="00895459">
      <w:pPr>
        <w:spacing w:after="0" w:line="240" w:lineRule="auto"/>
        <w:ind w:left="1701" w:hanging="1352"/>
        <w:rPr>
          <w:rFonts w:ascii="Times New Roman" w:hAnsi="Times New Roman" w:cs="Times New Roman"/>
          <w:b/>
          <w:sz w:val="24"/>
          <w:szCs w:val="24"/>
        </w:rPr>
        <w:sectPr w:rsidR="006A6A28" w:rsidRPr="00DF6404" w:rsidSect="0003668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088B2F1" w14:textId="533C0754" w:rsidR="00112A02" w:rsidRPr="00DF6404" w:rsidRDefault="00112A02" w:rsidP="00696AE2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  <w:r w:rsidR="007317B4">
        <w:rPr>
          <w:rFonts w:ascii="Times New Roman" w:hAnsi="Times New Roman" w:cs="Times New Roman"/>
          <w:sz w:val="24"/>
          <w:szCs w:val="24"/>
        </w:rPr>
        <w:t>3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abstraktu záverečnej alebo habilitačnej práce </w:t>
      </w:r>
    </w:p>
    <w:p w14:paraId="37458BBD" w14:textId="77777777" w:rsidR="00112A02" w:rsidRPr="00DF6404" w:rsidRDefault="00112A0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020E9061" w14:textId="77777777" w:rsidR="00696AE2" w:rsidRPr="00DF6404" w:rsidRDefault="00112A02" w:rsidP="00112A02">
      <w:pPr>
        <w:spacing w:after="0" w:line="240" w:lineRule="auto"/>
        <w:ind w:firstLine="3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ABSTRAKT </w:t>
      </w:r>
    </w:p>
    <w:p w14:paraId="03C58DFE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4CE4F7F5" w14:textId="4B05A666" w:rsidR="00696AE2" w:rsidRDefault="00112A0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PRIEZVISKO, Meno: </w:t>
      </w:r>
      <w:r w:rsidRPr="00DF6404">
        <w:rPr>
          <w:rFonts w:ascii="Times New Roman" w:hAnsi="Times New Roman" w:cs="Times New Roman"/>
          <w:i/>
          <w:sz w:val="24"/>
          <w:szCs w:val="24"/>
        </w:rPr>
        <w:t>Názov záverečnej práce</w:t>
      </w:r>
      <w:r w:rsidRPr="00DF6404">
        <w:rPr>
          <w:rFonts w:ascii="Times New Roman" w:hAnsi="Times New Roman" w:cs="Times New Roman"/>
          <w:sz w:val="24"/>
          <w:szCs w:val="24"/>
        </w:rPr>
        <w:t>. – Ekonomická univerzita v Bratislave. Názov fakulty; názov katedry. – Vedúci</w:t>
      </w:r>
      <w:r w:rsidR="00254799">
        <w:rPr>
          <w:rFonts w:ascii="Times New Roman" w:hAnsi="Times New Roman" w:cs="Times New Roman"/>
          <w:sz w:val="24"/>
          <w:szCs w:val="24"/>
        </w:rPr>
        <w:t>/vedúca</w:t>
      </w:r>
      <w:r w:rsidRPr="00DF6404">
        <w:rPr>
          <w:rFonts w:ascii="Times New Roman" w:hAnsi="Times New Roman" w:cs="Times New Roman"/>
          <w:sz w:val="24"/>
          <w:szCs w:val="24"/>
        </w:rPr>
        <w:t xml:space="preserve"> záverečnej práce (pri dizertačných prácach školiteľ</w:t>
      </w:r>
      <w:r w:rsidR="00254799">
        <w:rPr>
          <w:rFonts w:ascii="Times New Roman" w:hAnsi="Times New Roman" w:cs="Times New Roman"/>
          <w:sz w:val="24"/>
          <w:szCs w:val="24"/>
        </w:rPr>
        <w:t>/školiteľka</w:t>
      </w:r>
      <w:r w:rsidRPr="00DF6404">
        <w:rPr>
          <w:rFonts w:ascii="Times New Roman" w:hAnsi="Times New Roman" w:cs="Times New Roman"/>
          <w:sz w:val="24"/>
          <w:szCs w:val="24"/>
        </w:rPr>
        <w:t>): tituly pred menom, meno a priezvisko, tituly za menom. – Bratislava: skratka fakulty (napr. NHF EU), rok, počet strán (napr. 70</w:t>
      </w:r>
      <w:r w:rsidR="00EA63C9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 xml:space="preserve">s.) </w:t>
      </w:r>
    </w:p>
    <w:p w14:paraId="3AF04FE1" w14:textId="3035360B" w:rsidR="00ED0858" w:rsidRDefault="00ED0858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070942B2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6BEF399E" w14:textId="1ECC4EFF" w:rsidR="00696AE2" w:rsidRPr="00DF6404" w:rsidRDefault="00ED0858" w:rsidP="005D095A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12A02" w:rsidRPr="00DF6404">
        <w:rPr>
          <w:rFonts w:ascii="Times New Roman" w:hAnsi="Times New Roman" w:cs="Times New Roman"/>
          <w:sz w:val="24"/>
          <w:szCs w:val="24"/>
        </w:rPr>
        <w:t>áverečn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12A02" w:rsidRPr="00DF6404">
        <w:rPr>
          <w:rFonts w:ascii="Times New Roman" w:hAnsi="Times New Roman" w:cs="Times New Roman"/>
          <w:sz w:val="24"/>
          <w:szCs w:val="24"/>
        </w:rPr>
        <w:t xml:space="preserve"> (habilitačnej) práce je</w:t>
      </w:r>
      <w:r>
        <w:rPr>
          <w:rFonts w:ascii="Times New Roman" w:hAnsi="Times New Roman" w:cs="Times New Roman"/>
          <w:sz w:val="24"/>
          <w:szCs w:val="24"/>
        </w:rPr>
        <w:t xml:space="preserve"> vypracovaná na tému </w:t>
      </w:r>
      <w:r w:rsidR="00112A02" w:rsidRPr="00DF640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Cieľom záverečnej práce bolo .....................................................................................................................</w:t>
      </w:r>
      <w:r w:rsidR="00112A02" w:rsidRPr="00DF6404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A02" w:rsidRPr="00DF640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A02" w:rsidRPr="00DF6404">
        <w:rPr>
          <w:rFonts w:ascii="Times New Roman" w:hAnsi="Times New Roman" w:cs="Times New Roman"/>
          <w:sz w:val="24"/>
          <w:szCs w:val="24"/>
        </w:rPr>
        <w:t>............................................... 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12A02" w:rsidRPr="00DF6404">
        <w:rPr>
          <w:rFonts w:ascii="Times New Roman" w:hAnsi="Times New Roman" w:cs="Times New Roman"/>
          <w:sz w:val="24"/>
          <w:szCs w:val="24"/>
        </w:rPr>
        <w:t>.............................................. 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Jednotlivé časti</w:t>
      </w:r>
      <w:r w:rsidR="005D095A">
        <w:rPr>
          <w:rFonts w:ascii="Times New Roman" w:hAnsi="Times New Roman" w:cs="Times New Roman"/>
          <w:sz w:val="24"/>
          <w:szCs w:val="24"/>
        </w:rPr>
        <w:t xml:space="preserve"> záverečnej práce</w:t>
      </w:r>
      <w:r>
        <w:rPr>
          <w:rFonts w:ascii="Times New Roman" w:hAnsi="Times New Roman" w:cs="Times New Roman"/>
          <w:sz w:val="24"/>
          <w:szCs w:val="24"/>
        </w:rPr>
        <w:t xml:space="preserve"> boli zamerané na</w:t>
      </w:r>
      <w:r w:rsidR="005D095A">
        <w:rPr>
          <w:rFonts w:ascii="Times New Roman" w:hAnsi="Times New Roman" w:cs="Times New Roman"/>
          <w:sz w:val="24"/>
          <w:szCs w:val="24"/>
        </w:rPr>
        <w:t xml:space="preserve"> .</w:t>
      </w:r>
      <w:r w:rsidR="00112A02" w:rsidRPr="00DF6404">
        <w:rPr>
          <w:rFonts w:ascii="Times New Roman" w:hAnsi="Times New Roman" w:cs="Times New Roman"/>
          <w:sz w:val="24"/>
          <w:szCs w:val="24"/>
        </w:rPr>
        <w:t>...........................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12A02" w:rsidRPr="00DF6404">
        <w:rPr>
          <w:rFonts w:ascii="Times New Roman" w:hAnsi="Times New Roman" w:cs="Times New Roman"/>
          <w:sz w:val="24"/>
          <w:szCs w:val="24"/>
        </w:rPr>
        <w:t>.............................................. Výsledkom riešenia danej problematiky je 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12A02" w:rsidRPr="00DF6404">
        <w:rPr>
          <w:rFonts w:ascii="Times New Roman" w:hAnsi="Times New Roman" w:cs="Times New Roman"/>
          <w:sz w:val="24"/>
          <w:szCs w:val="24"/>
        </w:rPr>
        <w:t xml:space="preserve">............................................ ....................................................................................................................................................... </w:t>
      </w:r>
    </w:p>
    <w:p w14:paraId="53824C59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48B7C62D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4D3A9000" w14:textId="77777777" w:rsidR="00696AE2" w:rsidRPr="00DF6404" w:rsidRDefault="00112A0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Kľúčové slová:</w:t>
      </w:r>
      <w:r w:rsidRPr="00DF640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 </w:t>
      </w:r>
    </w:p>
    <w:p w14:paraId="5AB3402B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29B1883D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1AC4651A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7B676138" w14:textId="77777777" w:rsidR="00696AE2" w:rsidRPr="00DF6404" w:rsidRDefault="00112A02" w:rsidP="00112A02">
      <w:pPr>
        <w:spacing w:after="0" w:line="240" w:lineRule="auto"/>
        <w:ind w:firstLine="3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4809AC30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b/>
          <w:sz w:val="24"/>
          <w:szCs w:val="24"/>
        </w:rPr>
      </w:pPr>
    </w:p>
    <w:p w14:paraId="361F773E" w14:textId="77777777" w:rsidR="00112A02" w:rsidRPr="00DF6404" w:rsidRDefault="00112A02" w:rsidP="00112A02">
      <w:pPr>
        <w:spacing w:after="0" w:line="240" w:lineRule="auto"/>
        <w:ind w:firstLine="3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Znenie slovenského abstraktu uviesť aj v anglickom, prípadne inom cudzom jazyku vrátane identifikačných údajov na začiatku abstraktu.</w:t>
      </w:r>
    </w:p>
    <w:p w14:paraId="702E5C23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3D91AA05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18344CAC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296E2792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01F0D1A7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0EA79D55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4F4B790F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14:paraId="1D700141" w14:textId="77777777" w:rsidR="00696AE2" w:rsidRPr="00DF6404" w:rsidRDefault="00696AE2" w:rsidP="00112A02">
      <w:pPr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</w:rPr>
        <w:sectPr w:rsidR="00696AE2" w:rsidRPr="00DF6404" w:rsidSect="0003668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CECD50E" w14:textId="0EBB3150" w:rsidR="00696AE2" w:rsidRPr="00DF6404" w:rsidRDefault="00696AE2" w:rsidP="00696AE2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  <w:r w:rsidR="007317B4">
        <w:rPr>
          <w:rFonts w:ascii="Times New Roman" w:hAnsi="Times New Roman" w:cs="Times New Roman"/>
          <w:sz w:val="24"/>
          <w:szCs w:val="24"/>
        </w:rPr>
        <w:t>4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obsahu záverečnej</w:t>
      </w:r>
      <w:r w:rsidR="00152F0C">
        <w:rPr>
          <w:rFonts w:ascii="Times New Roman" w:hAnsi="Times New Roman" w:cs="Times New Roman"/>
          <w:sz w:val="24"/>
          <w:szCs w:val="24"/>
        </w:rPr>
        <w:t>, rigoróznej</w:t>
      </w:r>
      <w:r w:rsidR="00250630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 xml:space="preserve">alebo habilitačnej práce </w:t>
      </w:r>
    </w:p>
    <w:p w14:paraId="54B66E00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75A6CFD6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O B S A H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 str. </w:t>
      </w:r>
    </w:p>
    <w:p w14:paraId="1B803CC8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21A877D6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Úvod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</w:t>
      </w:r>
    </w:p>
    <w:p w14:paraId="570A028A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36105202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1 Súčasný stav riešenej problematiky doma a v zahraničí </w:t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  <w:t xml:space="preserve">xx </w:t>
      </w:r>
    </w:p>
    <w:p w14:paraId="2B26E374" w14:textId="77777777" w:rsidR="00696AE2" w:rsidRPr="00DF6404" w:rsidRDefault="00696AE2" w:rsidP="00696AE2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0DF0B2FC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1.1 (názov podkapitoly)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1.1.1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1.1.2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1.1.3 ...............................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1.1.4 ...............................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</w:t>
      </w:r>
    </w:p>
    <w:p w14:paraId="660F18DA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1.2 (názov podkapitoly)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............................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>xx ...........................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</w:t>
      </w:r>
    </w:p>
    <w:p w14:paraId="6C3962F2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095D280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2 Cieľ práce </w:t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  <w:t xml:space="preserve">xx </w:t>
      </w:r>
    </w:p>
    <w:p w14:paraId="3EB96A9E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A3BFB73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3 Metodika práce a metódy skúmania </w:t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  <w:t xml:space="preserve">xx </w:t>
      </w:r>
    </w:p>
    <w:p w14:paraId="1A2A52A1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4B0BAE2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4 Výsledky práce</w:t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  <w:t xml:space="preserve">xx </w:t>
      </w:r>
    </w:p>
    <w:p w14:paraId="6AFE6C7B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D94989B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4.1 (názov podkapitoly)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4.1.1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4.1.2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4.1.3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>xx</w:t>
      </w:r>
    </w:p>
    <w:p w14:paraId="08AF37C5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4.2 (názov podkapitoly)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4.2.1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4.2.2 (názov oddielu) </w:t>
      </w:r>
      <w:proofErr w:type="spellStart"/>
      <w:r w:rsidRPr="00DF6404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............................ 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>xx ............................</w:t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sz w:val="24"/>
          <w:szCs w:val="24"/>
        </w:rPr>
        <w:tab/>
        <w:t xml:space="preserve">xx </w:t>
      </w:r>
    </w:p>
    <w:p w14:paraId="44FB42A7" w14:textId="77777777" w:rsidR="00696AE2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638E272" w14:textId="77777777" w:rsidR="002D5C1E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5 Diskusia</w:t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ab/>
        <w:t xml:space="preserve">xx </w:t>
      </w:r>
    </w:p>
    <w:p w14:paraId="7F543130" w14:textId="77777777" w:rsidR="002D5C1E" w:rsidRPr="00DF6404" w:rsidRDefault="002D5C1E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BEFEF5A" w14:textId="77777777" w:rsidR="002D5C1E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Záver </w:t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>xx</w:t>
      </w:r>
    </w:p>
    <w:p w14:paraId="1EBE45B6" w14:textId="77777777" w:rsidR="002D5C1E" w:rsidRPr="00DF6404" w:rsidRDefault="002D5C1E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4850DD2" w14:textId="77777777" w:rsidR="002D5C1E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Resumé</w:t>
      </w:r>
      <w:r w:rsidRPr="00DF6404">
        <w:rPr>
          <w:rFonts w:ascii="Times New Roman" w:hAnsi="Times New Roman" w:cs="Times New Roman"/>
          <w:sz w:val="24"/>
          <w:szCs w:val="24"/>
        </w:rPr>
        <w:t xml:space="preserve"> (iba v prípade vypracovania práce v inom ako štátnom jazyku) </w:t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>xx</w:t>
      </w:r>
    </w:p>
    <w:p w14:paraId="7F6FD553" w14:textId="77777777" w:rsidR="002D5C1E" w:rsidRPr="00DF6404" w:rsidRDefault="002D5C1E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057DF85" w14:textId="77777777" w:rsidR="002D5C1E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Zoznam použitej literatúry </w:t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b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xx </w:t>
      </w:r>
    </w:p>
    <w:p w14:paraId="4626A94A" w14:textId="77777777" w:rsidR="002D5C1E" w:rsidRPr="00DF6404" w:rsidRDefault="002D5C1E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43949A9" w14:textId="77777777" w:rsidR="002D5C1E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Prílohy</w:t>
      </w:r>
      <w:r w:rsidRPr="00DF6404">
        <w:rPr>
          <w:rFonts w:ascii="Times New Roman" w:hAnsi="Times New Roman" w:cs="Times New Roman"/>
          <w:sz w:val="24"/>
          <w:szCs w:val="24"/>
        </w:rPr>
        <w:t xml:space="preserve"> (ak sú súčasťou práce) </w:t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="002D5C1E" w:rsidRPr="00DF6404">
        <w:rPr>
          <w:rFonts w:ascii="Times New Roman" w:hAnsi="Times New Roman" w:cs="Times New Roman"/>
          <w:sz w:val="24"/>
          <w:szCs w:val="24"/>
        </w:rPr>
        <w:tab/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xx </w:t>
      </w:r>
    </w:p>
    <w:p w14:paraId="34CBAF16" w14:textId="77777777" w:rsidR="002D5C1E" w:rsidRPr="00DF6404" w:rsidRDefault="002D5C1E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508BEE8" w14:textId="77777777" w:rsidR="002D5C1E" w:rsidRPr="00DF6404" w:rsidRDefault="00696AE2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x – doplniť príslušné náležitosti </w:t>
      </w:r>
    </w:p>
    <w:p w14:paraId="3B906A93" w14:textId="77777777" w:rsidR="002D5C1E" w:rsidRPr="00DF6404" w:rsidRDefault="002D5C1E" w:rsidP="00696AE2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E556E42" w14:textId="7632901C" w:rsidR="002D5C1E" w:rsidRPr="00DF6404" w:rsidRDefault="00696AE2" w:rsidP="002D5C1E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</w:rPr>
        <w:sectPr w:rsidR="002D5C1E" w:rsidRPr="00DF6404" w:rsidSect="0003668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  <w:r w:rsidRPr="00DF6404">
        <w:rPr>
          <w:rFonts w:ascii="Times New Roman" w:hAnsi="Times New Roman" w:cs="Times New Roman"/>
          <w:b/>
          <w:sz w:val="24"/>
          <w:szCs w:val="24"/>
        </w:rPr>
        <w:t>Pri bakalárskych a diplomových prácach je prípustné spojiť časti 2 a 3 do jedného celku – Cieľ práce, metodika práce a metódy skúmania a časti 4 a 5 do jedného celku – Výsledky práce a</w:t>
      </w:r>
      <w:r w:rsidR="00EA63C9">
        <w:rPr>
          <w:rFonts w:ascii="Times New Roman" w:hAnsi="Times New Roman" w:cs="Times New Roman"/>
          <w:b/>
          <w:sz w:val="24"/>
          <w:szCs w:val="24"/>
        </w:rPr>
        <w:t> </w:t>
      </w:r>
      <w:r w:rsidRPr="00DF6404">
        <w:rPr>
          <w:rFonts w:ascii="Times New Roman" w:hAnsi="Times New Roman" w:cs="Times New Roman"/>
          <w:b/>
          <w:sz w:val="24"/>
          <w:szCs w:val="24"/>
        </w:rPr>
        <w:t>diskusia</w:t>
      </w:r>
      <w:r w:rsidR="00EA63C9">
        <w:rPr>
          <w:rFonts w:ascii="Times New Roman" w:hAnsi="Times New Roman" w:cs="Times New Roman"/>
          <w:b/>
          <w:sz w:val="24"/>
          <w:szCs w:val="24"/>
        </w:rPr>
        <w:t>.</w:t>
      </w:r>
    </w:p>
    <w:p w14:paraId="1E73A030" w14:textId="134C8F1C" w:rsidR="00D2468A" w:rsidRPr="00DF6404" w:rsidRDefault="00D2468A" w:rsidP="00D2468A">
      <w:pPr>
        <w:spacing w:after="0" w:line="240" w:lineRule="auto"/>
        <w:ind w:left="1701" w:hanging="1352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  <w:r w:rsidR="007317B4">
        <w:rPr>
          <w:rFonts w:ascii="Times New Roman" w:hAnsi="Times New Roman" w:cs="Times New Roman"/>
          <w:sz w:val="24"/>
          <w:szCs w:val="24"/>
        </w:rPr>
        <w:t>5</w:t>
      </w:r>
      <w:r w:rsidRPr="00DF6404">
        <w:rPr>
          <w:rFonts w:ascii="Times New Roman" w:hAnsi="Times New Roman" w:cs="Times New Roman"/>
          <w:sz w:val="24"/>
          <w:szCs w:val="24"/>
        </w:rPr>
        <w:t xml:space="preserve"> – Vzor bibliografických odkazov </w:t>
      </w:r>
    </w:p>
    <w:p w14:paraId="54D50C7B" w14:textId="77777777" w:rsidR="00D2468A" w:rsidRPr="00DF6404" w:rsidRDefault="00D2468A" w:rsidP="00A44A8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4CA99F" w14:textId="77777777" w:rsidR="00D2468A" w:rsidRPr="00DF6404" w:rsidRDefault="00D2468A" w:rsidP="00D246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BIBLIOGRAFICKÉ ODKAZY</w:t>
      </w:r>
    </w:p>
    <w:p w14:paraId="7413F18E" w14:textId="77777777" w:rsidR="00D2468A" w:rsidRPr="00DF6404" w:rsidRDefault="00D2468A" w:rsidP="002D5C1E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36EC7015" w14:textId="43A53936" w:rsidR="00D2468A" w:rsidRPr="00A44A84" w:rsidRDefault="00D2468A" w:rsidP="002A330E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v súlade s normou </w:t>
      </w:r>
      <w:r w:rsidR="002A330E" w:rsidRPr="002A330E">
        <w:rPr>
          <w:rFonts w:ascii="Times New Roman" w:hAnsi="Times New Roman" w:cs="Times New Roman"/>
          <w:b/>
          <w:sz w:val="24"/>
          <w:szCs w:val="24"/>
        </w:rPr>
        <w:t xml:space="preserve">STN ISO </w:t>
      </w:r>
      <w:r w:rsidR="002A330E" w:rsidRPr="00A44A84">
        <w:rPr>
          <w:rFonts w:ascii="Times New Roman" w:hAnsi="Times New Roman" w:cs="Times New Roman"/>
          <w:b/>
          <w:sz w:val="24"/>
          <w:szCs w:val="24"/>
        </w:rPr>
        <w:t>690: Informácia a dokumentácia : návod na tvorbu bibliografických odkazov na informačné pramene a ich citovanie;</w:t>
      </w:r>
      <w:r w:rsidRPr="00A44A84">
        <w:rPr>
          <w:rFonts w:ascii="Times New Roman" w:hAnsi="Times New Roman" w:cs="Times New Roman"/>
          <w:b/>
          <w:sz w:val="24"/>
          <w:szCs w:val="24"/>
        </w:rPr>
        <w:t>.</w:t>
      </w:r>
    </w:p>
    <w:p w14:paraId="27949F0F" w14:textId="77777777" w:rsidR="00214C1A" w:rsidRDefault="00214C1A" w:rsidP="00214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0BA6DC97" w14:textId="77777777" w:rsidR="00214C1A" w:rsidRPr="005F14E5" w:rsidRDefault="00214C1A" w:rsidP="00214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Citovanie je preberanie akéhokoľvek textu alebo časti citovaného dokumentu:</w:t>
      </w:r>
    </w:p>
    <w:p w14:paraId="1B69540A" w14:textId="5C3CDD3A" w:rsidR="00214C1A" w:rsidRPr="005F14E5" w:rsidRDefault="00214C1A" w:rsidP="00214C1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doslovný text (citát)</w:t>
      </w:r>
      <w:r w:rsidR="00EA63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32C9CC8A" w14:textId="25FFE419" w:rsidR="00214C1A" w:rsidRPr="005F14E5" w:rsidRDefault="00214C1A" w:rsidP="00214C1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modifikovaný text alebo jeho časť (parafráza)</w:t>
      </w:r>
      <w:r w:rsidR="00EA63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02B899DC" w14:textId="64DE4761" w:rsidR="00214C1A" w:rsidRPr="005F14E5" w:rsidRDefault="00214C1A" w:rsidP="00214C1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výsledky výskumov</w:t>
      </w:r>
      <w:r w:rsidR="00EA63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7EF34A96" w14:textId="79EF4939" w:rsidR="00214C1A" w:rsidRPr="005F14E5" w:rsidRDefault="00214C1A" w:rsidP="00214C1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tabuľky, grafy, </w:t>
      </w:r>
      <w:r w:rsidR="00EA63C9"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obrázk</w:t>
      </w:r>
      <w:r w:rsidR="0025479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y</w:t>
      </w:r>
      <w:r w:rsidR="00EA63C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56814924" w14:textId="77777777" w:rsidR="00214C1A" w:rsidRPr="005F14E5" w:rsidRDefault="00214C1A" w:rsidP="00214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Citovanie je nutné aj v prípade, ak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je 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 texte práce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odkaz na 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publikáci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38DFC32B" w14:textId="77777777" w:rsidR="00214C1A" w:rsidRPr="005F14E5" w:rsidRDefault="00214C1A" w:rsidP="00214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Necitujú sa 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všeobecne zaužívané výrazy (napr. porekadlá, príslovia)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všeobecne známe historické údaje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a 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teoretické argumenty, ktoré sú často a verejne diskutované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7B4F2155" w14:textId="77777777" w:rsidR="00214C1A" w:rsidRDefault="00214C1A" w:rsidP="00214C1A">
      <w:pPr>
        <w:spacing w:after="0" w:line="240" w:lineRule="auto"/>
        <w:ind w:firstLine="3"/>
        <w:rPr>
          <w:rFonts w:ascii="Times New Roman" w:hAnsi="Times New Roman" w:cs="Times New Roman"/>
          <w:b/>
          <w:sz w:val="24"/>
          <w:szCs w:val="24"/>
        </w:rPr>
      </w:pPr>
    </w:p>
    <w:p w14:paraId="25BEBC7B" w14:textId="77777777" w:rsidR="00214C1A" w:rsidRPr="005F14E5" w:rsidRDefault="00214C1A" w:rsidP="00214C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Všeobecné zásady pre tvorbu bibliografických odkazov</w:t>
      </w:r>
    </w:p>
    <w:p w14:paraId="2151853D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Predpísané údaje sa čerpajú z citovaného dokumentu: titulný list alebo jeho ekvivalent, tiráž, obsah, 1. strana článku, celý dokument, atď.</w:t>
      </w:r>
    </w:p>
    <w:p w14:paraId="4F7144BC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Údaje získané z iného zdroja sa uvádzajú v hranatých zátvorkách (napr. preklad názvu, doplnky)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4766B664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Ak sa niektoré povinné údaje v dokumente nenachádzajú, vynechajú 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4A6FE8DA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Zachováva sa predpísané poradie, forma údajov, interpunkcia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medzery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4244DAD2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Každý údaj v odkaze musí byť zreteľne oddelený od nasledujúceho interpunkčným znamienkom. Jednotlivé skupiny údajov oddeľujeme bodkou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medzerou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668B8C25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Údaje sa zapisujú v jazyku citovaného dokumentu (s výnimkou poznámok a doplnkov)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128C49D3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Nie je nutné zachovávať písanie veľkých písmen ani interpunkciu použité v citovanom dokumente, ak to nie je v súlade s pravidlami daného jazyka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2AF8EA16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súlade s ISO 690 je možné používať slovenské skratky (vyd., roč., č.), ale je možné používať aj inojazyčné ekvivalenty (</w:t>
      </w:r>
      <w:proofErr w:type="spellStart"/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ed</w:t>
      </w:r>
      <w:proofErr w:type="spellEnd"/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., </w:t>
      </w:r>
      <w:proofErr w:type="spellStart"/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vol</w:t>
      </w:r>
      <w:proofErr w:type="spellEnd"/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., no.)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2A391DF1" w14:textId="77777777" w:rsidR="00214C1A" w:rsidRPr="005F14E5" w:rsidRDefault="00214C1A" w:rsidP="004E458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Bibliografický odkaz končí bodkou. Ak je posledným údajom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informácia o dostupnosti (URL)</w:t>
      </w:r>
      <w:r w:rsidRPr="005F14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bodka sa nepoužíva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6C3E791F" w14:textId="77777777" w:rsidR="00214C1A" w:rsidRDefault="00214C1A" w:rsidP="00214C1A">
      <w:pPr>
        <w:spacing w:after="0" w:line="240" w:lineRule="auto"/>
        <w:ind w:firstLine="3"/>
        <w:rPr>
          <w:rFonts w:ascii="Times New Roman" w:hAnsi="Times New Roman" w:cs="Times New Roman"/>
          <w:b/>
          <w:sz w:val="24"/>
          <w:szCs w:val="24"/>
        </w:rPr>
      </w:pPr>
    </w:p>
    <w:p w14:paraId="33B97A8C" w14:textId="77777777" w:rsidR="00D2468A" w:rsidRPr="00DF6404" w:rsidRDefault="00D2468A" w:rsidP="00D246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F1011" w14:textId="5136B2E2" w:rsidR="00D2468A" w:rsidRPr="00DF6404" w:rsidRDefault="00214C1A" w:rsidP="00D2468A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Tlačené k</w:t>
      </w:r>
      <w:r w:rsidR="00D2468A" w:rsidRPr="00DF6404">
        <w:rPr>
          <w:rFonts w:ascii="Times New Roman" w:hAnsi="Times New Roman" w:cs="Times New Roman"/>
          <w:b/>
          <w:sz w:val="24"/>
          <w:szCs w:val="24"/>
        </w:rPr>
        <w:t>nihy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2468A" w:rsidRPr="00DF64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2468A" w:rsidRPr="00DF6404">
        <w:rPr>
          <w:rFonts w:ascii="Times New Roman" w:hAnsi="Times New Roman" w:cs="Times New Roman"/>
          <w:b/>
          <w:sz w:val="24"/>
          <w:szCs w:val="24"/>
        </w:rPr>
        <w:t>onografie</w:t>
      </w:r>
      <w:r>
        <w:rPr>
          <w:rFonts w:ascii="Times New Roman" w:hAnsi="Times New Roman" w:cs="Times New Roman"/>
          <w:b/>
          <w:sz w:val="24"/>
          <w:szCs w:val="24"/>
        </w:rPr>
        <w:t>, vedecko-kvalifikačné práce</w:t>
      </w:r>
      <w:r w:rsidR="00D2468A" w:rsidRPr="00DF64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859C2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Prvky popisu: </w:t>
      </w:r>
    </w:p>
    <w:p w14:paraId="2ED82B70" w14:textId="73618E56" w:rsidR="00214C1A" w:rsidRPr="005F14E5" w:rsidRDefault="00214C1A" w:rsidP="004E45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14E5">
        <w:rPr>
          <w:rFonts w:ascii="Times New Roman" w:hAnsi="Times New Roman" w:cs="Times New Roman"/>
          <w:sz w:val="24"/>
          <w:szCs w:val="24"/>
        </w:rPr>
        <w:t xml:space="preserve">PRIEZVISKO autora, meno autora </w:t>
      </w:r>
      <w:r w:rsidR="00B12B8B">
        <w:rPr>
          <w:rFonts w:ascii="Times New Roman" w:hAnsi="Times New Roman" w:cs="Times New Roman"/>
          <w:sz w:val="24"/>
          <w:szCs w:val="24"/>
        </w:rPr>
        <w:t xml:space="preserve">- </w:t>
      </w:r>
      <w:r w:rsidRPr="005F14E5">
        <w:rPr>
          <w:rFonts w:ascii="Times New Roman" w:hAnsi="Times New Roman" w:cs="Times New Roman"/>
          <w:sz w:val="24"/>
          <w:szCs w:val="24"/>
        </w:rPr>
        <w:t>PRIEZVISKO spoluautora, meno spoluautora. Názov: podnázov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4E5">
        <w:rPr>
          <w:rFonts w:ascii="Times New Roman" w:hAnsi="Times New Roman" w:cs="Times New Roman"/>
          <w:sz w:val="24"/>
          <w:szCs w:val="24"/>
        </w:rPr>
        <w:t xml:space="preserve"> Poradie vydania. </w:t>
      </w:r>
      <w:r>
        <w:rPr>
          <w:rFonts w:ascii="Times New Roman" w:hAnsi="Times New Roman" w:cs="Times New Roman"/>
          <w:sz w:val="24"/>
          <w:szCs w:val="24"/>
        </w:rPr>
        <w:t>Miesto publikovania: V</w:t>
      </w:r>
      <w:r w:rsidRPr="005F14E5">
        <w:rPr>
          <w:rFonts w:ascii="Times New Roman" w:hAnsi="Times New Roman" w:cs="Times New Roman"/>
          <w:sz w:val="24"/>
          <w:szCs w:val="24"/>
        </w:rPr>
        <w:t xml:space="preserve">ydavateľ, dátum publikovania. Počet strán. </w:t>
      </w:r>
      <w:r>
        <w:rPr>
          <w:rFonts w:ascii="Times New Roman" w:hAnsi="Times New Roman" w:cs="Times New Roman"/>
          <w:sz w:val="24"/>
          <w:szCs w:val="24"/>
        </w:rPr>
        <w:t>ISBN.</w:t>
      </w:r>
      <w:r w:rsidRPr="005F1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6DA66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12254EFA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Ak sú traja autori</w:t>
      </w:r>
      <w:r w:rsidR="00214C1A">
        <w:rPr>
          <w:rFonts w:ascii="Times New Roman" w:hAnsi="Times New Roman" w:cs="Times New Roman"/>
          <w:sz w:val="24"/>
          <w:szCs w:val="24"/>
        </w:rPr>
        <w:t>,</w:t>
      </w:r>
      <w:r w:rsidRPr="00DF6404">
        <w:rPr>
          <w:rFonts w:ascii="Times New Roman" w:hAnsi="Times New Roman" w:cs="Times New Roman"/>
          <w:sz w:val="24"/>
          <w:szCs w:val="24"/>
        </w:rPr>
        <w:t xml:space="preserve"> oddeľujú sa pomlčkou. Ak je viac autorov ako traja</w:t>
      </w:r>
      <w:r w:rsidR="00214C1A">
        <w:rPr>
          <w:rFonts w:ascii="Times New Roman" w:hAnsi="Times New Roman" w:cs="Times New Roman"/>
          <w:sz w:val="24"/>
          <w:szCs w:val="24"/>
        </w:rPr>
        <w:t>,</w:t>
      </w:r>
      <w:r w:rsidRPr="00DF6404">
        <w:rPr>
          <w:rFonts w:ascii="Times New Roman" w:hAnsi="Times New Roman" w:cs="Times New Roman"/>
          <w:sz w:val="24"/>
          <w:szCs w:val="24"/>
        </w:rPr>
        <w:t xml:space="preserve"> uvedie sa prvý autor a skratka </w:t>
      </w:r>
      <w:r w:rsidR="00214C1A">
        <w:rPr>
          <w:rFonts w:ascii="Times New Roman" w:hAnsi="Times New Roman" w:cs="Times New Roman"/>
          <w:sz w:val="24"/>
          <w:szCs w:val="24"/>
        </w:rPr>
        <w:t>„</w:t>
      </w:r>
      <w:r w:rsidRPr="00DF6404">
        <w:rPr>
          <w:rFonts w:ascii="Times New Roman" w:hAnsi="Times New Roman" w:cs="Times New Roman"/>
          <w:sz w:val="24"/>
          <w:szCs w:val="24"/>
        </w:rPr>
        <w:t>a kol.</w:t>
      </w:r>
      <w:r w:rsidR="00214C1A">
        <w:rPr>
          <w:rFonts w:ascii="Times New Roman" w:hAnsi="Times New Roman" w:cs="Times New Roman"/>
          <w:sz w:val="24"/>
          <w:szCs w:val="24"/>
        </w:rPr>
        <w:t>“</w:t>
      </w:r>
      <w:r w:rsidRPr="00DF6404">
        <w:rPr>
          <w:rFonts w:ascii="Times New Roman" w:hAnsi="Times New Roman" w:cs="Times New Roman"/>
          <w:sz w:val="24"/>
          <w:szCs w:val="24"/>
        </w:rPr>
        <w:t xml:space="preserve"> alebo </w:t>
      </w:r>
      <w:r w:rsidR="00214C1A">
        <w:rPr>
          <w:rFonts w:ascii="Times New Roman" w:hAnsi="Times New Roman" w:cs="Times New Roman"/>
          <w:sz w:val="24"/>
          <w:szCs w:val="24"/>
        </w:rPr>
        <w:t>„</w:t>
      </w:r>
      <w:r w:rsidRPr="00DF6404">
        <w:rPr>
          <w:rFonts w:ascii="Times New Roman" w:hAnsi="Times New Roman" w:cs="Times New Roman"/>
          <w:sz w:val="24"/>
          <w:szCs w:val="24"/>
        </w:rPr>
        <w:t>et al.</w:t>
      </w:r>
      <w:r w:rsidR="00214C1A">
        <w:rPr>
          <w:rFonts w:ascii="Times New Roman" w:hAnsi="Times New Roman" w:cs="Times New Roman"/>
          <w:sz w:val="24"/>
          <w:szCs w:val="24"/>
        </w:rPr>
        <w:t>“</w:t>
      </w:r>
      <w:r w:rsidRPr="00DF6404">
        <w:rPr>
          <w:rFonts w:ascii="Times New Roman" w:hAnsi="Times New Roman" w:cs="Times New Roman"/>
          <w:sz w:val="24"/>
          <w:szCs w:val="24"/>
        </w:rPr>
        <w:t xml:space="preserve"> ak je to zahraničné dielo.</w:t>
      </w:r>
    </w:p>
    <w:p w14:paraId="3C539115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Prvé vydanie sa v citačnom popise nemusí uvádzať. </w:t>
      </w:r>
    </w:p>
    <w:p w14:paraId="6CF1984F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0B6D0C0F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Príklady: </w:t>
      </w:r>
    </w:p>
    <w:p w14:paraId="71744A94" w14:textId="30AB44AC" w:rsidR="00214C1A" w:rsidRPr="00011613" w:rsidRDefault="00214C1A" w:rsidP="004E458F">
      <w:pPr>
        <w:spacing w:after="0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LISÝ, Ján et al. </w:t>
      </w:r>
      <w:r w:rsidRPr="000116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Ekonómia</w:t>
      </w: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1. vyd. Praha : </w:t>
      </w:r>
      <w:proofErr w:type="spellStart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Wolters</w:t>
      </w:r>
      <w:proofErr w:type="spellEnd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Kluwer</w:t>
      </w:r>
      <w:proofErr w:type="spellEnd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621 s. ISBN 978-80-7552-</w:t>
      </w:r>
      <w:r w:rsidR="00C84B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-</w:t>
      </w: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275-7.</w:t>
      </w:r>
    </w:p>
    <w:p w14:paraId="155DF346" w14:textId="77777777" w:rsidR="00214C1A" w:rsidRDefault="00214C1A" w:rsidP="004E458F">
      <w:pPr>
        <w:spacing w:after="0" w:line="240" w:lineRule="auto"/>
        <w:ind w:left="284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HOREHÁJOVÁ, Mária - MARASOVÁ, Jana.</w:t>
      </w:r>
      <w:r w:rsidRPr="0001161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1613">
        <w:rPr>
          <w:rFonts w:ascii="Times New Roman" w:hAnsi="Times New Roman" w:cs="Times New Roman"/>
          <w:i/>
          <w:sz w:val="24"/>
          <w:szCs w:val="24"/>
        </w:rPr>
        <w:t>Mikroekonómia</w:t>
      </w:r>
      <w:r w:rsidRPr="00011613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0116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</w:t>
      </w: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 </w:t>
      </w:r>
      <w:r w:rsidRPr="000116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teória spotrebiteľa</w:t>
      </w: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Bratislava : </w:t>
      </w:r>
      <w:proofErr w:type="spellStart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Wolters</w:t>
      </w:r>
      <w:proofErr w:type="spellEnd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Kluwer</w:t>
      </w:r>
      <w:proofErr w:type="spellEnd"/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2014. 128 s.  ISBN 978-80-8168-054-0.</w:t>
      </w:r>
      <w:r w:rsidRPr="0001161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04A804C" w14:textId="35764F87" w:rsidR="00214C1A" w:rsidRPr="0086583D" w:rsidRDefault="00214C1A" w:rsidP="004E458F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HALAŠOVÁ, Darina. Analýza lexiky používanej v hospodárskych vzťahoch krajín Európskej únie :</w:t>
      </w:r>
      <w:r w:rsidRPr="0086583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6583D">
        <w:rPr>
          <w:rFonts w:ascii="Times New Roman" w:hAnsi="Times New Roman" w:cs="Times New Roman"/>
          <w:sz w:val="24"/>
          <w:szCs w:val="24"/>
        </w:rPr>
        <w:t>dizertačná práca</w:t>
      </w: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Školiteľ: Marta </w:t>
      </w:r>
      <w:proofErr w:type="spellStart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Grossmanová</w:t>
      </w:r>
      <w:proofErr w:type="spellEnd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Bratislava, 2017. 138 s</w:t>
      </w:r>
      <w:r w:rsidR="00C84B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ABCC46F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76C89C4E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Ak sa uvádza citované dielo v texte pod čiarou, namiesto celkového počtu strán sa uvádza strana, z ktorej autor záverečnej práce myšlienku prevzal, napr. </w:t>
      </w:r>
    </w:p>
    <w:p w14:paraId="09214F34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5DE842E6" w14:textId="0D7D958D" w:rsidR="00D2468A" w:rsidRPr="00DF6404" w:rsidRDefault="00D2468A" w:rsidP="004E45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OBERT, V</w:t>
      </w:r>
      <w:r w:rsidR="00E47447">
        <w:rPr>
          <w:rFonts w:ascii="Times New Roman" w:hAnsi="Times New Roman" w:cs="Times New Roman"/>
          <w:sz w:val="24"/>
          <w:szCs w:val="24"/>
        </w:rPr>
        <w:t>iliam</w:t>
      </w:r>
      <w:r w:rsidRPr="00DF6404">
        <w:rPr>
          <w:rFonts w:ascii="Times New Roman" w:hAnsi="Times New Roman" w:cs="Times New Roman"/>
          <w:sz w:val="24"/>
          <w:szCs w:val="24"/>
        </w:rPr>
        <w:t xml:space="preserve">. </w:t>
      </w:r>
      <w:r w:rsidRPr="00DF6404">
        <w:rPr>
          <w:rFonts w:ascii="Times New Roman" w:hAnsi="Times New Roman" w:cs="Times New Roman"/>
          <w:i/>
          <w:sz w:val="24"/>
          <w:szCs w:val="24"/>
        </w:rPr>
        <w:t>Návraty a odkazy</w:t>
      </w:r>
      <w:r w:rsidRPr="00DF6404">
        <w:rPr>
          <w:rFonts w:ascii="Times New Roman" w:hAnsi="Times New Roman" w:cs="Times New Roman"/>
          <w:sz w:val="24"/>
          <w:szCs w:val="24"/>
        </w:rPr>
        <w:t xml:space="preserve">. Nitra : Univerzita Konštantína Filozofa, 2006. </w:t>
      </w:r>
      <w:r w:rsidRPr="00A07B76">
        <w:rPr>
          <w:rFonts w:ascii="Times New Roman" w:hAnsi="Times New Roman" w:cs="Times New Roman"/>
          <w:b/>
          <w:sz w:val="24"/>
          <w:szCs w:val="24"/>
        </w:rPr>
        <w:t>s. 129</w:t>
      </w:r>
      <w:r w:rsidRPr="00DF6404">
        <w:rPr>
          <w:rFonts w:ascii="Times New Roman" w:hAnsi="Times New Roman" w:cs="Times New Roman"/>
          <w:sz w:val="24"/>
          <w:szCs w:val="24"/>
        </w:rPr>
        <w:t xml:space="preserve">. ISBN 80-8094-046-0. </w:t>
      </w:r>
    </w:p>
    <w:p w14:paraId="325B568F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75148017" w14:textId="0F6591C2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Pri záverečných prácach je možné používať aj metódu citovania podľa prvého údaja (mena) a</w:t>
      </w:r>
      <w:r w:rsidR="00114C8D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>dátumu, pri ktorej sa v texte uvedie v zátvorkách prvý údaj (priezvisko autora alebo prvé slovo z názvu) a rok vydania citovaného dokumentu. Ak sa prvý údaj už nachádza v rámci textu, v</w:t>
      </w:r>
      <w:r w:rsidR="00114C8D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 xml:space="preserve">zátvorkách za ním sa uvedie len rok. V prípade potreby sa v zátvorkách uvedú za rokom aj čísla citovaných strán. Ak majú dva alebo niekoľko dokumentov ten istý prvý daj a rovnaký rok, odlíšia sa malými písmenami (a, b, c, a pod.) za rokom </w:t>
      </w:r>
      <w:r w:rsidR="00E47447">
        <w:rPr>
          <w:rFonts w:ascii="Times New Roman" w:hAnsi="Times New Roman" w:cs="Times New Roman"/>
          <w:sz w:val="24"/>
          <w:szCs w:val="24"/>
        </w:rPr>
        <w:t xml:space="preserve">vo </w:t>
      </w:r>
      <w:r w:rsidRPr="00DF6404">
        <w:rPr>
          <w:rFonts w:ascii="Times New Roman" w:hAnsi="Times New Roman" w:cs="Times New Roman"/>
          <w:sz w:val="24"/>
          <w:szCs w:val="24"/>
        </w:rPr>
        <w:t xml:space="preserve">vnútri zátvoriek. To isté sa </w:t>
      </w:r>
      <w:r w:rsidR="00E47447">
        <w:rPr>
          <w:rFonts w:ascii="Times New Roman" w:hAnsi="Times New Roman" w:cs="Times New Roman"/>
          <w:sz w:val="24"/>
          <w:szCs w:val="24"/>
        </w:rPr>
        <w:t>uplatní</w:t>
      </w:r>
      <w:r w:rsidR="00E47447" w:rsidRPr="00DF6404"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4"/>
          <w:szCs w:val="24"/>
        </w:rPr>
        <w:t>aj v</w:t>
      </w:r>
      <w:r w:rsidR="00114C8D">
        <w:rPr>
          <w:rFonts w:ascii="Times New Roman" w:hAnsi="Times New Roman" w:cs="Times New Roman"/>
          <w:sz w:val="24"/>
          <w:szCs w:val="24"/>
        </w:rPr>
        <w:t> </w:t>
      </w:r>
      <w:r w:rsidRPr="00DF6404">
        <w:rPr>
          <w:rFonts w:ascii="Times New Roman" w:hAnsi="Times New Roman" w:cs="Times New Roman"/>
          <w:sz w:val="24"/>
          <w:szCs w:val="24"/>
        </w:rPr>
        <w:t xml:space="preserve">zozname bibliografických odkazov. </w:t>
      </w:r>
    </w:p>
    <w:p w14:paraId="2E82F1E3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70864AEF" w14:textId="77777777" w:rsidR="00D2468A" w:rsidRPr="00DF6404" w:rsidRDefault="00D2468A" w:rsidP="00D2468A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Článok v</w:t>
      </w:r>
      <w:r w:rsidR="00114C8D">
        <w:rPr>
          <w:rFonts w:ascii="Times New Roman" w:hAnsi="Times New Roman" w:cs="Times New Roman"/>
          <w:b/>
          <w:sz w:val="24"/>
          <w:szCs w:val="24"/>
        </w:rPr>
        <w:t xml:space="preserve"> tlačenom</w:t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 časopise </w:t>
      </w:r>
    </w:p>
    <w:p w14:paraId="6AF598E0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Prvky popisu: </w:t>
      </w:r>
    </w:p>
    <w:p w14:paraId="6AF6B27F" w14:textId="46957DF7" w:rsidR="00114C8D" w:rsidRPr="00026EB7" w:rsidRDefault="00114C8D" w:rsidP="005443B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26EB7">
        <w:rPr>
          <w:rFonts w:ascii="Times New Roman" w:hAnsi="Times New Roman" w:cs="Times New Roman"/>
          <w:sz w:val="24"/>
          <w:szCs w:val="24"/>
        </w:rPr>
        <w:t>PRIEZVISKO autora, meno autora - PRIEZVISKO spoluautora, meno spoluautora</w:t>
      </w:r>
      <w:r w:rsidRPr="00011613">
        <w:rPr>
          <w:rFonts w:ascii="Times New Roman" w:hAnsi="Times New Roman" w:cs="Times New Roman"/>
          <w:sz w:val="24"/>
          <w:szCs w:val="24"/>
        </w:rPr>
        <w:t xml:space="preserve">. Názov: podnázov. In Názov zdrojového dokumentu: podnázov. Miesto vydania : Vydavateľ, rok </w:t>
      </w:r>
      <w:r>
        <w:rPr>
          <w:rFonts w:ascii="Times New Roman" w:hAnsi="Times New Roman" w:cs="Times New Roman"/>
          <w:sz w:val="24"/>
          <w:szCs w:val="24"/>
        </w:rPr>
        <w:t>publikovania</w:t>
      </w:r>
      <w:r w:rsidRPr="00011613">
        <w:rPr>
          <w:rFonts w:ascii="Times New Roman" w:hAnsi="Times New Roman" w:cs="Times New Roman"/>
          <w:sz w:val="24"/>
          <w:szCs w:val="24"/>
        </w:rPr>
        <w:t>, ročník, číslo, rozsah strán. ISSN.</w:t>
      </w:r>
    </w:p>
    <w:p w14:paraId="21228FB3" w14:textId="77777777" w:rsidR="00D2468A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45EF96CD" w14:textId="466D3B99" w:rsidR="008D26EB" w:rsidRPr="00DF6404" w:rsidRDefault="00D2468A" w:rsidP="00D2468A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Príklad: </w:t>
      </w:r>
    </w:p>
    <w:p w14:paraId="2559EB69" w14:textId="700E594D" w:rsidR="00EB5E75" w:rsidRDefault="00EB5E75" w:rsidP="005443B7">
      <w:pPr>
        <w:spacing w:after="0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LIPTÁKOVÁ, Katarína. Mobilita práce ako výrobného faktora vo vybraných krajinách Európskej únie. In </w:t>
      </w:r>
      <w:r w:rsidRPr="000116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Ekonomické rozhľady : vedecký č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asopis Ekonomickej univerzity v </w:t>
      </w:r>
      <w:r w:rsidRPr="000116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Bratislave</w:t>
      </w:r>
      <w:r w:rsidRPr="0001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Bratislava : Ekonomická univerzita v Bratislave, 2017, roč. 46, č. 1, s. 60-78. ISSN 0323-262X.</w:t>
      </w:r>
    </w:p>
    <w:p w14:paraId="05A8E268" w14:textId="77777777" w:rsidR="00EB5E75" w:rsidRPr="00DF6404" w:rsidRDefault="00EB5E75" w:rsidP="008D26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02594B" w14:textId="7B6D2635" w:rsidR="008D26EB" w:rsidRPr="00DF6404" w:rsidRDefault="00D2468A" w:rsidP="008D26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Článok z</w:t>
      </w:r>
      <w:r w:rsidR="00EB5E75">
        <w:rPr>
          <w:rFonts w:ascii="Times New Roman" w:hAnsi="Times New Roman" w:cs="Times New Roman"/>
          <w:b/>
          <w:sz w:val="24"/>
          <w:szCs w:val="24"/>
        </w:rPr>
        <w:t xml:space="preserve"> tlačeného</w:t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 zborníka a monografie </w:t>
      </w:r>
    </w:p>
    <w:p w14:paraId="64285DD9" w14:textId="77777777" w:rsidR="008D26EB" w:rsidRPr="00DF6404" w:rsidRDefault="00D2468A" w:rsidP="008D26EB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7BA5323C" w14:textId="7184C060" w:rsidR="00EB5E75" w:rsidRPr="00026EB7" w:rsidRDefault="00EB5E75" w:rsidP="005443B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26EB7">
        <w:rPr>
          <w:rFonts w:ascii="Times New Roman" w:hAnsi="Times New Roman" w:cs="Times New Roman"/>
          <w:sz w:val="24"/>
          <w:szCs w:val="24"/>
        </w:rPr>
        <w:t>PRIEZVISKO autora, meno autora - PRIEZVISKO spoluautora, meno spoluautora</w:t>
      </w:r>
      <w:r w:rsidRPr="00011613">
        <w:rPr>
          <w:rFonts w:ascii="Times New Roman" w:hAnsi="Times New Roman" w:cs="Times New Roman"/>
          <w:sz w:val="24"/>
          <w:szCs w:val="24"/>
        </w:rPr>
        <w:t xml:space="preserve">. Názov: podnázov. In Názov zdrojového dokumentu: podnázov. Miesto vydania : Vydavateľ, rok </w:t>
      </w:r>
      <w:r>
        <w:rPr>
          <w:rFonts w:ascii="Times New Roman" w:hAnsi="Times New Roman" w:cs="Times New Roman"/>
          <w:sz w:val="24"/>
          <w:szCs w:val="24"/>
        </w:rPr>
        <w:t>publikovania</w:t>
      </w:r>
      <w:r w:rsidRPr="00011613">
        <w:rPr>
          <w:rFonts w:ascii="Times New Roman" w:hAnsi="Times New Roman" w:cs="Times New Roman"/>
          <w:sz w:val="24"/>
          <w:szCs w:val="24"/>
        </w:rPr>
        <w:t>, rozsah strán. IS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11613">
        <w:rPr>
          <w:rFonts w:ascii="Times New Roman" w:hAnsi="Times New Roman" w:cs="Times New Roman"/>
          <w:sz w:val="24"/>
          <w:szCs w:val="24"/>
        </w:rPr>
        <w:t>N.</w:t>
      </w:r>
    </w:p>
    <w:p w14:paraId="0AE70195" w14:textId="77777777" w:rsidR="001A5E90" w:rsidRPr="00DF6404" w:rsidRDefault="001A5E90" w:rsidP="001A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46E6B" w14:textId="0039AD51" w:rsidR="001A5E90" w:rsidRPr="00DF6404" w:rsidRDefault="00D2468A" w:rsidP="001A5E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Príklad: </w:t>
      </w:r>
    </w:p>
    <w:p w14:paraId="057CEF0B" w14:textId="0CD5282D" w:rsidR="00EB5E75" w:rsidRPr="008B446D" w:rsidRDefault="00EB5E75" w:rsidP="005443B7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BARTOŠ, Adam – KOVÁČIKOVÁ, Anna.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principle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influence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social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conditions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foundation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development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cooperatives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B44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 </w:t>
      </w:r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EDAMBA 2016 :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conference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proceedings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: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international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scientific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conference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for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doctoral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students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and post-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doctoral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scholars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: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University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Economics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in Bratislava, Slovak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Republic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10 - 12 </w:t>
      </w:r>
      <w:proofErr w:type="spellStart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april</w:t>
      </w:r>
      <w:proofErr w:type="spellEnd"/>
      <w:r w:rsidRPr="008B44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2016</w:t>
      </w:r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Bratislava: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Publishing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House</w:t>
      </w:r>
      <w:proofErr w:type="spellEnd"/>
      <w:r w:rsidRPr="008B44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EKONÓM, 2016, p. 10-20. ISBN 978-80-225-4261-6.</w:t>
      </w:r>
    </w:p>
    <w:p w14:paraId="77C30393" w14:textId="77777777" w:rsidR="001A5E90" w:rsidRPr="00DF6404" w:rsidRDefault="001A5E90" w:rsidP="001A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D2966" w14:textId="62FC756F" w:rsidR="001A5E90" w:rsidRPr="00DF6404" w:rsidRDefault="00D2468A" w:rsidP="001A5E90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 xml:space="preserve">Elektronické dokumenty </w:t>
      </w:r>
      <w:r w:rsidR="00EB5E75">
        <w:rPr>
          <w:rFonts w:ascii="Times New Roman" w:hAnsi="Times New Roman" w:cs="Times New Roman"/>
          <w:b/>
          <w:sz w:val="24"/>
          <w:szCs w:val="24"/>
        </w:rPr>
        <w:t>–</w:t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 monografie</w:t>
      </w:r>
      <w:r w:rsidR="00EB5E75">
        <w:rPr>
          <w:rFonts w:ascii="Times New Roman" w:hAnsi="Times New Roman" w:cs="Times New Roman"/>
          <w:b/>
          <w:sz w:val="24"/>
          <w:szCs w:val="24"/>
        </w:rPr>
        <w:t>, zborníky online ale na CD ROM</w:t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9DF6E" w14:textId="77777777" w:rsidR="001A5E90" w:rsidRPr="00DF6404" w:rsidRDefault="00D2468A" w:rsidP="001A5E90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665D73B2" w14:textId="77777777" w:rsidR="00EB5E75" w:rsidRPr="005F14E5" w:rsidRDefault="00EB5E75" w:rsidP="005443B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14E5">
        <w:rPr>
          <w:rFonts w:ascii="Times New Roman" w:hAnsi="Times New Roman" w:cs="Times New Roman"/>
          <w:sz w:val="24"/>
          <w:szCs w:val="24"/>
        </w:rPr>
        <w:t>PRIEZVISKO autora, meno autora - PRIEZVISKO spoluautora, meno spoluautora. Názov: podnázov [označenie média</w:t>
      </w:r>
      <w:r w:rsidRPr="005443B7">
        <w:rPr>
          <w:rFonts w:ascii="Times New Roman" w:hAnsi="Times New Roman" w:cs="Times New Roman"/>
          <w:sz w:val="24"/>
          <w:szCs w:val="24"/>
        </w:rPr>
        <w:t>]</w:t>
      </w:r>
      <w:r w:rsidRPr="005F14E5">
        <w:rPr>
          <w:rFonts w:ascii="Times New Roman" w:hAnsi="Times New Roman" w:cs="Times New Roman"/>
          <w:sz w:val="24"/>
          <w:szCs w:val="24"/>
        </w:rPr>
        <w:t xml:space="preserve">. Poradie vydania. </w:t>
      </w:r>
      <w:r>
        <w:rPr>
          <w:rFonts w:ascii="Times New Roman" w:hAnsi="Times New Roman" w:cs="Times New Roman"/>
          <w:sz w:val="24"/>
          <w:szCs w:val="24"/>
        </w:rPr>
        <w:t>Miesto publikovania: V</w:t>
      </w:r>
      <w:r w:rsidRPr="005F14E5">
        <w:rPr>
          <w:rFonts w:ascii="Times New Roman" w:hAnsi="Times New Roman" w:cs="Times New Roman"/>
          <w:sz w:val="24"/>
          <w:szCs w:val="24"/>
        </w:rPr>
        <w:t xml:space="preserve">ydavateľ, dátum publikovania. Počet strán. </w:t>
      </w:r>
      <w:r>
        <w:rPr>
          <w:rFonts w:ascii="Times New Roman" w:hAnsi="Times New Roman" w:cs="Times New Roman"/>
          <w:sz w:val="24"/>
          <w:szCs w:val="24"/>
        </w:rPr>
        <w:t>[Dátum citovania</w:t>
      </w:r>
      <w:r w:rsidRPr="005443B7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5F14E5">
        <w:rPr>
          <w:rFonts w:ascii="Times New Roman" w:hAnsi="Times New Roman" w:cs="Times New Roman"/>
          <w:sz w:val="24"/>
          <w:szCs w:val="24"/>
        </w:rPr>
        <w:t xml:space="preserve">. Informácie o dostupnosti </w:t>
      </w:r>
    </w:p>
    <w:p w14:paraId="06601D95" w14:textId="4B358239" w:rsidR="00C84B07" w:rsidRDefault="00C84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D1AA9C" w14:textId="77777777" w:rsidR="001A5E90" w:rsidRPr="00DF6404" w:rsidRDefault="001A5E90" w:rsidP="001A5E90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305B9866" w14:textId="77777777" w:rsidR="001A5E90" w:rsidRPr="00DF6404" w:rsidRDefault="00D2468A" w:rsidP="001A5E90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Príklad: </w:t>
      </w:r>
    </w:p>
    <w:p w14:paraId="44F24E88" w14:textId="77777777" w:rsidR="00EB5E75" w:rsidRDefault="00EB5E75" w:rsidP="005443B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SIVÁK, Rudolf - GERTLER, Ľubomíra - KOVÁČ, Urban. </w:t>
      </w:r>
      <w:r w:rsidRPr="00C44E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Teória a politika rizika vo financiách a v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</w:t>
      </w:r>
      <w:r w:rsidRPr="00C44E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bankovníctve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C44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[</w:t>
      </w:r>
      <w:r w:rsidRPr="00C44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elektronický zdroj</w:t>
      </w:r>
      <w:r w:rsidRPr="00C44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]</w:t>
      </w:r>
      <w:r w:rsidRPr="00C44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75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1. vyd. Bratislava : </w:t>
      </w:r>
      <w:proofErr w:type="spellStart"/>
      <w:r w:rsidRPr="00B75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Sprint</w:t>
      </w:r>
      <w:proofErr w:type="spellEnd"/>
      <w:r w:rsidRPr="00B756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2, 2015. 443 s. ISBN 978-80-89710-19-5.</w:t>
      </w:r>
      <w:r w:rsidRPr="00C76CE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A22F17">
        <w:rPr>
          <w:rFonts w:ascii="Times New Roman" w:hAnsi="Times New Roman" w:cs="Times New Roman"/>
          <w:sz w:val="24"/>
          <w:szCs w:val="24"/>
          <w:shd w:val="clear" w:color="auto" w:fill="FFFFFF"/>
        </w:rPr>
        <w:t>Dostupné 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22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hyperlink r:id="rId8" w:history="1">
        <w:r w:rsidRPr="00FB0BB5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ftp://193.87.31.84/0213987/2015.pdf</w:t>
        </w:r>
      </w:hyperlink>
    </w:p>
    <w:p w14:paraId="1EBB8A34" w14:textId="77777777" w:rsidR="00EB5E75" w:rsidRPr="00820D95" w:rsidRDefault="00EB5E75" w:rsidP="005443B7">
      <w:pPr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820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GRISÁKOVÁ, Nora.</w:t>
      </w:r>
      <w:r w:rsidRPr="00820D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20D95">
        <w:rPr>
          <w:rFonts w:ascii="Times New Roman" w:hAnsi="Times New Roman" w:cs="Times New Roman"/>
          <w:i/>
          <w:sz w:val="24"/>
          <w:szCs w:val="24"/>
        </w:rPr>
        <w:t>Mikroekonómia</w:t>
      </w:r>
      <w:r w:rsidRPr="00820D95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820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[elektronický zdroj]. Bratislava, [2012], online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20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36 s. [cit. 2017-06-06]. Dostupné na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820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Pr="00662BD6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http://www.fses.uniba.sk/Maximalizacia_uzitocnosti.pdf</w:t>
        </w:r>
      </w:hyperlink>
      <w:r w:rsidRPr="00820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C7B389F" w14:textId="77777777" w:rsidR="001A5E90" w:rsidRPr="00DF6404" w:rsidRDefault="001A5E90" w:rsidP="001A5E90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6E37D6C5" w14:textId="77777777" w:rsidR="001A5E90" w:rsidRPr="00DF6404" w:rsidRDefault="00D2468A" w:rsidP="001A5E90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Články v elektronických časopisoch</w:t>
      </w:r>
      <w:r w:rsidR="00D70D69">
        <w:rPr>
          <w:rFonts w:ascii="Times New Roman" w:hAnsi="Times New Roman" w:cs="Times New Roman"/>
          <w:b/>
          <w:sz w:val="24"/>
          <w:szCs w:val="24"/>
        </w:rPr>
        <w:t>, zborníkoch</w:t>
      </w:r>
      <w:r w:rsidRPr="00DF6404">
        <w:rPr>
          <w:rFonts w:ascii="Times New Roman" w:hAnsi="Times New Roman" w:cs="Times New Roman"/>
          <w:b/>
          <w:sz w:val="24"/>
          <w:szCs w:val="24"/>
        </w:rPr>
        <w:t xml:space="preserve"> a iné príspevky </w:t>
      </w:r>
    </w:p>
    <w:p w14:paraId="6F372771" w14:textId="77777777" w:rsidR="001A5E90" w:rsidRPr="00DF6404" w:rsidRDefault="00D2468A" w:rsidP="001A5E90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Prvky popisu: </w:t>
      </w:r>
    </w:p>
    <w:p w14:paraId="31F11F33" w14:textId="2CB9BE56" w:rsidR="00D70D69" w:rsidRDefault="00D70D69" w:rsidP="005443B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14E5">
        <w:rPr>
          <w:rFonts w:ascii="Times New Roman" w:hAnsi="Times New Roman" w:cs="Times New Roman"/>
          <w:sz w:val="24"/>
          <w:szCs w:val="24"/>
        </w:rPr>
        <w:t>PRIEZVISKO autora, meno autora - PRIEZVISKO spoluautora, meno spoluautora. Názov: podnázov [označenie média</w:t>
      </w:r>
      <w:r w:rsidRPr="005443B7">
        <w:rPr>
          <w:rFonts w:ascii="Times New Roman" w:hAnsi="Times New Roman" w:cs="Times New Roman"/>
          <w:sz w:val="24"/>
          <w:szCs w:val="24"/>
        </w:rPr>
        <w:t>]</w:t>
      </w:r>
      <w:r w:rsidRPr="005F14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11613">
        <w:rPr>
          <w:rFonts w:ascii="Times New Roman" w:hAnsi="Times New Roman" w:cs="Times New Roman"/>
          <w:sz w:val="24"/>
          <w:szCs w:val="24"/>
        </w:rPr>
        <w:t xml:space="preserve">Názov zdrojového dokumentu: podnázov. Miesto vydania : Vydavateľ, </w:t>
      </w:r>
      <w:r>
        <w:rPr>
          <w:rFonts w:ascii="Times New Roman" w:hAnsi="Times New Roman" w:cs="Times New Roman"/>
          <w:sz w:val="24"/>
          <w:szCs w:val="24"/>
        </w:rPr>
        <w:t>dátum</w:t>
      </w:r>
      <w:r w:rsidRPr="0001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publikovania, ročník, číslo, rozsah strán [dátum citovania</w:t>
      </w:r>
      <w:r w:rsidRPr="005443B7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ISSN</w:t>
      </w:r>
      <w:r w:rsidRPr="005F14E5">
        <w:rPr>
          <w:rFonts w:ascii="Times New Roman" w:hAnsi="Times New Roman" w:cs="Times New Roman"/>
          <w:sz w:val="24"/>
          <w:szCs w:val="24"/>
        </w:rPr>
        <w:t>. Informácie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14E5">
        <w:rPr>
          <w:rFonts w:ascii="Times New Roman" w:hAnsi="Times New Roman" w:cs="Times New Roman"/>
          <w:sz w:val="24"/>
          <w:szCs w:val="24"/>
        </w:rPr>
        <w:t>dostupnosti</w:t>
      </w:r>
    </w:p>
    <w:p w14:paraId="0A46B8D4" w14:textId="77777777" w:rsidR="00D70D69" w:rsidRDefault="00D70D69" w:rsidP="005443B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11EBB53" w14:textId="77777777" w:rsidR="006F48F1" w:rsidRPr="00DF6404" w:rsidRDefault="00D2468A" w:rsidP="001A5E90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 xml:space="preserve">Príklad: </w:t>
      </w:r>
    </w:p>
    <w:p w14:paraId="33051660" w14:textId="134DB527" w:rsidR="00D70D69" w:rsidRDefault="00D70D69" w:rsidP="005443B7">
      <w:pPr>
        <w:spacing w:after="0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TKÁČ, Michal a BLAŠČÁK</w:t>
      </w:r>
      <w:r w:rsidR="00E47447" w:rsidRPr="00E47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47447"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Pavel</w:t>
      </w: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Forex</w:t>
      </w:r>
      <w:proofErr w:type="spellEnd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prediction</w:t>
      </w:r>
      <w:proofErr w:type="spellEnd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using</w:t>
      </w:r>
      <w:proofErr w:type="spellEnd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neural</w:t>
      </w:r>
      <w:proofErr w:type="spellEnd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networks</w:t>
      </w:r>
      <w:proofErr w:type="spellEnd"/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32E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71E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</w:t>
      </w:r>
      <w:proofErr w:type="spellStart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Acta</w:t>
      </w:r>
      <w:proofErr w:type="spellEnd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oeconomica</w:t>
      </w:r>
      <w:proofErr w:type="spellEnd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Cassoviensia</w:t>
      </w:r>
      <w:proofErr w:type="spellEnd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: </w:t>
      </w:r>
      <w:proofErr w:type="spellStart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scientific</w:t>
      </w:r>
      <w:proofErr w:type="spellEnd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journal</w:t>
      </w:r>
      <w:proofErr w:type="spellEnd"/>
      <w:r w:rsidRPr="0086583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86583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[online]</w:t>
      </w: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Košice: PHF EU Košice,</w:t>
      </w:r>
      <w:r w:rsidR="00544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20.10.</w:t>
      </w: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2016,</w:t>
      </w:r>
      <w:r w:rsidRPr="0086583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roč. </w:t>
      </w:r>
      <w:r w:rsidRPr="008658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9, č. </w:t>
      </w: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1, s. 29-39. ISSN 1337-6020. Dostupné na: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8658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ttp://acta.euke.sk/uploads/Acta20201620No201.pdf</w:t>
      </w:r>
    </w:p>
    <w:p w14:paraId="3870B8D1" w14:textId="77777777" w:rsidR="006F48F1" w:rsidRPr="00DF6404" w:rsidRDefault="006F48F1" w:rsidP="005443B7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14:paraId="3DB0F6FE" w14:textId="77777777" w:rsidR="00522624" w:rsidRPr="00DF6404" w:rsidRDefault="00D2468A" w:rsidP="00522624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04">
        <w:rPr>
          <w:rFonts w:ascii="Times New Roman" w:hAnsi="Times New Roman" w:cs="Times New Roman"/>
          <w:b/>
          <w:sz w:val="24"/>
          <w:szCs w:val="24"/>
        </w:rPr>
        <w:t>Normy</w:t>
      </w:r>
    </w:p>
    <w:p w14:paraId="4900432B" w14:textId="77777777" w:rsidR="00522624" w:rsidRPr="00DF6404" w:rsidRDefault="00D2468A" w:rsidP="00522624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2A1DA635" w14:textId="77777777" w:rsidR="00522624" w:rsidRPr="00DF6404" w:rsidRDefault="00D2468A" w:rsidP="0052262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 xml:space="preserve">Označenie a číslo normy: rok vydania (nie rok schválenia alebo účinnosti) : Názov normy </w:t>
      </w:r>
    </w:p>
    <w:p w14:paraId="4E7E1412" w14:textId="77777777" w:rsidR="00522624" w:rsidRPr="00DF6404" w:rsidRDefault="00522624" w:rsidP="0052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E80E" w14:textId="77777777" w:rsidR="00522624" w:rsidRPr="00DF6404" w:rsidRDefault="00D2468A" w:rsidP="00522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4">
        <w:rPr>
          <w:rFonts w:ascii="Times New Roman" w:hAnsi="Times New Roman" w:cs="Times New Roman"/>
          <w:i/>
          <w:sz w:val="24"/>
          <w:szCs w:val="24"/>
        </w:rPr>
        <w:t>Príklad:</w:t>
      </w:r>
    </w:p>
    <w:p w14:paraId="63D7420B" w14:textId="77777777" w:rsidR="00696AE2" w:rsidRPr="00DF6404" w:rsidRDefault="00D2468A" w:rsidP="00522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4"/>
          <w:szCs w:val="24"/>
        </w:rPr>
        <w:t>STN ISO 690:1998 : Dokumentácia – Bibliografické odkazy – Obsah, forma a štruktúra.</w:t>
      </w:r>
    </w:p>
    <w:p w14:paraId="540D7B7C" w14:textId="77777777" w:rsidR="00D70D69" w:rsidRDefault="00D7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28C6A2" w14:textId="7388E516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  <w:r w:rsidR="00D40CEC">
        <w:rPr>
          <w:rFonts w:ascii="Times New Roman" w:hAnsi="Times New Roman" w:cs="Times New Roman"/>
          <w:sz w:val="24"/>
          <w:szCs w:val="24"/>
        </w:rPr>
        <w:t>6</w:t>
      </w:r>
      <w:r w:rsidRPr="00654AA0">
        <w:rPr>
          <w:rFonts w:ascii="Times New Roman" w:hAnsi="Times New Roman" w:cs="Times New Roman"/>
          <w:sz w:val="24"/>
          <w:szCs w:val="24"/>
        </w:rPr>
        <w:t xml:space="preserve"> – Vzor licenčnej zmluvy o použití záverečnej alebo habilitačnej práce pre účely</w:t>
      </w:r>
      <w:r w:rsidR="00DA6DAF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„centrálneho“ sprístupnenia práce</w:t>
      </w:r>
    </w:p>
    <w:p w14:paraId="735922B2" w14:textId="20B0D47A" w:rsidR="006F3CD3" w:rsidRPr="00654AA0" w:rsidRDefault="006F3CD3" w:rsidP="005C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EB98" w14:textId="3AD40138" w:rsidR="006F3CD3" w:rsidRPr="005C1E21" w:rsidRDefault="006F3CD3" w:rsidP="005C1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t>LICENČNÁ ZMLUVA O POUŽITÍ ZÁVEREČNEJ, HABILITAČNEJ PRÁCE</w:t>
      </w:r>
      <w:r w:rsidR="00DA6DAF" w:rsidRPr="005C1E21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5F6F26D9" w14:textId="00F21275" w:rsidR="006F3CD3" w:rsidRPr="005C1E21" w:rsidRDefault="006F3CD3" w:rsidP="005C1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uzavretá podľa</w:t>
      </w:r>
      <w:r w:rsidR="00017D1C">
        <w:rPr>
          <w:rFonts w:ascii="Times New Roman" w:hAnsi="Times New Roman" w:cs="Times New Roman"/>
          <w:sz w:val="24"/>
          <w:szCs w:val="24"/>
        </w:rPr>
        <w:t xml:space="preserve"> </w:t>
      </w:r>
      <w:r w:rsidRPr="005C1E21">
        <w:rPr>
          <w:rFonts w:ascii="Times New Roman" w:hAnsi="Times New Roman" w:cs="Times New Roman"/>
          <w:sz w:val="24"/>
          <w:szCs w:val="24"/>
        </w:rPr>
        <w:t xml:space="preserve">§ </w:t>
      </w:r>
      <w:r w:rsidR="00017D1C">
        <w:rPr>
          <w:rFonts w:ascii="Times New Roman" w:hAnsi="Times New Roman" w:cs="Times New Roman"/>
          <w:sz w:val="24"/>
          <w:szCs w:val="24"/>
        </w:rPr>
        <w:t>65</w:t>
      </w:r>
      <w:r w:rsidRPr="005C1E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1E2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5C1E21">
        <w:rPr>
          <w:rFonts w:ascii="Times New Roman" w:hAnsi="Times New Roman" w:cs="Times New Roman"/>
          <w:sz w:val="24"/>
          <w:szCs w:val="24"/>
        </w:rPr>
        <w:t xml:space="preserve">. zákona č. </w:t>
      </w:r>
      <w:r w:rsidR="00017D1C">
        <w:rPr>
          <w:rFonts w:ascii="Times New Roman" w:hAnsi="Times New Roman" w:cs="Times New Roman"/>
          <w:sz w:val="24"/>
          <w:szCs w:val="24"/>
        </w:rPr>
        <w:t>185/2015 Z.</w:t>
      </w:r>
      <w:r w:rsidR="00332E3C">
        <w:rPr>
          <w:rFonts w:ascii="Times New Roman" w:hAnsi="Times New Roman" w:cs="Times New Roman"/>
          <w:sz w:val="24"/>
          <w:szCs w:val="24"/>
        </w:rPr>
        <w:t xml:space="preserve"> </w:t>
      </w:r>
      <w:r w:rsidR="00017D1C">
        <w:rPr>
          <w:rFonts w:ascii="Times New Roman" w:hAnsi="Times New Roman" w:cs="Times New Roman"/>
          <w:sz w:val="24"/>
          <w:szCs w:val="24"/>
        </w:rPr>
        <w:t>z. Autorský zákon  v znení neskorších predpisov</w:t>
      </w:r>
      <w:r w:rsidRPr="005C1E21">
        <w:rPr>
          <w:rFonts w:ascii="Times New Roman" w:hAnsi="Times New Roman" w:cs="Times New Roman"/>
          <w:sz w:val="24"/>
          <w:szCs w:val="24"/>
        </w:rPr>
        <w:t xml:space="preserve"> (</w:t>
      </w:r>
      <w:r w:rsidR="00017D1C">
        <w:rPr>
          <w:rFonts w:ascii="Times New Roman" w:hAnsi="Times New Roman" w:cs="Times New Roman"/>
          <w:sz w:val="24"/>
          <w:szCs w:val="24"/>
        </w:rPr>
        <w:t>ďalej len: „</w:t>
      </w:r>
      <w:r w:rsidRPr="005C1E21">
        <w:rPr>
          <w:rFonts w:ascii="Times New Roman" w:hAnsi="Times New Roman" w:cs="Times New Roman"/>
          <w:sz w:val="24"/>
          <w:szCs w:val="24"/>
        </w:rPr>
        <w:t>autorský zákon</w:t>
      </w:r>
      <w:r w:rsidR="00017D1C">
        <w:rPr>
          <w:rFonts w:ascii="Times New Roman" w:hAnsi="Times New Roman" w:cs="Times New Roman"/>
          <w:sz w:val="24"/>
          <w:szCs w:val="24"/>
        </w:rPr>
        <w:t>“</w:t>
      </w:r>
      <w:r w:rsidRPr="005C1E21">
        <w:rPr>
          <w:rFonts w:ascii="Times New Roman" w:hAnsi="Times New Roman" w:cs="Times New Roman"/>
          <w:sz w:val="24"/>
          <w:szCs w:val="24"/>
        </w:rPr>
        <w:t>) a § 63 zákona č. 131/2002 Z. z. o vysokých školách</w:t>
      </w:r>
    </w:p>
    <w:p w14:paraId="46322E05" w14:textId="410AC502" w:rsidR="006F3CD3" w:rsidRPr="005C1E21" w:rsidRDefault="006F3CD3" w:rsidP="005C1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a o zmene a doplnení niektorých zákonov v znení neskorších (ďalej len „zákon)</w:t>
      </w:r>
    </w:p>
    <w:p w14:paraId="5534AA4D" w14:textId="77777777" w:rsidR="00DA6DAF" w:rsidRPr="005C1E21" w:rsidRDefault="00DA6DAF" w:rsidP="005C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C51D5" w14:textId="77777777" w:rsidR="006F3CD3" w:rsidRPr="005C1E21" w:rsidRDefault="006F3CD3" w:rsidP="005C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medzi:</w:t>
      </w:r>
    </w:p>
    <w:p w14:paraId="6F7C0DF3" w14:textId="785F6999" w:rsidR="006F3CD3" w:rsidRPr="005C1E21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Titul, meno a priezvisko: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14:paraId="05301E9D" w14:textId="498BF519" w:rsidR="006F3CD3" w:rsidRPr="005C1E21" w:rsidRDefault="006F3CD3" w:rsidP="0033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Dátum a miesto narodenia: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14:paraId="22131FEA" w14:textId="401E3C68" w:rsidR="006F3CD3" w:rsidRPr="005C1E21" w:rsidRDefault="006F3CD3" w:rsidP="0033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Adresa trvalého pobytu: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14:paraId="52BC144C" w14:textId="77777777" w:rsidR="006F3CD3" w:rsidRPr="005C1E21" w:rsidRDefault="006F3CD3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(ďalej len „autor“)</w:t>
      </w:r>
    </w:p>
    <w:p w14:paraId="14637B9B" w14:textId="005DA58C" w:rsidR="006F3CD3" w:rsidRPr="005C1E21" w:rsidRDefault="006F3CD3" w:rsidP="005C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a</w:t>
      </w:r>
    </w:p>
    <w:p w14:paraId="4789B489" w14:textId="7CD21FCD" w:rsidR="006F3CD3" w:rsidRPr="005C1E21" w:rsidRDefault="006F3CD3" w:rsidP="0033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Slovenskou republikou zastúpenou vysokou školou:</w:t>
      </w:r>
    </w:p>
    <w:p w14:paraId="08DFD3B3" w14:textId="3C121768" w:rsidR="006F3CD3" w:rsidRPr="005C1E21" w:rsidRDefault="006F3CD3" w:rsidP="0033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Vysoká škola: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Pr="005C1E21">
        <w:rPr>
          <w:rFonts w:ascii="Times New Roman" w:hAnsi="Times New Roman" w:cs="Times New Roman"/>
          <w:sz w:val="24"/>
          <w:szCs w:val="24"/>
        </w:rPr>
        <w:t xml:space="preserve"> Ekonomická univerzita v Bratislave</w:t>
      </w:r>
    </w:p>
    <w:p w14:paraId="0DC92B09" w14:textId="1581E256" w:rsidR="006F3CD3" w:rsidRPr="005C1E21" w:rsidRDefault="006F3CD3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Fakulta: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14:paraId="7984A3CD" w14:textId="5CBA3511" w:rsidR="006F3CD3" w:rsidRPr="005C1E21" w:rsidRDefault="006F3CD3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 xml:space="preserve">Adresa: 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Pr="005C1E21">
        <w:rPr>
          <w:rFonts w:ascii="Times New Roman" w:hAnsi="Times New Roman" w:cs="Times New Roman"/>
          <w:sz w:val="24"/>
          <w:szCs w:val="24"/>
        </w:rPr>
        <w:t>Dolnozemská cesta 1, 852 35 Bratislava</w:t>
      </w:r>
    </w:p>
    <w:p w14:paraId="708CDDC4" w14:textId="3E0C92ED" w:rsidR="006F3CD3" w:rsidRPr="005C1E21" w:rsidRDefault="006F3CD3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IČO:</w:t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</w:r>
      <w:r w:rsidR="00DA6DAF" w:rsidRPr="005C1E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14:paraId="6724906D" w14:textId="77777777" w:rsidR="006F3CD3" w:rsidRDefault="006F3CD3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(ďalej len „používateľ“ alebo „nadobúdateľ“)</w:t>
      </w:r>
    </w:p>
    <w:p w14:paraId="4C32C412" w14:textId="77777777" w:rsidR="00332E3C" w:rsidRPr="005C1E21" w:rsidRDefault="00332E3C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A17D1" w14:textId="77777777" w:rsidR="00DA6DAF" w:rsidRPr="005C1E21" w:rsidRDefault="00DA6DAF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598EB" w14:textId="036D531C" w:rsidR="006F3CD3" w:rsidRPr="005C1E21" w:rsidRDefault="006F3CD3" w:rsidP="002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37881164" w14:textId="77777777" w:rsidR="006F3CD3" w:rsidRPr="005C1E21" w:rsidRDefault="006F3CD3" w:rsidP="002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2D2D3EE2" w14:textId="3FF68E70" w:rsidR="006F3CD3" w:rsidRDefault="006F3CD3" w:rsidP="005C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Predmetom tejto zmluvy je udelenie súhlasu autora používateľovi na použitie diela</w:t>
      </w:r>
      <w:r w:rsidR="00DA6DAF" w:rsidRPr="005C1E21">
        <w:rPr>
          <w:rFonts w:ascii="Times New Roman" w:hAnsi="Times New Roman" w:cs="Times New Roman"/>
          <w:sz w:val="24"/>
          <w:szCs w:val="24"/>
        </w:rPr>
        <w:t xml:space="preserve"> </w:t>
      </w:r>
      <w:r w:rsidRPr="005C1E21">
        <w:rPr>
          <w:rFonts w:ascii="Times New Roman" w:hAnsi="Times New Roman" w:cs="Times New Roman"/>
          <w:sz w:val="24"/>
          <w:szCs w:val="24"/>
        </w:rPr>
        <w:t>špecifikovaného v čl. 2 tejto zmluvy (ďalej len „licencia“) podľa podmienok dohodnutých</w:t>
      </w:r>
      <w:r w:rsidR="00DA6DAF" w:rsidRPr="005C1E21">
        <w:rPr>
          <w:rFonts w:ascii="Times New Roman" w:hAnsi="Times New Roman" w:cs="Times New Roman"/>
          <w:sz w:val="24"/>
          <w:szCs w:val="24"/>
        </w:rPr>
        <w:t xml:space="preserve"> </w:t>
      </w:r>
      <w:r w:rsidRPr="005C1E21">
        <w:rPr>
          <w:rFonts w:ascii="Times New Roman" w:hAnsi="Times New Roman" w:cs="Times New Roman"/>
          <w:sz w:val="24"/>
          <w:szCs w:val="24"/>
        </w:rPr>
        <w:t>v</w:t>
      </w:r>
      <w:r w:rsidR="00DA6DAF" w:rsidRPr="005C1E21">
        <w:rPr>
          <w:rFonts w:ascii="Times New Roman" w:hAnsi="Times New Roman" w:cs="Times New Roman"/>
          <w:sz w:val="24"/>
          <w:szCs w:val="24"/>
        </w:rPr>
        <w:t> </w:t>
      </w:r>
      <w:r w:rsidRPr="005C1E21">
        <w:rPr>
          <w:rFonts w:ascii="Times New Roman" w:hAnsi="Times New Roman" w:cs="Times New Roman"/>
          <w:sz w:val="24"/>
          <w:szCs w:val="24"/>
        </w:rPr>
        <w:t>tejto zmluve.</w:t>
      </w:r>
    </w:p>
    <w:p w14:paraId="590C302E" w14:textId="77777777" w:rsidR="00332E3C" w:rsidRPr="005C1E21" w:rsidRDefault="00332E3C" w:rsidP="005C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23506" w14:textId="231A16B8" w:rsidR="006F3CD3" w:rsidRPr="005C1E21" w:rsidRDefault="006F3CD3" w:rsidP="002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0A49079E" w14:textId="77777777" w:rsidR="006F3CD3" w:rsidRPr="005C1E21" w:rsidRDefault="006F3CD3" w:rsidP="002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t>Špecifikácia diela</w:t>
      </w:r>
    </w:p>
    <w:p w14:paraId="2EB5E31C" w14:textId="5C35E833" w:rsidR="006F3CD3" w:rsidRPr="005C1E21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Názov diela:</w:t>
      </w:r>
      <w:r w:rsidR="00DA6DAF">
        <w:rPr>
          <w:rFonts w:ascii="Times New Roman" w:hAnsi="Times New Roman" w:cs="Times New Roman"/>
          <w:sz w:val="24"/>
          <w:szCs w:val="24"/>
        </w:rPr>
        <w:tab/>
      </w:r>
      <w:r w:rsidR="00DA6DA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12D6712E" w14:textId="70C33441" w:rsidR="006F3CD3" w:rsidRPr="005C1E21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Druh diela</w:t>
      </w:r>
      <w:r w:rsidR="00336B0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5C1E21">
        <w:rPr>
          <w:rFonts w:ascii="Times New Roman" w:hAnsi="Times New Roman" w:cs="Times New Roman"/>
          <w:sz w:val="24"/>
          <w:szCs w:val="24"/>
        </w:rPr>
        <w:t>:</w:t>
      </w:r>
      <w:r w:rsidR="00336B01">
        <w:rPr>
          <w:rFonts w:ascii="Times New Roman" w:hAnsi="Times New Roman" w:cs="Times New Roman"/>
          <w:sz w:val="24"/>
          <w:szCs w:val="24"/>
        </w:rPr>
        <w:tab/>
      </w:r>
      <w:r w:rsidR="00336B0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47C0BA8B" w14:textId="57536AEB" w:rsidR="006F3CD3" w:rsidRPr="005C1E21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Číslo študijného odboru</w:t>
      </w:r>
      <w:r w:rsidR="00336B0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5C1E21">
        <w:rPr>
          <w:rFonts w:ascii="Times New Roman" w:hAnsi="Times New Roman" w:cs="Times New Roman"/>
          <w:sz w:val="24"/>
          <w:szCs w:val="24"/>
        </w:rPr>
        <w:t>:</w:t>
      </w:r>
      <w:r w:rsidR="00336B0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7C12F40" w14:textId="77777777" w:rsidR="006F3CD3" w:rsidRPr="005C1E21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Názov študijného odboru:</w:t>
      </w:r>
    </w:p>
    <w:p w14:paraId="593E9266" w14:textId="44263CC1" w:rsidR="006F3CD3" w:rsidRPr="005C1E21" w:rsidRDefault="006F3CD3" w:rsidP="0033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 xml:space="preserve">Identifikačné číslo práce: </w:t>
      </w:r>
      <w:r w:rsidR="00336B01">
        <w:rPr>
          <w:rFonts w:ascii="Times New Roman" w:hAnsi="Times New Roman" w:cs="Times New Roman"/>
          <w:sz w:val="24"/>
          <w:szCs w:val="24"/>
        </w:rPr>
        <w:tab/>
      </w:r>
      <w:r w:rsidRPr="005C1E21">
        <w:rPr>
          <w:rFonts w:ascii="Times New Roman" w:hAnsi="Times New Roman" w:cs="Times New Roman"/>
          <w:sz w:val="24"/>
          <w:szCs w:val="24"/>
        </w:rPr>
        <w:t>vygenerované informačným systémom vysokej školy</w:t>
      </w:r>
    </w:p>
    <w:p w14:paraId="4AB9E828" w14:textId="66E7303D" w:rsidR="00250630" w:rsidRDefault="00332E3C" w:rsidP="00A07B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833F53" w14:textId="3497BDA4" w:rsidR="006F3CD3" w:rsidRPr="005C1E21" w:rsidRDefault="006F3CD3" w:rsidP="002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</w:t>
      </w:r>
    </w:p>
    <w:p w14:paraId="56213F0C" w14:textId="77777777" w:rsidR="006F3CD3" w:rsidRPr="005C1E21" w:rsidRDefault="006F3CD3" w:rsidP="002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E21">
        <w:rPr>
          <w:rFonts w:ascii="Times New Roman" w:hAnsi="Times New Roman" w:cs="Times New Roman"/>
          <w:b/>
          <w:bCs/>
          <w:sz w:val="24"/>
          <w:szCs w:val="24"/>
        </w:rPr>
        <w:t>Spôsob použitia diela a rozsah licencie</w:t>
      </w:r>
    </w:p>
    <w:p w14:paraId="1D204FE4" w14:textId="53635CCC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21">
        <w:rPr>
          <w:rFonts w:ascii="Times New Roman" w:hAnsi="Times New Roman" w:cs="Times New Roman"/>
          <w:sz w:val="24"/>
          <w:szCs w:val="24"/>
        </w:rPr>
        <w:t>1. Autor súhlasí so zverejnením diela a udeľuje používateľovi súhlas na sprístupňovanie</w:t>
      </w:r>
      <w:r w:rsidR="005C1E21">
        <w:rPr>
          <w:rFonts w:ascii="Times New Roman" w:hAnsi="Times New Roman" w:cs="Times New Roman"/>
          <w:sz w:val="24"/>
          <w:szCs w:val="24"/>
        </w:rPr>
        <w:t xml:space="preserve"> </w:t>
      </w:r>
      <w:r w:rsidRPr="005C1E21">
        <w:rPr>
          <w:rFonts w:ascii="Times New Roman" w:hAnsi="Times New Roman" w:cs="Times New Roman"/>
          <w:sz w:val="24"/>
          <w:szCs w:val="24"/>
        </w:rPr>
        <w:t>digitálnej rozmnoženiny diela verejnosti spôsobom umožňujúcim hromadný prístup</w:t>
      </w:r>
      <w:r w:rsidR="005C1E21" w:rsidRPr="005C1E2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AF6B7C">
        <w:rPr>
          <w:rFonts w:ascii="Times New Roman" w:hAnsi="Times New Roman" w:cs="Times New Roman"/>
          <w:sz w:val="24"/>
          <w:szCs w:val="24"/>
        </w:rPr>
        <w:t xml:space="preserve"> a</w:t>
      </w:r>
      <w:r w:rsidR="005C1E21">
        <w:rPr>
          <w:rFonts w:ascii="Times New Roman" w:hAnsi="Times New Roman" w:cs="Times New Roman"/>
          <w:sz w:val="24"/>
          <w:szCs w:val="24"/>
        </w:rPr>
        <w:t> </w:t>
      </w:r>
      <w:r w:rsidRPr="00AF6B7C">
        <w:rPr>
          <w:rFonts w:ascii="Times New Roman" w:hAnsi="Times New Roman" w:cs="Times New Roman"/>
          <w:sz w:val="24"/>
          <w:szCs w:val="24"/>
        </w:rPr>
        <w:t>to</w:t>
      </w:r>
      <w:r w:rsidR="005C1E21">
        <w:rPr>
          <w:rFonts w:ascii="Times New Roman" w:hAnsi="Times New Roman" w:cs="Times New Roman"/>
          <w:sz w:val="24"/>
          <w:szCs w:val="24"/>
        </w:rPr>
        <w:t xml:space="preserve"> </w:t>
      </w:r>
      <w:r w:rsidR="005C1E21" w:rsidRPr="00AF6B7C">
        <w:rPr>
          <w:rFonts w:ascii="Times New Roman" w:hAnsi="Times New Roman" w:cs="Times New Roman"/>
          <w:sz w:val="24"/>
          <w:szCs w:val="24"/>
        </w:rPr>
        <w:t>l</w:t>
      </w:r>
      <w:r w:rsidRPr="00AF6B7C">
        <w:rPr>
          <w:rFonts w:ascii="Times New Roman" w:hAnsi="Times New Roman" w:cs="Times New Roman"/>
          <w:sz w:val="24"/>
          <w:szCs w:val="24"/>
        </w:rPr>
        <w:t>en prostredníctvom centrálneho registra záverečných, rigoróznych a habilitačných prác</w:t>
      </w:r>
    </w:p>
    <w:p w14:paraId="7BA597D2" w14:textId="77777777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hAnsi="Times New Roman" w:cs="Times New Roman"/>
          <w:sz w:val="24"/>
          <w:szCs w:val="24"/>
        </w:rPr>
        <w:t>(ďalej len „register“).</w:t>
      </w:r>
    </w:p>
    <w:p w14:paraId="334B4973" w14:textId="77777777" w:rsidR="00AF6B7C" w:rsidRDefault="00AF6B7C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E43C2" w14:textId="354F03A3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hAnsi="Times New Roman" w:cs="Times New Roman"/>
          <w:sz w:val="24"/>
          <w:szCs w:val="24"/>
        </w:rPr>
        <w:t>2. Používateľ je oprávnený dielo po jeho zaradení do registra sprístupniť verejnosti</w:t>
      </w:r>
    </w:p>
    <w:p w14:paraId="103A35AF" w14:textId="516816F6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AF6B7C">
        <w:rPr>
          <w:rFonts w:ascii="Times New Roman" w:hAnsi="Times New Roman" w:cs="Times New Roman"/>
          <w:sz w:val="24"/>
          <w:szCs w:val="24"/>
        </w:rPr>
        <w:t xml:space="preserve">najskôr po uplynutí </w:t>
      </w:r>
      <w:r w:rsidRPr="00AF6B7C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AF6B7C">
        <w:rPr>
          <w:rFonts w:ascii="Times New Roman" w:hAnsi="Times New Roman" w:cs="Times New Roman"/>
          <w:sz w:val="24"/>
          <w:szCs w:val="24"/>
        </w:rPr>
        <w:t>mesiacov</w:t>
      </w:r>
      <w:r w:rsidR="00981EF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AF6B7C">
        <w:rPr>
          <w:rFonts w:ascii="Times New Roman" w:hAnsi="Times New Roman" w:cs="Times New Roman"/>
          <w:sz w:val="24"/>
          <w:szCs w:val="24"/>
        </w:rPr>
        <w:t xml:space="preserve"> odo dňa registrácie diela,</w:t>
      </w:r>
    </w:p>
    <w:p w14:paraId="242A23A3" w14:textId="32F88C19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AF6B7C">
        <w:rPr>
          <w:rFonts w:ascii="Times New Roman" w:hAnsi="Times New Roman" w:cs="Times New Roman"/>
          <w:sz w:val="24"/>
          <w:szCs w:val="24"/>
        </w:rPr>
        <w:t>bez odkladnej lehoty.</w:t>
      </w:r>
    </w:p>
    <w:p w14:paraId="27C0EAC7" w14:textId="77777777" w:rsidR="00AF6B7C" w:rsidRDefault="00AF6B7C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5EC5E" w14:textId="00DFE0D5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hAnsi="Times New Roman" w:cs="Times New Roman"/>
          <w:sz w:val="24"/>
          <w:szCs w:val="24"/>
        </w:rPr>
        <w:t>3. Používateľ je oprávnený dielo sprístupniť verejnosti</w:t>
      </w:r>
    </w:p>
    <w:p w14:paraId="1B69CF48" w14:textId="04235FA5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AF6B7C">
        <w:rPr>
          <w:rFonts w:ascii="Times New Roman" w:hAnsi="Times New Roman" w:cs="Times New Roman"/>
          <w:sz w:val="24"/>
          <w:szCs w:val="24"/>
        </w:rPr>
        <w:t>len s použitím,</w:t>
      </w:r>
    </w:p>
    <w:p w14:paraId="4541BDD2" w14:textId="5C18F822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AF6B7C">
        <w:rPr>
          <w:rFonts w:ascii="Times New Roman" w:hAnsi="Times New Roman" w:cs="Times New Roman"/>
          <w:sz w:val="24"/>
          <w:szCs w:val="24"/>
        </w:rPr>
        <w:t>aj bez použitia</w:t>
      </w:r>
    </w:p>
    <w:p w14:paraId="7916A2D3" w14:textId="490252F4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hAnsi="Times New Roman" w:cs="Times New Roman"/>
          <w:sz w:val="24"/>
          <w:szCs w:val="24"/>
        </w:rPr>
        <w:t>takých technologických opatrení, ktoré zabránia verejnosti dielo trvalo ukladať na</w:t>
      </w:r>
      <w:r w:rsid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AF6B7C">
        <w:rPr>
          <w:rFonts w:ascii="Times New Roman" w:hAnsi="Times New Roman" w:cs="Times New Roman"/>
          <w:sz w:val="24"/>
          <w:szCs w:val="24"/>
        </w:rPr>
        <w:t>pamäťové médium alebo ho tlačiť.</w:t>
      </w:r>
    </w:p>
    <w:p w14:paraId="30B9883C" w14:textId="77777777" w:rsidR="00AF6B7C" w:rsidRDefault="00AF6B7C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AC1E6" w14:textId="289196D5" w:rsidR="006F3CD3" w:rsidRPr="00AF6B7C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7C">
        <w:rPr>
          <w:rFonts w:ascii="Times New Roman" w:hAnsi="Times New Roman" w:cs="Times New Roman"/>
          <w:sz w:val="24"/>
          <w:szCs w:val="24"/>
        </w:rPr>
        <w:t>4. Licencia udelená autorom používateľovi podľa tejto zmluvy je nevýhradná a v</w:t>
      </w:r>
      <w:r w:rsidR="00654AA0">
        <w:rPr>
          <w:rFonts w:ascii="Times New Roman" w:hAnsi="Times New Roman" w:cs="Times New Roman"/>
          <w:sz w:val="24"/>
          <w:szCs w:val="24"/>
        </w:rPr>
        <w:t> </w:t>
      </w:r>
      <w:r w:rsidRPr="00AF6B7C">
        <w:rPr>
          <w:rFonts w:ascii="Times New Roman" w:hAnsi="Times New Roman" w:cs="Times New Roman"/>
          <w:sz w:val="24"/>
          <w:szCs w:val="24"/>
        </w:rPr>
        <w:t>územne</w:t>
      </w:r>
      <w:r w:rsid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AF6B7C">
        <w:rPr>
          <w:rFonts w:ascii="Times New Roman" w:hAnsi="Times New Roman" w:cs="Times New Roman"/>
          <w:sz w:val="24"/>
          <w:szCs w:val="24"/>
        </w:rPr>
        <w:t>neobmedzenom rozsahu.</w:t>
      </w:r>
    </w:p>
    <w:p w14:paraId="0FA6C0C5" w14:textId="77777777" w:rsidR="00AF6B7C" w:rsidRDefault="00AF6B7C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1E31F" w14:textId="1D29DBEC" w:rsidR="006F3CD3" w:rsidRPr="00654AA0" w:rsidRDefault="006F3CD3" w:rsidP="00A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>5. Autor udeľuje používateľovi licenciu na dobu 70 rokov odo dňa registrácie diela</w:t>
      </w:r>
      <w:r w:rsidR="00654AA0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v registri.</w:t>
      </w:r>
    </w:p>
    <w:p w14:paraId="4444512F" w14:textId="77777777" w:rsidR="00654AA0" w:rsidRPr="00654AA0" w:rsidRDefault="00654AA0" w:rsidP="008E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2F50E" w14:textId="30E7B62B" w:rsidR="006F3CD3" w:rsidRPr="00654AA0" w:rsidRDefault="006F3CD3" w:rsidP="008E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A0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32DFD6EE" w14:textId="77777777" w:rsidR="006F3CD3" w:rsidRPr="00654AA0" w:rsidRDefault="006F3CD3" w:rsidP="008E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A0">
        <w:rPr>
          <w:rFonts w:ascii="Times New Roman" w:hAnsi="Times New Roman" w:cs="Times New Roman"/>
          <w:b/>
          <w:bCs/>
          <w:sz w:val="24"/>
          <w:szCs w:val="24"/>
        </w:rPr>
        <w:t>Odmena</w:t>
      </w:r>
    </w:p>
    <w:p w14:paraId="50452ED1" w14:textId="27CB76E2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>1. Autor udeľuje nadobúdateľovi licenciu bezodplatne.</w:t>
      </w:r>
    </w:p>
    <w:p w14:paraId="439C944B" w14:textId="77777777" w:rsidR="00981EF3" w:rsidRPr="00654AA0" w:rsidRDefault="00981EF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F746" w14:textId="77777777" w:rsidR="006F3CD3" w:rsidRPr="00654AA0" w:rsidRDefault="006F3CD3" w:rsidP="008E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A0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7717E8C1" w14:textId="77777777" w:rsidR="006F3CD3" w:rsidRPr="00654AA0" w:rsidRDefault="006F3CD3" w:rsidP="008E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AA0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6B493A62" w14:textId="77777777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>1. Táto zmluva je uzatvorená písomne a vyhotovená</w:t>
      </w:r>
    </w:p>
    <w:p w14:paraId="7351AE9F" w14:textId="2145CA43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654AA0">
        <w:rPr>
          <w:rFonts w:ascii="Times New Roman" w:hAnsi="Times New Roman" w:cs="Times New Roman"/>
          <w:sz w:val="24"/>
          <w:szCs w:val="24"/>
        </w:rPr>
        <w:t>v dvoch listinných vyhotoveniach, z toho jedno pre každú zmluvnú stranu,</w:t>
      </w:r>
    </w:p>
    <w:p w14:paraId="1FA4EEB1" w14:textId="0D6D3F97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654AA0">
        <w:rPr>
          <w:rFonts w:ascii="Times New Roman" w:hAnsi="Times New Roman" w:cs="Times New Roman"/>
          <w:sz w:val="24"/>
          <w:szCs w:val="24"/>
        </w:rPr>
        <w:t>v elektronickej podobe v AIS EU v Bratislave.</w:t>
      </w:r>
    </w:p>
    <w:p w14:paraId="587C0585" w14:textId="77777777" w:rsidR="00981EF3" w:rsidRPr="00654AA0" w:rsidRDefault="00981EF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B05D1" w14:textId="092CB5D4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>2. Táto zmluva nadobúda platnosť a účinnosť dňom podpísania oboma stranami; podpísaním</w:t>
      </w:r>
      <w:r w:rsidR="00981EF3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sa rozumie aj nahradenie podpisu mechanickým prostriedkom. Táto zmluva stráca</w:t>
      </w:r>
      <w:r w:rsidR="00981EF3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účinnosť dňom, keď prevádzkovateľ registra natrvalo zastaví sprístupňovanie diela</w:t>
      </w:r>
      <w:r w:rsidR="00981EF3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verejnosti podľa § 63 ods. 12 zákona. Ak sa stane niektoré z ustanovení tejto zmluvy</w:t>
      </w:r>
      <w:r w:rsidR="00981EF3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neplatné, neúčinné alebo nevykonateľné, nebude tým dotknutá platnosť, účinnosť</w:t>
      </w:r>
      <w:r w:rsidR="00981EF3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a vykonateľnosť ostatných zmluvných dojednaní.</w:t>
      </w:r>
    </w:p>
    <w:p w14:paraId="38E29A99" w14:textId="77777777" w:rsidR="00981EF3" w:rsidRPr="00654AA0" w:rsidRDefault="00981EF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386DA" w14:textId="1348354C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>3. Zmluvné strany vyhlasujú, že zmluvu uzavreli slobodne a vážne, nekonali v omyle ani</w:t>
      </w:r>
      <w:r w:rsidR="00981EF3" w:rsidRPr="00654AA0">
        <w:rPr>
          <w:rFonts w:ascii="Times New Roman" w:hAnsi="Times New Roman" w:cs="Times New Roman"/>
          <w:sz w:val="24"/>
          <w:szCs w:val="24"/>
        </w:rPr>
        <w:t xml:space="preserve"> </w:t>
      </w:r>
      <w:r w:rsidRPr="00654AA0">
        <w:rPr>
          <w:rFonts w:ascii="Times New Roman" w:hAnsi="Times New Roman" w:cs="Times New Roman"/>
          <w:sz w:val="24"/>
          <w:szCs w:val="24"/>
        </w:rPr>
        <w:t>v tiesni, jej obsahu porozumeli a na znak súhlasu ju podpisujú</w:t>
      </w:r>
    </w:p>
    <w:p w14:paraId="70591D4D" w14:textId="54316FB0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654AA0">
        <w:rPr>
          <w:rFonts w:ascii="Times New Roman" w:hAnsi="Times New Roman" w:cs="Times New Roman"/>
          <w:sz w:val="24"/>
          <w:szCs w:val="24"/>
        </w:rPr>
        <w:t>vlastnoručne,</w:t>
      </w:r>
    </w:p>
    <w:p w14:paraId="25C61773" w14:textId="35A93FB5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654AA0">
        <w:rPr>
          <w:rFonts w:ascii="Times New Roman" w:hAnsi="Times New Roman" w:cs="Times New Roman"/>
          <w:sz w:val="24"/>
          <w:szCs w:val="24"/>
        </w:rPr>
        <w:t>mechanickým prostriedkom</w:t>
      </w:r>
      <w:r w:rsidR="00981EF3" w:rsidRPr="00654AA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654AA0">
        <w:rPr>
          <w:rFonts w:ascii="Times New Roman" w:hAnsi="Times New Roman" w:cs="Times New Roman"/>
          <w:sz w:val="24"/>
          <w:szCs w:val="24"/>
        </w:rPr>
        <w:t>.</w:t>
      </w:r>
    </w:p>
    <w:p w14:paraId="3B7E4FA6" w14:textId="1CB6D1C6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 xml:space="preserve">V ..................................... dňa ...................... </w:t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Pr="00654AA0">
        <w:rPr>
          <w:rFonts w:ascii="Times New Roman" w:hAnsi="Times New Roman" w:cs="Times New Roman"/>
          <w:sz w:val="24"/>
          <w:szCs w:val="24"/>
        </w:rPr>
        <w:t>V ..................................... dňa .......................</w:t>
      </w:r>
    </w:p>
    <w:p w14:paraId="77C267F8" w14:textId="3115B0A9" w:rsidR="006F3CD3" w:rsidRPr="00654AA0" w:rsidRDefault="006F3CD3" w:rsidP="00DA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Pr="00654AA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81B9F09" w14:textId="03F2B7B3" w:rsidR="006F3CD3" w:rsidRPr="00654AA0" w:rsidRDefault="006F3CD3" w:rsidP="00981EF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 xml:space="preserve">autor </w:t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</w:r>
      <w:r w:rsidR="00981EF3" w:rsidRPr="00654AA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54AA0">
        <w:rPr>
          <w:rFonts w:ascii="Times New Roman" w:hAnsi="Times New Roman" w:cs="Times New Roman"/>
          <w:sz w:val="24"/>
          <w:szCs w:val="24"/>
        </w:rPr>
        <w:t>používateľ/nadobúdateľ zastúpený</w:t>
      </w:r>
    </w:p>
    <w:p w14:paraId="11172B83" w14:textId="28BEC737" w:rsidR="00A75FAC" w:rsidRDefault="006F3CD3" w:rsidP="00A07B7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654AA0">
        <w:rPr>
          <w:rFonts w:ascii="Times New Roman" w:hAnsi="Times New Roman" w:cs="Times New Roman"/>
          <w:sz w:val="24"/>
          <w:szCs w:val="24"/>
        </w:rPr>
        <w:t>rektorom, prípadne ním poverenou osobou</w:t>
      </w:r>
      <w:r w:rsidR="00A75FAC">
        <w:rPr>
          <w:rFonts w:ascii="TimesNewRomanPSMT" w:hAnsi="TimesNewRomanPSMT" w:cs="TimesNewRomanPSMT"/>
          <w:sz w:val="24"/>
          <w:szCs w:val="24"/>
        </w:rPr>
        <w:br w:type="page"/>
      </w:r>
    </w:p>
    <w:p w14:paraId="214C82EB" w14:textId="4E812A08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  <w:r w:rsidR="00D40CEC">
        <w:rPr>
          <w:rFonts w:ascii="Times New Roman" w:hAnsi="Times New Roman" w:cs="Times New Roman"/>
          <w:sz w:val="24"/>
          <w:szCs w:val="24"/>
        </w:rPr>
        <w:t>7</w:t>
      </w:r>
      <w:r w:rsidRPr="00DA0F88">
        <w:rPr>
          <w:rFonts w:ascii="Times New Roman" w:hAnsi="Times New Roman" w:cs="Times New Roman"/>
          <w:sz w:val="24"/>
          <w:szCs w:val="24"/>
        </w:rPr>
        <w:t xml:space="preserve"> – Vzor čestného vyhlásenia o vydaní záverečnej alebo habilitačnej práce</w:t>
      </w:r>
    </w:p>
    <w:p w14:paraId="043C845D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F1FF5" w14:textId="48BFE18C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88">
        <w:rPr>
          <w:rFonts w:ascii="Times New Roman" w:hAnsi="Times New Roman" w:cs="Times New Roman"/>
          <w:b/>
          <w:bCs/>
          <w:sz w:val="24"/>
          <w:szCs w:val="24"/>
        </w:rPr>
        <w:t>ČESTNÉ VYHLÁSENIE O VYDANÍ ZÁVEREČNEJ PRÁCE ALEBO</w:t>
      </w:r>
    </w:p>
    <w:p w14:paraId="4E49C648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88">
        <w:rPr>
          <w:rFonts w:ascii="Times New Roman" w:hAnsi="Times New Roman" w:cs="Times New Roman"/>
          <w:b/>
          <w:bCs/>
          <w:sz w:val="24"/>
          <w:szCs w:val="24"/>
        </w:rPr>
        <w:t>HABILITAČNEJ PRÁCE V RÁMCI PERIODICKEJ ALEBO NEPERIODICKEJ</w:t>
      </w:r>
    </w:p>
    <w:p w14:paraId="7F488E8C" w14:textId="1FE46D0F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88">
        <w:rPr>
          <w:rFonts w:ascii="Times New Roman" w:hAnsi="Times New Roman" w:cs="Times New Roman"/>
          <w:b/>
          <w:bCs/>
          <w:sz w:val="24"/>
          <w:szCs w:val="24"/>
        </w:rPr>
        <w:t>PUBLIKÁCIE</w:t>
      </w:r>
      <w:r w:rsidR="0022479B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8"/>
      </w:r>
    </w:p>
    <w:p w14:paraId="7AB34865" w14:textId="77777777" w:rsid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17B43" w14:textId="48A97098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Titul, meno a priezvisko: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71326A1E" w14:textId="59EA1494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Dátum a miesto narodenia: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361DE441" w14:textId="485E73B6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33CA660F" w14:textId="4318838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Vysoká škola: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76BA1C1F" w14:textId="309AC3A3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Fakulta: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4F434CBF" w14:textId="77777777" w:rsid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C6D3" w14:textId="00621EC6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Týmto čestne vyhlasujem, že</w:t>
      </w:r>
    </w:p>
    <w:p w14:paraId="10396658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záverečná práca</w:t>
      </w:r>
    </w:p>
    <w:p w14:paraId="051801B5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bakalárska</w:t>
      </w:r>
    </w:p>
    <w:p w14:paraId="05063807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diplomová</w:t>
      </w:r>
    </w:p>
    <w:p w14:paraId="5AA00BA7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dizertačná</w:t>
      </w:r>
    </w:p>
    <w:p w14:paraId="48EBFED4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habilitačná práca</w:t>
      </w:r>
    </w:p>
    <w:p w14:paraId="209BD9D8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s názvom:</w:t>
      </w:r>
    </w:p>
    <w:p w14:paraId="1600EA3F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271DE5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ktorej som autorom, bola</w:t>
      </w:r>
    </w:p>
    <w:p w14:paraId="43B2BE12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pred zaslaním,</w:t>
      </w:r>
    </w:p>
    <w:p w14:paraId="3B329740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po zaslaní</w:t>
      </w:r>
    </w:p>
    <w:p w14:paraId="1EE13C82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do centrálneho registra záverečných, rigoróznych a habilitačných prác publikovaná</w:t>
      </w:r>
    </w:p>
    <w:p w14:paraId="41DAFAED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v celom rozsahu</w:t>
      </w:r>
    </w:p>
    <w:p w14:paraId="08D93CAE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sčasti</w:t>
      </w:r>
    </w:p>
    <w:p w14:paraId="10F985E1" w14:textId="77777777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ako</w:t>
      </w:r>
    </w:p>
    <w:p w14:paraId="4F91B1B9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periodická publikácia</w:t>
      </w:r>
    </w:p>
    <w:p w14:paraId="235BEDC3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s názvom: ..........................................................................................................................</w:t>
      </w:r>
    </w:p>
    <w:p w14:paraId="18BD065E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vydavateľ: .........................................................................................................................</w:t>
      </w:r>
    </w:p>
    <w:p w14:paraId="26AA044A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ISSN: ................................................................................................................................</w:t>
      </w:r>
    </w:p>
    <w:p w14:paraId="637350F0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číslo seriálu, v rámci ktorého došlo k vydaniu práce: ......................................................</w:t>
      </w:r>
    </w:p>
    <w:p w14:paraId="59F50105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DA0F88">
        <w:rPr>
          <w:rFonts w:ascii="Times New Roman" w:hAnsi="Times New Roman" w:cs="Times New Roman"/>
          <w:sz w:val="24"/>
          <w:szCs w:val="24"/>
        </w:rPr>
        <w:t xml:space="preserve"> neperiodická publikácia</w:t>
      </w:r>
    </w:p>
    <w:p w14:paraId="273503FF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vydavateľ: .........................................................................................................................</w:t>
      </w:r>
    </w:p>
    <w:p w14:paraId="37E705AF" w14:textId="77777777" w:rsidR="00DA0F88" w:rsidRPr="00DA0F88" w:rsidRDefault="00DA0F88" w:rsidP="002247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rok vydania: .......................... náklad vydania: .......................... ISBN: ..........................</w:t>
      </w:r>
    </w:p>
    <w:p w14:paraId="2BCE9DCE" w14:textId="77777777" w:rsid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10F9" w14:textId="144971DB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 xml:space="preserve">Ak bola publikovaná iba časť práce, uvádzam čísla strán </w:t>
      </w:r>
      <w:proofErr w:type="spellStart"/>
      <w:r w:rsidRPr="00DA0F8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A0F88">
        <w:rPr>
          <w:rFonts w:ascii="Times New Roman" w:hAnsi="Times New Roman" w:cs="Times New Roman"/>
          <w:sz w:val="24"/>
          <w:szCs w:val="24"/>
        </w:rPr>
        <w:t xml:space="preserve"> dokumentu odovzdaného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3C" w:rsidRPr="00DA0F88">
        <w:rPr>
          <w:rFonts w:ascii="Times New Roman" w:hAnsi="Times New Roman" w:cs="Times New Roman"/>
          <w:sz w:val="24"/>
          <w:szCs w:val="24"/>
        </w:rPr>
        <w:t>A</w:t>
      </w:r>
      <w:r w:rsidR="00332E3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32E3C" w:rsidRPr="00DA0F88">
        <w:rPr>
          <w:rFonts w:ascii="Times New Roman" w:hAnsi="Times New Roman" w:cs="Times New Roman"/>
          <w:sz w:val="24"/>
          <w:szCs w:val="24"/>
        </w:rPr>
        <w:t xml:space="preserve"> </w:t>
      </w:r>
      <w:r w:rsidRPr="00DA0F88">
        <w:rPr>
          <w:rFonts w:ascii="Times New Roman" w:hAnsi="Times New Roman" w:cs="Times New Roman"/>
          <w:sz w:val="24"/>
          <w:szCs w:val="24"/>
        </w:rPr>
        <w:t>EU v Bratislave, ktoré boli publikované: .............................................................................</w:t>
      </w:r>
    </w:p>
    <w:p w14:paraId="0D339742" w14:textId="62DC0B36" w:rsid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6FD0C" w14:textId="77777777" w:rsidR="0022479B" w:rsidRDefault="0022479B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233F5" w14:textId="76F3CF8C" w:rsidR="00DA0F88" w:rsidRPr="00DA0F88" w:rsidRDefault="00DA0F88" w:rsidP="00DA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88">
        <w:rPr>
          <w:rFonts w:ascii="Times New Roman" w:hAnsi="Times New Roman" w:cs="Times New Roman"/>
          <w:sz w:val="24"/>
          <w:szCs w:val="24"/>
        </w:rPr>
        <w:t>V ..................................... dňa ......................</w:t>
      </w:r>
      <w:r w:rsidR="00254799">
        <w:rPr>
          <w:rFonts w:ascii="Times New Roman" w:hAnsi="Times New Roman" w:cs="Times New Roman"/>
          <w:sz w:val="24"/>
          <w:szCs w:val="24"/>
        </w:rPr>
        <w:tab/>
      </w:r>
      <w:r w:rsidR="002547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A0F8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2201A18" w14:textId="323CD4F5" w:rsidR="00DA0F88" w:rsidRPr="00DA0F88" w:rsidRDefault="00254799" w:rsidP="00A07B7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0F88" w:rsidRPr="00DA0F88">
        <w:rPr>
          <w:rFonts w:ascii="Times New Roman" w:hAnsi="Times New Roman" w:cs="Times New Roman"/>
          <w:sz w:val="24"/>
          <w:szCs w:val="24"/>
        </w:rPr>
        <w:t>autor</w:t>
      </w:r>
    </w:p>
    <w:p w14:paraId="00FF77E0" w14:textId="43AA21EE" w:rsidR="00DA0F88" w:rsidRDefault="00DA0F88" w:rsidP="0022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F3A34" w14:textId="63892C26" w:rsidR="0022479B" w:rsidRDefault="0022479B" w:rsidP="0022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A551" w14:textId="77777777" w:rsidR="00654AA0" w:rsidRDefault="00654AA0" w:rsidP="0022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87AC" w14:textId="332EC9D2" w:rsidR="0022479B" w:rsidRDefault="0022479B" w:rsidP="0022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FEE74" w14:textId="4C365D81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8</w:t>
      </w:r>
      <w:r w:rsidRPr="00230E46">
        <w:rPr>
          <w:rFonts w:ascii="Times New Roman" w:hAnsi="Times New Roman" w:cs="Times New Roman"/>
          <w:sz w:val="24"/>
          <w:szCs w:val="24"/>
        </w:rPr>
        <w:t xml:space="preserve"> – Vzor licenčnej zmluvy o použití záverečnej alebo habilitačnej práce pre účely</w:t>
      </w:r>
    </w:p>
    <w:p w14:paraId="237BC8C3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lastRenderedPageBreak/>
        <w:t>sprístupnenia práce prostredníctvom webového sídla EU v Bratislave</w:t>
      </w:r>
    </w:p>
    <w:p w14:paraId="5ED1948A" w14:textId="0D9FA45A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C58B6" w14:textId="77777777" w:rsidR="00230E46" w:rsidRPr="00230E46" w:rsidRDefault="00230E46" w:rsidP="00A0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LICENČNÁ ZMLUVA O POUŽITÍ DIELA</w:t>
      </w:r>
    </w:p>
    <w:p w14:paraId="00CC59CB" w14:textId="054860F7" w:rsidR="00230E46" w:rsidRPr="00230E46" w:rsidRDefault="00230E46" w:rsidP="00E6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1">
        <w:rPr>
          <w:rFonts w:ascii="Times New Roman" w:hAnsi="Times New Roman" w:cs="Times New Roman"/>
          <w:sz w:val="24"/>
          <w:szCs w:val="24"/>
        </w:rPr>
        <w:t xml:space="preserve">uzavretá podľa§ </w:t>
      </w:r>
      <w:r w:rsidR="00D66A0F" w:rsidRPr="00E613A1">
        <w:rPr>
          <w:rFonts w:ascii="Times New Roman" w:hAnsi="Times New Roman" w:cs="Times New Roman"/>
          <w:sz w:val="24"/>
          <w:szCs w:val="24"/>
        </w:rPr>
        <w:t xml:space="preserve">65 </w:t>
      </w:r>
      <w:r w:rsidRPr="00E613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13A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E613A1">
        <w:rPr>
          <w:rFonts w:ascii="Times New Roman" w:hAnsi="Times New Roman" w:cs="Times New Roman"/>
          <w:sz w:val="24"/>
          <w:szCs w:val="24"/>
        </w:rPr>
        <w:t xml:space="preserve">. zákona č. </w:t>
      </w:r>
      <w:r w:rsidR="00D66A0F" w:rsidRPr="00E613A1">
        <w:rPr>
          <w:rFonts w:ascii="Times New Roman" w:hAnsi="Times New Roman" w:cs="Times New Roman"/>
          <w:sz w:val="24"/>
          <w:szCs w:val="24"/>
        </w:rPr>
        <w:t xml:space="preserve">185/2015 Z. z. Autorský zákon </w:t>
      </w:r>
      <w:r w:rsidRPr="00E613A1">
        <w:rPr>
          <w:rFonts w:ascii="Times New Roman" w:hAnsi="Times New Roman" w:cs="Times New Roman"/>
          <w:sz w:val="24"/>
          <w:szCs w:val="24"/>
        </w:rPr>
        <w:t>v znení neskorších</w:t>
      </w:r>
      <w:r w:rsidR="00D66A0F" w:rsidRPr="00E613A1">
        <w:rPr>
          <w:rFonts w:ascii="Times New Roman" w:hAnsi="Times New Roman" w:cs="Times New Roman"/>
          <w:sz w:val="24"/>
          <w:szCs w:val="24"/>
        </w:rPr>
        <w:t xml:space="preserve"> predpisov (ďalej len „autorský </w:t>
      </w:r>
      <w:r w:rsidR="00D66A0F">
        <w:rPr>
          <w:rFonts w:ascii="Times New Roman" w:hAnsi="Times New Roman" w:cs="Times New Roman"/>
          <w:sz w:val="24"/>
          <w:szCs w:val="24"/>
        </w:rPr>
        <w:t>zákon“)</w:t>
      </w:r>
    </w:p>
    <w:p w14:paraId="3A9D81EF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medzi:</w:t>
      </w:r>
    </w:p>
    <w:p w14:paraId="478E88B7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autorom:</w:t>
      </w:r>
    </w:p>
    <w:p w14:paraId="421FA015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Titul, meno a priezvisko:</w:t>
      </w:r>
    </w:p>
    <w:p w14:paraId="524D2A08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Dátum a miesto narodenia:</w:t>
      </w:r>
    </w:p>
    <w:p w14:paraId="75525E07" w14:textId="77777777" w:rsid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Trvalý pobyt:</w:t>
      </w:r>
    </w:p>
    <w:p w14:paraId="7F78F213" w14:textId="0C1125C8" w:rsidR="00D66A0F" w:rsidRPr="00230E46" w:rsidRDefault="00D66A0F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„autor“)</w:t>
      </w:r>
    </w:p>
    <w:p w14:paraId="73EE2CAC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334C5B0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nadobúdateľom:</w:t>
      </w:r>
    </w:p>
    <w:p w14:paraId="6A90A682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Vysoká škola: Ekonomická univerzita v Bratislave</w:t>
      </w:r>
    </w:p>
    <w:p w14:paraId="4A50C48F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Fakulta:</w:t>
      </w:r>
    </w:p>
    <w:p w14:paraId="17917B0B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Adresa: Dolnozemská cesta 1, 852 35 Bratislava</w:t>
      </w:r>
    </w:p>
    <w:p w14:paraId="432A0759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IČO: 00399957</w:t>
      </w:r>
    </w:p>
    <w:p w14:paraId="3E68BD92" w14:textId="77777777" w:rsid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V zastúpení: vedúci práce, resp. školiteľ (tituly, meno a priezvisko)</w:t>
      </w:r>
    </w:p>
    <w:p w14:paraId="10AE7F5E" w14:textId="094D8F23" w:rsidR="00D66A0F" w:rsidRPr="00E613A1" w:rsidRDefault="00D66A0F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1">
        <w:rPr>
          <w:rFonts w:ascii="Times New Roman" w:hAnsi="Times New Roman" w:cs="Times New Roman"/>
          <w:sz w:val="24"/>
          <w:szCs w:val="24"/>
        </w:rPr>
        <w:t>(ďalej len „vysoká škola“)</w:t>
      </w:r>
    </w:p>
    <w:p w14:paraId="2360E099" w14:textId="77777777" w:rsidR="00A030B4" w:rsidRDefault="00A030B4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D5484" w14:textId="46C58A8B" w:rsidR="00230E46" w:rsidRPr="00230E46" w:rsidRDefault="00230E46" w:rsidP="00B90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Článok 1</w:t>
      </w:r>
    </w:p>
    <w:p w14:paraId="72E03AEB" w14:textId="77777777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26BEBD6E" w14:textId="3F035619" w:rsidR="00230E46" w:rsidRPr="00230E46" w:rsidRDefault="00230E46" w:rsidP="00A0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1. Predmetom tejto zmluvy je udelenie súhlasu autora (ďalej len „dielo“) špecifikovaného v</w:t>
      </w:r>
      <w:r w:rsidR="00A030B4">
        <w:rPr>
          <w:rFonts w:ascii="Times New Roman" w:hAnsi="Times New Roman" w:cs="Times New Roman"/>
          <w:sz w:val="24"/>
          <w:szCs w:val="24"/>
        </w:rPr>
        <w:t> </w:t>
      </w:r>
      <w:r w:rsidRPr="00230E46">
        <w:rPr>
          <w:rFonts w:ascii="Times New Roman" w:hAnsi="Times New Roman" w:cs="Times New Roman"/>
          <w:sz w:val="24"/>
          <w:szCs w:val="24"/>
        </w:rPr>
        <w:t>článku</w:t>
      </w:r>
      <w:r w:rsidR="00A030B4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2 tejto zmluvy nadobúdateľovi na použitie diela (ďalej len „licencia“) podľa podmienok</w:t>
      </w:r>
    </w:p>
    <w:p w14:paraId="7E75E9BE" w14:textId="58BE6170" w:rsid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dohodnutých v tejto zmluve.</w:t>
      </w:r>
    </w:p>
    <w:p w14:paraId="1AACE0F4" w14:textId="0A186797" w:rsidR="00A030B4" w:rsidRPr="00230E46" w:rsidRDefault="00A030B4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5147D" w14:textId="77777777" w:rsidR="00230E46" w:rsidRPr="00230E46" w:rsidRDefault="00230E46" w:rsidP="00B90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14:paraId="4E3FB9A1" w14:textId="77777777" w:rsidR="00230E46" w:rsidRPr="00230E46" w:rsidRDefault="00230E46" w:rsidP="00B901C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Určenie školského diela</w:t>
      </w:r>
    </w:p>
    <w:p w14:paraId="7DC1347E" w14:textId="5AC02550" w:rsidR="00230E46" w:rsidRPr="00B901C5" w:rsidRDefault="00230E46" w:rsidP="00B901C5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1C5">
        <w:rPr>
          <w:rFonts w:ascii="Times New Roman" w:hAnsi="Times New Roman" w:cs="Times New Roman"/>
          <w:sz w:val="24"/>
          <w:szCs w:val="24"/>
        </w:rPr>
        <w:t>Druh diela</w:t>
      </w:r>
      <w:r w:rsidR="00A030B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Pr="00B901C5">
        <w:rPr>
          <w:rFonts w:ascii="Times New Roman" w:hAnsi="Times New Roman" w:cs="Times New Roman"/>
          <w:sz w:val="24"/>
          <w:szCs w:val="24"/>
        </w:rPr>
        <w:t>:</w:t>
      </w:r>
    </w:p>
    <w:p w14:paraId="7807D243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Iná práca (charakterizovaná ako):</w:t>
      </w:r>
    </w:p>
    <w:p w14:paraId="5F1A445B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Názov diela:</w:t>
      </w:r>
    </w:p>
    <w:p w14:paraId="0DBD462E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Identifikačné číslo práce vygenerované</w:t>
      </w:r>
    </w:p>
    <w:p w14:paraId="313A1480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informačným systémom vysokej školy:</w:t>
      </w:r>
    </w:p>
    <w:p w14:paraId="1C313869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Deň odovzdania diela do centrálneho registra</w:t>
      </w:r>
    </w:p>
    <w:p w14:paraId="274DD9AE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záverečných, rigoróznych a habilitačných</w:t>
      </w:r>
    </w:p>
    <w:p w14:paraId="70A4B143" w14:textId="77777777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prác:</w:t>
      </w:r>
    </w:p>
    <w:p w14:paraId="4813D64C" w14:textId="77777777" w:rsidR="00A030B4" w:rsidRDefault="00A030B4" w:rsidP="00A75F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AF5C040" w14:textId="111028CB" w:rsidR="00230E46" w:rsidRDefault="00230E46" w:rsidP="00A75F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13A1">
        <w:rPr>
          <w:rFonts w:ascii="Times New Roman" w:hAnsi="Times New Roman" w:cs="Times New Roman"/>
          <w:sz w:val="24"/>
          <w:szCs w:val="24"/>
        </w:rPr>
        <w:t>2. Dielo podľa</w:t>
      </w:r>
      <w:r w:rsidR="00D66A0F" w:rsidRPr="00E613A1">
        <w:rPr>
          <w:rFonts w:ascii="Times New Roman" w:hAnsi="Times New Roman" w:cs="Times New Roman"/>
          <w:sz w:val="24"/>
          <w:szCs w:val="24"/>
        </w:rPr>
        <w:t xml:space="preserve"> bodu</w:t>
      </w:r>
      <w:r w:rsidRPr="00E613A1">
        <w:rPr>
          <w:rFonts w:ascii="Times New Roman" w:hAnsi="Times New Roman" w:cs="Times New Roman"/>
          <w:sz w:val="24"/>
          <w:szCs w:val="24"/>
        </w:rPr>
        <w:t xml:space="preserve"> 1 bolo vytvorené jeho autorom, ktorým je študent vysokej školy</w:t>
      </w:r>
      <w:r w:rsidR="00D66A0F" w:rsidRPr="00E613A1">
        <w:rPr>
          <w:rFonts w:ascii="Times New Roman" w:hAnsi="Times New Roman" w:cs="Times New Roman"/>
          <w:sz w:val="24"/>
          <w:szCs w:val="24"/>
        </w:rPr>
        <w:t>,</w:t>
      </w:r>
      <w:r w:rsidRPr="00E613A1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alebo</w:t>
      </w:r>
      <w:r w:rsidR="00A030B4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účastníkom rigorózneho konania alebo habilitačného konania na vysokej škole, ktorá je</w:t>
      </w:r>
      <w:r w:rsidR="00A030B4">
        <w:rPr>
          <w:rFonts w:ascii="Times New Roman" w:hAnsi="Times New Roman" w:cs="Times New Roman"/>
          <w:sz w:val="24"/>
          <w:szCs w:val="24"/>
        </w:rPr>
        <w:t xml:space="preserve"> n</w:t>
      </w:r>
      <w:r w:rsidRPr="00230E46">
        <w:rPr>
          <w:rFonts w:ascii="Times New Roman" w:hAnsi="Times New Roman" w:cs="Times New Roman"/>
          <w:sz w:val="24"/>
          <w:szCs w:val="24"/>
        </w:rPr>
        <w:t>adobúdateľom licencie podľa tejto zmluvy.</w:t>
      </w:r>
    </w:p>
    <w:p w14:paraId="187FA7BF" w14:textId="745302F4" w:rsidR="00D66A0F" w:rsidRDefault="00332E3C" w:rsidP="00A0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65E870" w14:textId="77777777" w:rsidR="00230E46" w:rsidRPr="00A030B4" w:rsidRDefault="00230E46" w:rsidP="00B90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0B4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3</w:t>
      </w:r>
    </w:p>
    <w:p w14:paraId="3892E7E8" w14:textId="77777777" w:rsidR="00230E46" w:rsidRPr="00A030B4" w:rsidRDefault="00230E46" w:rsidP="00B90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0B4">
        <w:rPr>
          <w:rFonts w:ascii="Times New Roman" w:hAnsi="Times New Roman" w:cs="Times New Roman"/>
          <w:b/>
          <w:bCs/>
          <w:sz w:val="24"/>
          <w:szCs w:val="24"/>
        </w:rPr>
        <w:t>Spôsob použitia školského diela a rozsah licencie</w:t>
      </w:r>
    </w:p>
    <w:p w14:paraId="661B514A" w14:textId="0415FB8C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1. Autor udeľuje nadobúdateľovi právo na vyhotovenie digitálnej rozmnoženiny školské</w:t>
      </w:r>
      <w:r w:rsidR="007772A2">
        <w:rPr>
          <w:rFonts w:ascii="Times New Roman" w:hAnsi="Times New Roman" w:cs="Times New Roman"/>
          <w:sz w:val="24"/>
          <w:szCs w:val="24"/>
        </w:rPr>
        <w:t>h</w:t>
      </w:r>
      <w:r w:rsidRPr="00230E46">
        <w:rPr>
          <w:rFonts w:ascii="Times New Roman" w:hAnsi="Times New Roman" w:cs="Times New Roman"/>
          <w:sz w:val="24"/>
          <w:szCs w:val="24"/>
        </w:rPr>
        <w:t>o diela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 xml:space="preserve">za účelom uchovávania a bibliografickej registrácie diela v súlade </w:t>
      </w:r>
      <w:r w:rsidR="00D66A0F">
        <w:rPr>
          <w:rFonts w:ascii="Times New Roman" w:hAnsi="Times New Roman" w:cs="Times New Roman"/>
          <w:sz w:val="24"/>
          <w:szCs w:val="24"/>
        </w:rPr>
        <w:t>so zákonom č. 126/2015 Z. z.</w:t>
      </w:r>
      <w:r w:rsidR="00D66A0F" w:rsidRPr="00D66A0F">
        <w:t xml:space="preserve"> </w:t>
      </w:r>
      <w:r w:rsidR="00D66A0F" w:rsidRPr="00D66A0F">
        <w:rPr>
          <w:rFonts w:ascii="Times New Roman" w:hAnsi="Times New Roman" w:cs="Times New Roman"/>
          <w:sz w:val="24"/>
          <w:szCs w:val="24"/>
        </w:rPr>
        <w:t>o knižniciach a o zmene a doplnení zákona č. 206/2009 Z. z. o múzeách a o galériách a o ochrane predmetov kultúrnej hodnoty a o zmene zákona Slovenskej národnej rady č. 372/1990 Zb. o priestupkoch v znení neskorších predpisov v znení zákona č. 38/2014 Z. z.</w:t>
      </w:r>
      <w:r w:rsidR="00D66A0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230E46">
        <w:rPr>
          <w:rFonts w:ascii="Times New Roman" w:hAnsi="Times New Roman" w:cs="Times New Roman"/>
          <w:sz w:val="24"/>
          <w:szCs w:val="24"/>
        </w:rPr>
        <w:t>.</w:t>
      </w:r>
    </w:p>
    <w:p w14:paraId="410A65BD" w14:textId="77777777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2. Autor udeľuje nadobúdateľovi licenciu v tomto rozsahu:</w:t>
      </w:r>
    </w:p>
    <w:p w14:paraId="165A4638" w14:textId="7371BDC1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230E46">
        <w:rPr>
          <w:rFonts w:ascii="Times New Roman" w:hAnsi="Times New Roman" w:cs="Times New Roman"/>
          <w:sz w:val="24"/>
          <w:szCs w:val="24"/>
        </w:rPr>
        <w:t xml:space="preserve"> sprístupňovanie vyhotovenej digitálnej rozmnoženiny diela na jeho webovom sídle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prostredníctvom verejne prístupného elektronického katalógu akademickej knižnice bez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 xml:space="preserve">obmedzenia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 xml:space="preserve">bez zbytočného odkladu </w:t>
      </w:r>
      <w:r w:rsidRPr="00230E46">
        <w:rPr>
          <w:rFonts w:ascii="Times New Roman" w:hAnsi="Times New Roman" w:cs="Times New Roman"/>
          <w:sz w:val="24"/>
          <w:szCs w:val="24"/>
        </w:rPr>
        <w:t>po účinnom udelení súhlasu, vrátane práva poskytnúť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sublicenciu tretej osobe na študijné, vedecké, vzdelávacie a informačné účely,</w:t>
      </w:r>
    </w:p>
    <w:p w14:paraId="5F01585B" w14:textId="42FA0CF6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230E46">
        <w:rPr>
          <w:rFonts w:ascii="Times New Roman" w:hAnsi="Times New Roman" w:cs="Times New Roman"/>
          <w:sz w:val="24"/>
          <w:szCs w:val="24"/>
        </w:rPr>
        <w:t xml:space="preserve"> sprístupňovanie vyhotovenej digitálnej rozmnoženiny diela na jeho webovom sídle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 xml:space="preserve">prostredníctvom verejne prístupného elektronického katalógu akademickej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>knižnice po</w:t>
      </w:r>
      <w:r w:rsidR="00777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 xml:space="preserve">uplynutí ....... rokov </w:t>
      </w:r>
      <w:r w:rsidRPr="00230E46">
        <w:rPr>
          <w:rFonts w:ascii="Times New Roman" w:hAnsi="Times New Roman" w:cs="Times New Roman"/>
          <w:sz w:val="24"/>
          <w:szCs w:val="24"/>
        </w:rPr>
        <w:t xml:space="preserve">po uzavretí tejto zmluvy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>bez obmedzenia</w:t>
      </w:r>
      <w:r w:rsidRPr="00230E46">
        <w:rPr>
          <w:rFonts w:ascii="Times New Roman" w:hAnsi="Times New Roman" w:cs="Times New Roman"/>
          <w:sz w:val="24"/>
          <w:szCs w:val="24"/>
        </w:rPr>
        <w:t>, vrátane práva poskytnúť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sublicenciu tretej osobe na študijné, vedecké, vzdelávacie a informačné účely,</w:t>
      </w:r>
    </w:p>
    <w:p w14:paraId="689AA2F1" w14:textId="5077711D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230E46">
        <w:rPr>
          <w:rFonts w:ascii="Times New Roman" w:hAnsi="Times New Roman" w:cs="Times New Roman"/>
          <w:sz w:val="24"/>
          <w:szCs w:val="24"/>
        </w:rPr>
        <w:t xml:space="preserve"> sprístupňovanie digitálnej rozmnoženiny diela na jeho webovom sídle prostredníctvom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 xml:space="preserve">verejne prístupného elektronického katalógu akademickej knižnice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>po uplynutí .... rokov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 xml:space="preserve">po uzavretí tejto zmluvy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 xml:space="preserve">len používateľom v rámci vysokej školy </w:t>
      </w:r>
      <w:r w:rsidRPr="00230E46">
        <w:rPr>
          <w:rFonts w:ascii="Times New Roman" w:hAnsi="Times New Roman" w:cs="Times New Roman"/>
          <w:sz w:val="24"/>
          <w:szCs w:val="24"/>
        </w:rPr>
        <w:t>(kontrola prístupu na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základe IP adries počítačov alebo prostredníctvom mena a hesla), vrátane práva poskytnúť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sublicenciu tretej osobe na študijné, vedecké, vzdelávacie a informačné účely,</w:t>
      </w:r>
    </w:p>
    <w:p w14:paraId="4356D3F5" w14:textId="146A3639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230E46">
        <w:rPr>
          <w:rFonts w:ascii="Times New Roman" w:hAnsi="Times New Roman" w:cs="Times New Roman"/>
          <w:sz w:val="24"/>
          <w:szCs w:val="24"/>
        </w:rPr>
        <w:t xml:space="preserve"> sprístupňovanie digitálnej rozmnoženiny diela prostredníctvom akademickej knižnice na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 xml:space="preserve">študijné, vedecké, vzdelávacie a informačné účely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>len používateľom v rámci vysokej</w:t>
      </w:r>
      <w:r w:rsidR="00777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b/>
          <w:bCs/>
          <w:sz w:val="24"/>
          <w:szCs w:val="24"/>
        </w:rPr>
        <w:t xml:space="preserve">školy </w:t>
      </w:r>
      <w:r w:rsidRPr="00230E46">
        <w:rPr>
          <w:rFonts w:ascii="Times New Roman" w:hAnsi="Times New Roman" w:cs="Times New Roman"/>
          <w:sz w:val="24"/>
          <w:szCs w:val="24"/>
        </w:rPr>
        <w:t>(kontrola prístupu na základe IP adries počítačov alebo prostredníctvom mena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a hesla),</w:t>
      </w:r>
    </w:p>
    <w:p w14:paraId="3C142708" w14:textId="49AEE1CD" w:rsidR="00230E46" w:rsidRP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230E46">
        <w:rPr>
          <w:rFonts w:ascii="Times New Roman" w:hAnsi="Times New Roman" w:cs="Times New Roman"/>
          <w:sz w:val="24"/>
          <w:szCs w:val="24"/>
        </w:rPr>
        <w:t xml:space="preserve"> sprístupňovanie len anotácie a abstraktov záverečnej práce, ak autor nesúhlasí so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zverejnením celého textu. Autor môže uviesť kontaktné údaje (ako nepovinné), telefón</w:t>
      </w:r>
    </w:p>
    <w:p w14:paraId="6C2A2190" w14:textId="60BD696F" w:rsidR="00230E46" w:rsidRDefault="00230E46" w:rsidP="00A75F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.................................... , e-mail:.......................................................</w:t>
      </w:r>
    </w:p>
    <w:p w14:paraId="27569257" w14:textId="77777777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3. Licencia udelená autorom nadobúdateľovi podľa tejto zmluvy je nevýhradná.</w:t>
      </w:r>
    </w:p>
    <w:p w14:paraId="04C38E0F" w14:textId="56AF2E19" w:rsidR="00230E46" w:rsidRPr="00E613A1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4. Autor udeľuje nadobúdateľovi licenciu na dobu neurčitú v súlade s trvaním majetkových práv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E613A1">
        <w:rPr>
          <w:rFonts w:ascii="Times New Roman" w:hAnsi="Times New Roman" w:cs="Times New Roman"/>
          <w:sz w:val="24"/>
          <w:szCs w:val="24"/>
        </w:rPr>
        <w:t xml:space="preserve">autora podľa § </w:t>
      </w:r>
      <w:r w:rsidR="00D66A0F" w:rsidRPr="00E613A1">
        <w:rPr>
          <w:rFonts w:ascii="Times New Roman" w:hAnsi="Times New Roman" w:cs="Times New Roman"/>
          <w:sz w:val="24"/>
          <w:szCs w:val="24"/>
        </w:rPr>
        <w:t>32</w:t>
      </w:r>
      <w:r w:rsidRPr="00E613A1">
        <w:rPr>
          <w:rFonts w:ascii="Times New Roman" w:hAnsi="Times New Roman" w:cs="Times New Roman"/>
          <w:sz w:val="24"/>
          <w:szCs w:val="24"/>
        </w:rPr>
        <w:t xml:space="preserve"> autorského zákona.</w:t>
      </w:r>
    </w:p>
    <w:p w14:paraId="348F18EE" w14:textId="49602693" w:rsid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5. Zánikom nadobúdateľa ako právnickej osoby, ktorej bola udelená licencia, prechádzajú práv</w:t>
      </w:r>
      <w:r w:rsidR="007772A2">
        <w:rPr>
          <w:rFonts w:ascii="Times New Roman" w:hAnsi="Times New Roman" w:cs="Times New Roman"/>
          <w:sz w:val="24"/>
          <w:szCs w:val="24"/>
        </w:rPr>
        <w:t xml:space="preserve">a </w:t>
      </w:r>
      <w:r w:rsidRPr="00230E46">
        <w:rPr>
          <w:rFonts w:ascii="Times New Roman" w:hAnsi="Times New Roman" w:cs="Times New Roman"/>
          <w:sz w:val="24"/>
          <w:szCs w:val="24"/>
        </w:rPr>
        <w:t>a povinnosti z tejto zmluvy na právneho nástupcu nadobúdateľa.</w:t>
      </w:r>
    </w:p>
    <w:p w14:paraId="63986F1A" w14:textId="77777777" w:rsidR="007772A2" w:rsidRPr="00230E46" w:rsidRDefault="007772A2" w:rsidP="00A75F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BC2AEA" w14:textId="77777777" w:rsidR="00230E46" w:rsidRPr="00230E46" w:rsidRDefault="00230E46" w:rsidP="00B90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14:paraId="7DC745A5" w14:textId="77777777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Odmena</w:t>
      </w:r>
    </w:p>
    <w:p w14:paraId="60C7C7D8" w14:textId="198849C1" w:rsid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 xml:space="preserve">Autor udeľuje nadobúdateľovi licenciu </w:t>
      </w:r>
      <w:r w:rsidRPr="00B901C5">
        <w:rPr>
          <w:rFonts w:ascii="Times New Roman" w:hAnsi="Times New Roman" w:cs="Times New Roman"/>
          <w:sz w:val="24"/>
          <w:szCs w:val="24"/>
        </w:rPr>
        <w:t>bezodplatne.</w:t>
      </w:r>
    </w:p>
    <w:p w14:paraId="0897F0FF" w14:textId="77777777" w:rsidR="00D66A0F" w:rsidRPr="00B901C5" w:rsidRDefault="00D66A0F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AA1E0" w14:textId="77777777" w:rsidR="00230E46" w:rsidRPr="00230E46" w:rsidRDefault="00230E46" w:rsidP="00B90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Článok 5</w:t>
      </w:r>
    </w:p>
    <w:p w14:paraId="29310A9C" w14:textId="77777777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Pôvodnosť a nemeniteľnosť diela</w:t>
      </w:r>
    </w:p>
    <w:p w14:paraId="54FA169D" w14:textId="161CBAED" w:rsid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1. Autor vyhlasuje, že dielo vytvoril samostatnou vlastnou tvorivou činnosťou a že dielo je</w:t>
      </w:r>
      <w:r w:rsidR="00B901C5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pôvodné.</w:t>
      </w:r>
    </w:p>
    <w:p w14:paraId="19425D87" w14:textId="1351E024" w:rsid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lastRenderedPageBreak/>
        <w:t>2. Autor garantuje, že všetky exempláre diela bez ohľadu na nosič majú identický obsah.</w:t>
      </w:r>
    </w:p>
    <w:p w14:paraId="220ACB60" w14:textId="054C1999" w:rsid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3. Nadobúdateľ nesmie žiadnym spôsobom zasahovať do obsahu diela.</w:t>
      </w:r>
    </w:p>
    <w:p w14:paraId="42899610" w14:textId="77777777" w:rsidR="00230E46" w:rsidRPr="00230E46" w:rsidRDefault="00230E46" w:rsidP="00B90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14:paraId="334EC957" w14:textId="77777777" w:rsidR="00230E46" w:rsidRPr="00230E46" w:rsidRDefault="00230E46" w:rsidP="007772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46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362D46F0" w14:textId="164485CC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1. Táto zmluva je vyhotovená v</w:t>
      </w:r>
      <w:r w:rsidR="00797B23">
        <w:rPr>
          <w:rFonts w:ascii="Times New Roman" w:hAnsi="Times New Roman" w:cs="Times New Roman"/>
          <w:sz w:val="24"/>
          <w:szCs w:val="24"/>
        </w:rPr>
        <w:t xml:space="preserve"> elektronickej podobe v systéme </w:t>
      </w:r>
      <w:proofErr w:type="spellStart"/>
      <w:r w:rsidR="00797B23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797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74793" w14:textId="77777777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2. Táto zmluva nadobúda platnosť dňom podpisu a účinnosť po úspešnej obhajobe príslušného</w:t>
      </w:r>
    </w:p>
    <w:p w14:paraId="6C517278" w14:textId="77777777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diela na vysokej škole.</w:t>
      </w:r>
    </w:p>
    <w:p w14:paraId="484FBCDB" w14:textId="350367F0" w:rsid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3. Táto zmluva sa môže meniť alebo dopĺňať len písomným dodatkom podpísaným obidvomi</w:t>
      </w:r>
      <w:r w:rsidR="00B901C5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zmluvnými stranami.</w:t>
      </w:r>
    </w:p>
    <w:p w14:paraId="4358C97F" w14:textId="7B70D0FB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4. Na vzťahy, ktoré nie sú touto zmluvou upravené, sa vzťahujú všeobecne záväzné právne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predpisy platné a účinné na území Slovenskej republiky, najmä ustanovenia autorského zákona,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Občianskeho zákonníka a zákona č. 131/2002 Z. z. o vysokých školách a o zmene a</w:t>
      </w:r>
      <w:r w:rsidR="007772A2">
        <w:rPr>
          <w:rFonts w:ascii="Times New Roman" w:hAnsi="Times New Roman" w:cs="Times New Roman"/>
          <w:sz w:val="24"/>
          <w:szCs w:val="24"/>
        </w:rPr>
        <w:t> </w:t>
      </w:r>
      <w:r w:rsidRPr="00230E46">
        <w:rPr>
          <w:rFonts w:ascii="Times New Roman" w:hAnsi="Times New Roman" w:cs="Times New Roman"/>
          <w:sz w:val="24"/>
          <w:szCs w:val="24"/>
        </w:rPr>
        <w:t>doplnení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niektorých zákonov v znení neskorších predpisov.</w:t>
      </w:r>
    </w:p>
    <w:p w14:paraId="1464C0B6" w14:textId="320E22AC" w:rsidR="00230E46" w:rsidRPr="00230E46" w:rsidRDefault="00230E46" w:rsidP="00B901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5. Zmluvné strany vyhlasujú, že zmluvu uzavreli slobodne a vážne, nekonali v omyle ani v tiesni,</w:t>
      </w:r>
      <w:r w:rsidR="007772A2">
        <w:rPr>
          <w:rFonts w:ascii="Times New Roman" w:hAnsi="Times New Roman" w:cs="Times New Roman"/>
          <w:sz w:val="24"/>
          <w:szCs w:val="24"/>
        </w:rPr>
        <w:t xml:space="preserve"> </w:t>
      </w:r>
      <w:r w:rsidRPr="00230E46">
        <w:rPr>
          <w:rFonts w:ascii="Times New Roman" w:hAnsi="Times New Roman" w:cs="Times New Roman"/>
          <w:sz w:val="24"/>
          <w:szCs w:val="24"/>
        </w:rPr>
        <w:t>jej obsahu porozumeli a na znak súhlasu ju vlastnoručne podpisujú.</w:t>
      </w:r>
    </w:p>
    <w:p w14:paraId="753CFB76" w14:textId="77777777" w:rsidR="007772A2" w:rsidRDefault="007772A2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1CBCC" w14:textId="1A695AC1" w:rsid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V Bratislave dňa ...........................</w:t>
      </w:r>
    </w:p>
    <w:p w14:paraId="56CB6405" w14:textId="77777777" w:rsidR="007772A2" w:rsidRPr="00230E46" w:rsidRDefault="007772A2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4E78" w14:textId="3BB1A878" w:rsidR="00230E46" w:rsidRPr="00230E46" w:rsidRDefault="00230E46" w:rsidP="0023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>........................................................ .</w:t>
      </w:r>
      <w:r w:rsidR="00B901C5">
        <w:rPr>
          <w:rFonts w:ascii="Times New Roman" w:hAnsi="Times New Roman" w:cs="Times New Roman"/>
          <w:sz w:val="24"/>
          <w:szCs w:val="24"/>
        </w:rPr>
        <w:tab/>
      </w:r>
      <w:r w:rsidR="00B901C5">
        <w:rPr>
          <w:rFonts w:ascii="Times New Roman" w:hAnsi="Times New Roman" w:cs="Times New Roman"/>
          <w:sz w:val="24"/>
          <w:szCs w:val="24"/>
        </w:rPr>
        <w:tab/>
      </w:r>
      <w:r w:rsidR="00B901C5">
        <w:rPr>
          <w:rFonts w:ascii="Times New Roman" w:hAnsi="Times New Roman" w:cs="Times New Roman"/>
          <w:sz w:val="24"/>
          <w:szCs w:val="24"/>
        </w:rPr>
        <w:tab/>
      </w:r>
      <w:r w:rsidRPr="00230E46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5014140" w14:textId="4BB12728" w:rsidR="00230E46" w:rsidRDefault="00230E46" w:rsidP="0023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6">
        <w:rPr>
          <w:rFonts w:ascii="Times New Roman" w:hAnsi="Times New Roman" w:cs="Times New Roman"/>
          <w:sz w:val="24"/>
          <w:szCs w:val="24"/>
        </w:rPr>
        <w:t xml:space="preserve">autor </w:t>
      </w:r>
      <w:r w:rsidR="007772A2">
        <w:rPr>
          <w:rFonts w:ascii="Times New Roman" w:hAnsi="Times New Roman" w:cs="Times New Roman"/>
          <w:sz w:val="24"/>
          <w:szCs w:val="24"/>
        </w:rPr>
        <w:tab/>
      </w:r>
      <w:r w:rsidR="007772A2">
        <w:rPr>
          <w:rFonts w:ascii="Times New Roman" w:hAnsi="Times New Roman" w:cs="Times New Roman"/>
          <w:sz w:val="24"/>
          <w:szCs w:val="24"/>
        </w:rPr>
        <w:tab/>
      </w:r>
      <w:r w:rsidR="007772A2">
        <w:rPr>
          <w:rFonts w:ascii="Times New Roman" w:hAnsi="Times New Roman" w:cs="Times New Roman"/>
          <w:sz w:val="24"/>
          <w:szCs w:val="24"/>
        </w:rPr>
        <w:tab/>
      </w:r>
      <w:r w:rsidR="007772A2">
        <w:rPr>
          <w:rFonts w:ascii="Times New Roman" w:hAnsi="Times New Roman" w:cs="Times New Roman"/>
          <w:sz w:val="24"/>
          <w:szCs w:val="24"/>
        </w:rPr>
        <w:tab/>
      </w:r>
      <w:r w:rsidR="007772A2">
        <w:rPr>
          <w:rFonts w:ascii="Times New Roman" w:hAnsi="Times New Roman" w:cs="Times New Roman"/>
          <w:sz w:val="24"/>
          <w:szCs w:val="24"/>
        </w:rPr>
        <w:tab/>
      </w:r>
      <w:r w:rsidR="00B901C5">
        <w:rPr>
          <w:rFonts w:ascii="Times New Roman" w:hAnsi="Times New Roman" w:cs="Times New Roman"/>
          <w:sz w:val="24"/>
          <w:szCs w:val="24"/>
        </w:rPr>
        <w:tab/>
      </w:r>
      <w:r w:rsidR="00B901C5">
        <w:rPr>
          <w:rFonts w:ascii="Times New Roman" w:hAnsi="Times New Roman" w:cs="Times New Roman"/>
          <w:sz w:val="24"/>
          <w:szCs w:val="24"/>
        </w:rPr>
        <w:tab/>
      </w:r>
      <w:r w:rsidR="00B901C5">
        <w:rPr>
          <w:rFonts w:ascii="Times New Roman" w:hAnsi="Times New Roman" w:cs="Times New Roman"/>
          <w:sz w:val="24"/>
          <w:szCs w:val="24"/>
        </w:rPr>
        <w:tab/>
      </w:r>
      <w:r w:rsidR="007772A2">
        <w:rPr>
          <w:rFonts w:ascii="Times New Roman" w:hAnsi="Times New Roman" w:cs="Times New Roman"/>
          <w:sz w:val="24"/>
          <w:szCs w:val="24"/>
        </w:rPr>
        <w:tab/>
      </w:r>
      <w:r w:rsidRPr="00230E46">
        <w:rPr>
          <w:rFonts w:ascii="Times New Roman" w:hAnsi="Times New Roman" w:cs="Times New Roman"/>
          <w:sz w:val="24"/>
          <w:szCs w:val="24"/>
        </w:rPr>
        <w:t>nadobúdateľ</w:t>
      </w:r>
    </w:p>
    <w:p w14:paraId="6637F7E7" w14:textId="0C2E58F9" w:rsidR="00B901C5" w:rsidRDefault="00B901C5" w:rsidP="0023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0C31" w14:textId="5A98956E" w:rsidR="00B901C5" w:rsidRDefault="00B9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77CDF" w14:textId="5DCDB29B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lastRenderedPageBreak/>
        <w:t xml:space="preserve">Príloha č. </w:t>
      </w:r>
      <w:r w:rsidR="00D40CEC">
        <w:rPr>
          <w:rFonts w:ascii="Times New Roman" w:hAnsi="Times New Roman" w:cs="Times New Roman"/>
          <w:sz w:val="24"/>
          <w:szCs w:val="24"/>
        </w:rPr>
        <w:t>9</w:t>
      </w:r>
      <w:r w:rsidRPr="004069A8">
        <w:rPr>
          <w:rFonts w:ascii="Times New Roman" w:hAnsi="Times New Roman" w:cs="Times New Roman"/>
          <w:sz w:val="24"/>
          <w:szCs w:val="24"/>
        </w:rPr>
        <w:t xml:space="preserve"> – Vzor vyhlásenia o poskytnutí záverečnej alebo habilitačnej práce bez možnosti</w:t>
      </w:r>
    </w:p>
    <w:p w14:paraId="30DE5E44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sprístupnenia prostredníctvom webového sídla EU v Bratislave</w:t>
      </w:r>
    </w:p>
    <w:p w14:paraId="1F0A9674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315B7" w14:textId="037535BA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9A8">
        <w:rPr>
          <w:rFonts w:ascii="Times New Roman" w:hAnsi="Times New Roman" w:cs="Times New Roman"/>
          <w:b/>
          <w:bCs/>
          <w:sz w:val="24"/>
          <w:szCs w:val="24"/>
        </w:rPr>
        <w:t>VYHLÁSENIE O POSKYTNUTÍ DIELA BEZ MOŽNOSTI SPRÍSTUPNENIA)</w:t>
      </w:r>
      <w:r w:rsidRPr="004069A8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14:paraId="095A2240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50478" w14:textId="743AA85E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Tituly, meno a priezvisko:</w:t>
      </w:r>
    </w:p>
    <w:p w14:paraId="23B93428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Dátum a miesto narodenia:</w:t>
      </w:r>
    </w:p>
    <w:p w14:paraId="13129DBA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Trvalý pobyt:</w:t>
      </w:r>
    </w:p>
    <w:p w14:paraId="4C39AF14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Vysoká škola:</w:t>
      </w:r>
    </w:p>
    <w:p w14:paraId="5BFE692E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Fakulta:</w:t>
      </w:r>
    </w:p>
    <w:p w14:paraId="4A15FE86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Adresa:</w:t>
      </w:r>
    </w:p>
    <w:p w14:paraId="48D23B56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IČO:</w:t>
      </w:r>
    </w:p>
    <w:p w14:paraId="443B3838" w14:textId="4C79879C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Druh diela</w:t>
      </w:r>
      <w:r w:rsidRPr="004069A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Pr="004069A8">
        <w:rPr>
          <w:rFonts w:ascii="Times New Roman" w:hAnsi="Times New Roman" w:cs="Times New Roman"/>
          <w:sz w:val="24"/>
          <w:szCs w:val="24"/>
        </w:rPr>
        <w:t>:</w:t>
      </w:r>
    </w:p>
    <w:p w14:paraId="2EE89E5A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Iná práca (charakterizovaná ako):</w:t>
      </w:r>
    </w:p>
    <w:p w14:paraId="2D0FACA7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Názov diela:</w:t>
      </w:r>
    </w:p>
    <w:p w14:paraId="4D5F40DC" w14:textId="05DD38DF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 xml:space="preserve">Identifikačné číslo práce: </w:t>
      </w:r>
      <w:r w:rsidRPr="004069A8">
        <w:rPr>
          <w:rFonts w:ascii="Times New Roman" w:hAnsi="Times New Roman" w:cs="Times New Roman"/>
          <w:sz w:val="24"/>
          <w:szCs w:val="24"/>
        </w:rPr>
        <w:tab/>
        <w:t xml:space="preserve">vygenerované </w:t>
      </w:r>
      <w:r w:rsidR="003A1632">
        <w:rPr>
          <w:rFonts w:ascii="Times New Roman" w:hAnsi="Times New Roman" w:cs="Times New Roman"/>
          <w:sz w:val="24"/>
          <w:szCs w:val="24"/>
        </w:rPr>
        <w:t>v </w:t>
      </w:r>
      <w:r w:rsidRPr="004069A8">
        <w:rPr>
          <w:rFonts w:ascii="Times New Roman" w:hAnsi="Times New Roman" w:cs="Times New Roman"/>
          <w:sz w:val="24"/>
          <w:szCs w:val="24"/>
        </w:rPr>
        <w:t>AIS</w:t>
      </w:r>
    </w:p>
    <w:p w14:paraId="6F75FF51" w14:textId="292F7F1C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Deň odovzdania diela do centrálneho registra záverečných, rigoróznych a habilitačných prác:</w:t>
      </w:r>
    </w:p>
    <w:p w14:paraId="474124D9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9A108" w14:textId="1FBB3BC6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Autor vyhlasuje, že dielo poskytuje bez možnosti sprístupnenia prostredníctvom webového sídla vysokej školy z nasledovných dôvodov:</w:t>
      </w:r>
    </w:p>
    <w:p w14:paraId="73F377AF" w14:textId="77777777" w:rsidR="004069A8" w:rsidRPr="004069A8" w:rsidRDefault="004069A8" w:rsidP="004069A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dielo bolo vytvorené na základe zmluvy s inou právnickou osobou,</w:t>
      </w:r>
    </w:p>
    <w:p w14:paraId="5E437539" w14:textId="77777777" w:rsidR="004069A8" w:rsidRPr="004069A8" w:rsidRDefault="004069A8" w:rsidP="004069A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obsah (alebo časť obsahu) diela je v konaní na prihlášku patentu/vynálezu,</w:t>
      </w:r>
    </w:p>
    <w:p w14:paraId="5CF50743" w14:textId="0C718839" w:rsidR="004069A8" w:rsidRPr="004069A8" w:rsidRDefault="004069A8" w:rsidP="004069A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 xml:space="preserve">iný závažný dôvod </w:t>
      </w:r>
      <w:r w:rsidR="00E47447" w:rsidRPr="00E47447">
        <w:rPr>
          <w:rFonts w:ascii="Times New Roman" w:hAnsi="Times New Roman" w:cs="Times New Roman"/>
          <w:sz w:val="24"/>
          <w:szCs w:val="24"/>
        </w:rPr>
        <w:t>(v súlade s § 93 zákona č. 185/2015 Z. z. Autorský zákon v znení neskorších predpisov )</w:t>
      </w:r>
      <w:r w:rsidRPr="004069A8">
        <w:rPr>
          <w:rFonts w:ascii="Times New Roman" w:hAnsi="Times New Roman" w:cs="Times New Roman"/>
          <w:sz w:val="24"/>
          <w:szCs w:val="24"/>
        </w:rPr>
        <w:t>:</w:t>
      </w:r>
    </w:p>
    <w:p w14:paraId="6EFFC85F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48356" w14:textId="6CF0DA9E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Zdôvodnenie:</w:t>
      </w:r>
    </w:p>
    <w:p w14:paraId="76CF4697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8D41295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8E12D28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6A342" w14:textId="34CA8F90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Týmto nie je dotknuté sprístupnenie diela prostredníctvom centrálneho registra záverečných, rigoróznych a habilitačných prác podľa osobitného predpisu.</w:t>
      </w:r>
      <w:r w:rsidRPr="004069A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</w:p>
    <w:p w14:paraId="1BE984FF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3CDB1" w14:textId="12DB8374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V........................................... dňa....................</w:t>
      </w:r>
      <w:r w:rsidRPr="004069A8">
        <w:rPr>
          <w:rFonts w:ascii="Times New Roman" w:hAnsi="Times New Roman" w:cs="Times New Roman"/>
          <w:sz w:val="24"/>
          <w:szCs w:val="24"/>
        </w:rPr>
        <w:tab/>
      </w:r>
      <w:r w:rsidRPr="004069A8">
        <w:rPr>
          <w:rFonts w:ascii="Times New Roman" w:hAnsi="Times New Roman" w:cs="Times New Roman"/>
          <w:sz w:val="24"/>
          <w:szCs w:val="24"/>
        </w:rPr>
        <w:tab/>
      </w:r>
      <w:r w:rsidRPr="004069A8">
        <w:rPr>
          <w:rFonts w:ascii="Times New Roman" w:hAnsi="Times New Roman" w:cs="Times New Roman"/>
          <w:sz w:val="24"/>
          <w:szCs w:val="24"/>
        </w:rPr>
        <w:tab/>
      </w:r>
      <w:r w:rsidRPr="004069A8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27F6E13C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podpis autora</w:t>
      </w:r>
    </w:p>
    <w:p w14:paraId="452B7DC8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30854A55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meno, priezvisko</w:t>
      </w:r>
    </w:p>
    <w:p w14:paraId="04816F35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a podpis vedúceho</w:t>
      </w:r>
    </w:p>
    <w:p w14:paraId="7493ECF0" w14:textId="77777777" w:rsidR="004069A8" w:rsidRPr="004069A8" w:rsidRDefault="004069A8" w:rsidP="004069A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>školiaceho pracoviska</w:t>
      </w:r>
    </w:p>
    <w:p w14:paraId="347C6E14" w14:textId="77688E50" w:rsidR="00A617CF" w:rsidRDefault="004069A8" w:rsidP="0040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88B2D" w14:textId="77777777" w:rsidR="00A617CF" w:rsidRDefault="00A61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E2A0BE" w14:textId="0A4EB4B6" w:rsidR="00A617CF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3B9"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  <w:r w:rsidR="00D40CEC">
        <w:rPr>
          <w:rFonts w:ascii="Times New Roman" w:hAnsi="Times New Roman" w:cs="Times New Roman"/>
          <w:sz w:val="24"/>
          <w:szCs w:val="24"/>
        </w:rPr>
        <w:t>10</w:t>
      </w:r>
      <w:r w:rsidRPr="00F733B9">
        <w:rPr>
          <w:rFonts w:ascii="Times New Roman" w:hAnsi="Times New Roman" w:cs="Times New Roman"/>
          <w:sz w:val="24"/>
          <w:szCs w:val="24"/>
        </w:rPr>
        <w:t xml:space="preserve"> – Vzor licenčnej zmluvy o použití posudku </w:t>
      </w:r>
      <w:r w:rsidR="00EA63C9">
        <w:rPr>
          <w:rFonts w:ascii="Times New Roman" w:hAnsi="Times New Roman" w:cs="Times New Roman"/>
          <w:sz w:val="24"/>
          <w:szCs w:val="24"/>
        </w:rPr>
        <w:t xml:space="preserve">na </w:t>
      </w:r>
      <w:r w:rsidRPr="00F733B9">
        <w:rPr>
          <w:rFonts w:ascii="Times New Roman" w:hAnsi="Times New Roman" w:cs="Times New Roman"/>
          <w:sz w:val="24"/>
          <w:szCs w:val="24"/>
        </w:rPr>
        <w:t>k</w:t>
      </w:r>
      <w:r w:rsidR="00A07B76">
        <w:rPr>
          <w:rFonts w:ascii="Times New Roman" w:hAnsi="Times New Roman" w:cs="Times New Roman"/>
          <w:sz w:val="24"/>
          <w:szCs w:val="24"/>
        </w:rPr>
        <w:t> </w:t>
      </w:r>
      <w:r w:rsidRPr="00F733B9">
        <w:rPr>
          <w:rFonts w:ascii="Times New Roman" w:hAnsi="Times New Roman" w:cs="Times New Roman"/>
          <w:sz w:val="24"/>
          <w:szCs w:val="24"/>
        </w:rPr>
        <w:t>záverečnej</w:t>
      </w:r>
      <w:r w:rsidR="00A07B76">
        <w:rPr>
          <w:rFonts w:ascii="Times New Roman" w:hAnsi="Times New Roman" w:cs="Times New Roman"/>
          <w:sz w:val="24"/>
          <w:szCs w:val="24"/>
        </w:rPr>
        <w:t>, rigoróznej</w:t>
      </w:r>
      <w:r w:rsidRPr="00F733B9">
        <w:rPr>
          <w:rFonts w:ascii="Times New Roman" w:hAnsi="Times New Roman" w:cs="Times New Roman"/>
          <w:sz w:val="24"/>
          <w:szCs w:val="24"/>
        </w:rPr>
        <w:t xml:space="preserve"> alebo habilitačnej práci</w:t>
      </w:r>
    </w:p>
    <w:p w14:paraId="52946DCA" w14:textId="77777777" w:rsidR="00F733B9" w:rsidRPr="00F733B9" w:rsidRDefault="00F733B9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3189B" w14:textId="59ACA2FE" w:rsidR="00A617CF" w:rsidRPr="00F733B9" w:rsidRDefault="00A617CF" w:rsidP="00F7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3B9">
        <w:rPr>
          <w:rFonts w:ascii="Times New Roman" w:hAnsi="Times New Roman" w:cs="Times New Roman"/>
          <w:b/>
          <w:bCs/>
          <w:sz w:val="24"/>
          <w:szCs w:val="24"/>
        </w:rPr>
        <w:t>LICENČNÁ ZMLUVA O POUŽITÍ POSUDKU K ZÁVEREČNEJ</w:t>
      </w:r>
      <w:r w:rsidR="00F733B9" w:rsidRPr="00F733B9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F733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7B76">
        <w:rPr>
          <w:rFonts w:ascii="Times New Roman" w:hAnsi="Times New Roman" w:cs="Times New Roman"/>
          <w:b/>
          <w:bCs/>
          <w:sz w:val="24"/>
          <w:szCs w:val="24"/>
        </w:rPr>
        <w:t xml:space="preserve"> RIGORÓZNEJ ALEBO </w:t>
      </w:r>
      <w:r w:rsidRPr="00F733B9">
        <w:rPr>
          <w:rFonts w:ascii="Times New Roman" w:hAnsi="Times New Roman" w:cs="Times New Roman"/>
          <w:b/>
          <w:bCs/>
          <w:sz w:val="24"/>
          <w:szCs w:val="24"/>
        </w:rPr>
        <w:t>HABILITAČNEJ PRÁCI</w:t>
      </w:r>
    </w:p>
    <w:p w14:paraId="79525AC4" w14:textId="77777777" w:rsidR="00F733B9" w:rsidRDefault="00F733B9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E9DAC" w14:textId="13A11FE5" w:rsidR="00A617CF" w:rsidRPr="00F733B9" w:rsidRDefault="00A617CF" w:rsidP="00F73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1">
        <w:rPr>
          <w:rFonts w:ascii="Times New Roman" w:hAnsi="Times New Roman" w:cs="Times New Roman"/>
          <w:sz w:val="24"/>
          <w:szCs w:val="24"/>
        </w:rPr>
        <w:t xml:space="preserve">uzatvorená podľa§ </w:t>
      </w:r>
      <w:r w:rsidR="00D66A0F" w:rsidRPr="00E613A1">
        <w:rPr>
          <w:rFonts w:ascii="Times New Roman" w:hAnsi="Times New Roman" w:cs="Times New Roman"/>
          <w:sz w:val="24"/>
          <w:szCs w:val="24"/>
        </w:rPr>
        <w:t xml:space="preserve">65 </w:t>
      </w:r>
      <w:r w:rsidRPr="00E613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13A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E613A1">
        <w:rPr>
          <w:rFonts w:ascii="Times New Roman" w:hAnsi="Times New Roman" w:cs="Times New Roman"/>
          <w:sz w:val="24"/>
          <w:szCs w:val="24"/>
        </w:rPr>
        <w:t xml:space="preserve">. </w:t>
      </w:r>
      <w:r w:rsidR="00D66A0F" w:rsidRPr="00E613A1">
        <w:rPr>
          <w:rFonts w:ascii="Times New Roman" w:hAnsi="Times New Roman" w:cs="Times New Roman"/>
          <w:sz w:val="24"/>
          <w:szCs w:val="24"/>
        </w:rPr>
        <w:t xml:space="preserve">zák. č. 185/2015 Z. z. Autorský zákon </w:t>
      </w:r>
      <w:r w:rsidRPr="00E613A1">
        <w:rPr>
          <w:rFonts w:ascii="Times New Roman" w:hAnsi="Times New Roman" w:cs="Times New Roman"/>
          <w:sz w:val="24"/>
          <w:szCs w:val="24"/>
        </w:rPr>
        <w:t>v znení neskorších</w:t>
      </w:r>
      <w:r w:rsidR="00F733B9" w:rsidRPr="00E613A1">
        <w:rPr>
          <w:rFonts w:ascii="Times New Roman" w:hAnsi="Times New Roman" w:cs="Times New Roman"/>
          <w:sz w:val="24"/>
          <w:szCs w:val="24"/>
        </w:rPr>
        <w:t xml:space="preserve"> </w:t>
      </w:r>
      <w:r w:rsidR="00F733B9">
        <w:rPr>
          <w:rFonts w:ascii="Times New Roman" w:hAnsi="Times New Roman" w:cs="Times New Roman"/>
          <w:sz w:val="24"/>
          <w:szCs w:val="24"/>
        </w:rPr>
        <w:t>predpisov</w:t>
      </w:r>
      <w:r w:rsidR="00D66A0F">
        <w:rPr>
          <w:rFonts w:ascii="Times New Roman" w:hAnsi="Times New Roman" w:cs="Times New Roman"/>
          <w:sz w:val="24"/>
          <w:szCs w:val="24"/>
        </w:rPr>
        <w:t xml:space="preserve"> </w:t>
      </w:r>
      <w:r w:rsidR="00D66A0F" w:rsidRPr="00D66A0F">
        <w:rPr>
          <w:rFonts w:ascii="Times New Roman" w:hAnsi="Times New Roman" w:cs="Times New Roman"/>
          <w:sz w:val="24"/>
          <w:szCs w:val="24"/>
        </w:rPr>
        <w:t>(ďalej len „autorský zákon“)</w:t>
      </w:r>
    </w:p>
    <w:p w14:paraId="7A48C44E" w14:textId="77777777" w:rsidR="00F733B9" w:rsidRDefault="00F733B9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3A6C8" w14:textId="429F7498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medzi:</w:t>
      </w:r>
    </w:p>
    <w:p w14:paraId="7DC1EB38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Titul, meno a priezvisko:</w:t>
      </w:r>
    </w:p>
    <w:p w14:paraId="1369B5C3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Dátum a miesto narodenia:</w:t>
      </w:r>
    </w:p>
    <w:p w14:paraId="596EBB67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Trvalý pobyt:</w:t>
      </w:r>
    </w:p>
    <w:p w14:paraId="081835CA" w14:textId="3BE61704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Vzťah k práci</w:t>
      </w:r>
      <w:r w:rsidR="00CA4E4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Pr="00CA4E4E">
        <w:rPr>
          <w:rFonts w:ascii="Times New Roman" w:hAnsi="Times New Roman" w:cs="Times New Roman"/>
          <w:sz w:val="24"/>
          <w:szCs w:val="24"/>
        </w:rPr>
        <w:t>:</w:t>
      </w:r>
    </w:p>
    <w:p w14:paraId="23D431EB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(ďalej len „autor posudku“)</w:t>
      </w:r>
    </w:p>
    <w:p w14:paraId="1E8BCC4E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a</w:t>
      </w:r>
    </w:p>
    <w:p w14:paraId="74298E32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Slovenskou republikou zastúpenou vysokou školou:</w:t>
      </w:r>
    </w:p>
    <w:p w14:paraId="79410767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Vysoká škola: Ekonomická univerzita v Bratislave</w:t>
      </w:r>
    </w:p>
    <w:p w14:paraId="4EC5E258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Fakulta:</w:t>
      </w:r>
    </w:p>
    <w:p w14:paraId="1889216A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Adresa: Dolnozemská cesta 1, 852 35 Bratislava</w:t>
      </w:r>
    </w:p>
    <w:p w14:paraId="5FD39202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IČO:</w:t>
      </w:r>
    </w:p>
    <w:p w14:paraId="529540E6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(ďalej len „používateľ“ alebo „nadobúdateľ“)</w:t>
      </w:r>
    </w:p>
    <w:p w14:paraId="7BAE063A" w14:textId="77777777" w:rsidR="00CA4E4E" w:rsidRDefault="00CA4E4E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A028" w14:textId="646B1914" w:rsidR="00A617CF" w:rsidRPr="00CA4E4E" w:rsidRDefault="00A617CF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4E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4AF7E7E3" w14:textId="7777777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4E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5BC760D8" w14:textId="7E4F4467" w:rsidR="00A617CF" w:rsidRPr="00CA4E4E" w:rsidRDefault="00A617CF" w:rsidP="00CA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Predmetom tejto zmluvy je udelenie súhlasu autora posudku používateľovi na použitie diela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špecifikovaného v čl. 2 tejto zmluvy (ďalej len „licencia“) podľa podmienok dohodnutých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v</w:t>
      </w:r>
      <w:r w:rsidR="00CA4E4E">
        <w:rPr>
          <w:rFonts w:ascii="Times New Roman" w:hAnsi="Times New Roman" w:cs="Times New Roman"/>
          <w:sz w:val="24"/>
          <w:szCs w:val="24"/>
        </w:rPr>
        <w:t> </w:t>
      </w:r>
      <w:r w:rsidRPr="00CA4E4E">
        <w:rPr>
          <w:rFonts w:ascii="Times New Roman" w:hAnsi="Times New Roman" w:cs="Times New Roman"/>
          <w:sz w:val="24"/>
          <w:szCs w:val="24"/>
        </w:rPr>
        <w:t>tejto zmluve.</w:t>
      </w:r>
    </w:p>
    <w:p w14:paraId="1965EA9F" w14:textId="77777777" w:rsidR="00CA4E4E" w:rsidRDefault="00CA4E4E" w:rsidP="00CA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B3815" w14:textId="5A375FE0" w:rsidR="00A617CF" w:rsidRPr="00CA4E4E" w:rsidRDefault="00A617CF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4E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1703298A" w14:textId="7777777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4E">
        <w:rPr>
          <w:rFonts w:ascii="Times New Roman" w:hAnsi="Times New Roman" w:cs="Times New Roman"/>
          <w:b/>
          <w:bCs/>
          <w:sz w:val="24"/>
          <w:szCs w:val="24"/>
        </w:rPr>
        <w:t>Špecifikácia diela</w:t>
      </w:r>
    </w:p>
    <w:p w14:paraId="6F5D578A" w14:textId="4E46B2B6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Posudok k</w:t>
      </w:r>
      <w:r w:rsidR="00CA4E4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Pr="00CA4E4E">
        <w:rPr>
          <w:rFonts w:ascii="Times New Roman" w:hAnsi="Times New Roman" w:cs="Times New Roman"/>
          <w:sz w:val="24"/>
          <w:szCs w:val="24"/>
        </w:rPr>
        <w:t xml:space="preserve"> záverečnej, habilitačnej práci</w:t>
      </w:r>
    </w:p>
    <w:p w14:paraId="6AF4431D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Názov práce:</w:t>
      </w:r>
    </w:p>
    <w:p w14:paraId="4E1C4A8C" w14:textId="2751590D" w:rsidR="00A617CF" w:rsidRPr="004F3ECB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B0F0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Meno a priezvisko autora</w:t>
      </w:r>
      <w:r w:rsidR="00D66A0F">
        <w:rPr>
          <w:rFonts w:ascii="Times New Roman" w:hAnsi="Times New Roman" w:cs="Times New Roman"/>
          <w:sz w:val="24"/>
          <w:szCs w:val="24"/>
        </w:rPr>
        <w:t xml:space="preserve"> práce:</w:t>
      </w:r>
    </w:p>
    <w:p w14:paraId="2E64B953" w14:textId="77777777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Názov študijného odboru:</w:t>
      </w:r>
    </w:p>
    <w:p w14:paraId="69265E2C" w14:textId="52FE2BAF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Číslo študijného odboru</w:t>
      </w:r>
      <w:r w:rsidR="00CA4E4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Pr="00CA4E4E">
        <w:rPr>
          <w:rFonts w:ascii="Times New Roman" w:hAnsi="Times New Roman" w:cs="Times New Roman"/>
          <w:sz w:val="24"/>
          <w:szCs w:val="24"/>
        </w:rPr>
        <w:t>:</w:t>
      </w:r>
    </w:p>
    <w:p w14:paraId="65ECEDD3" w14:textId="60A400AF" w:rsidR="00A617CF" w:rsidRPr="00CA4E4E" w:rsidRDefault="00A617CF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Identifikačné číslo práce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vygenerované informačným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systémom vysokej školy:</w:t>
      </w:r>
    </w:p>
    <w:p w14:paraId="5801A326" w14:textId="77777777" w:rsidR="00CA4E4E" w:rsidRDefault="00CA4E4E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07472" w14:textId="54809985" w:rsidR="00A617CF" w:rsidRPr="00CA4E4E" w:rsidRDefault="00A617CF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4E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69DFF86D" w14:textId="7777777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4E">
        <w:rPr>
          <w:rFonts w:ascii="Times New Roman" w:hAnsi="Times New Roman" w:cs="Times New Roman"/>
          <w:b/>
          <w:bCs/>
          <w:sz w:val="24"/>
          <w:szCs w:val="24"/>
        </w:rPr>
        <w:t>Spôsob použitia diela a rozsah licencie</w:t>
      </w:r>
    </w:p>
    <w:p w14:paraId="13B5FFAB" w14:textId="251A643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lastRenderedPageBreak/>
        <w:t>1. Autor posudku súhlasí so zverejnením diela a udeľuje používateľovi súhlas na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sprístupňovanie digitálnej rozmnoženiny diela spôsobom umožňujúcim hromadný prístup</w:t>
      </w:r>
      <w:r w:rsidR="00CA4E4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7"/>
      </w:r>
      <w:r w:rsidRPr="00CA4E4E">
        <w:rPr>
          <w:rFonts w:ascii="Times New Roman" w:hAnsi="Times New Roman" w:cs="Times New Roman"/>
          <w:sz w:val="24"/>
          <w:szCs w:val="24"/>
        </w:rPr>
        <w:t>a to len prostredníctvom centrálneho registra záverečných, rigoróznych a</w:t>
      </w:r>
      <w:r w:rsidR="00CA4E4E">
        <w:rPr>
          <w:rFonts w:ascii="Times New Roman" w:hAnsi="Times New Roman" w:cs="Times New Roman"/>
          <w:sz w:val="24"/>
          <w:szCs w:val="24"/>
        </w:rPr>
        <w:t> </w:t>
      </w:r>
      <w:r w:rsidRPr="00CA4E4E">
        <w:rPr>
          <w:rFonts w:ascii="Times New Roman" w:hAnsi="Times New Roman" w:cs="Times New Roman"/>
          <w:sz w:val="24"/>
          <w:szCs w:val="24"/>
        </w:rPr>
        <w:t>habilitačných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prác (ďalej len „register“).</w:t>
      </w:r>
    </w:p>
    <w:p w14:paraId="401A024C" w14:textId="610DA022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2. Používateľ je oprávnený po zaradení diela do registra sprístupniť dielo verejnosti najskôr</w:t>
      </w:r>
      <w:r w:rsidR="00CA4E4E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v</w:t>
      </w:r>
      <w:r w:rsidR="00FC72A7">
        <w:rPr>
          <w:rFonts w:ascii="Times New Roman" w:hAnsi="Times New Roman" w:cs="Times New Roman"/>
          <w:sz w:val="24"/>
          <w:szCs w:val="24"/>
        </w:rPr>
        <w:t> </w:t>
      </w:r>
      <w:r w:rsidRPr="00CA4E4E">
        <w:rPr>
          <w:rFonts w:ascii="Times New Roman" w:hAnsi="Times New Roman" w:cs="Times New Roman"/>
          <w:sz w:val="24"/>
          <w:szCs w:val="24"/>
        </w:rPr>
        <w:t>deň sprístupnenia záverečnej alebo habilitačnej práce, ku ktorej sa dielo vzťahuje.</w:t>
      </w:r>
    </w:p>
    <w:p w14:paraId="40D6FE44" w14:textId="7777777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3. Používateľ je oprávnený dielo sprístupniť verejnosti</w:t>
      </w:r>
    </w:p>
    <w:p w14:paraId="12E55CAF" w14:textId="7777777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CA4E4E">
        <w:rPr>
          <w:rFonts w:ascii="Times New Roman" w:hAnsi="Times New Roman" w:cs="Times New Roman"/>
          <w:sz w:val="24"/>
          <w:szCs w:val="24"/>
        </w:rPr>
        <w:t xml:space="preserve"> len s použitím,</w:t>
      </w:r>
    </w:p>
    <w:p w14:paraId="04216139" w14:textId="77777777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CA4E4E">
        <w:rPr>
          <w:rFonts w:ascii="Times New Roman" w:hAnsi="Times New Roman" w:cs="Times New Roman"/>
          <w:sz w:val="24"/>
          <w:szCs w:val="24"/>
        </w:rPr>
        <w:t xml:space="preserve"> aj bez použitia</w:t>
      </w:r>
    </w:p>
    <w:p w14:paraId="58702729" w14:textId="62C51CC1" w:rsidR="00A617CF" w:rsidRPr="00CA4E4E" w:rsidRDefault="00A617CF" w:rsidP="00CA4E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takých technologických opatrení, ktoré zabránia verejnosti dielo trvalo ukladať na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CA4E4E">
        <w:rPr>
          <w:rFonts w:ascii="Times New Roman" w:hAnsi="Times New Roman" w:cs="Times New Roman"/>
          <w:sz w:val="24"/>
          <w:szCs w:val="24"/>
        </w:rPr>
        <w:t>pamäťové médium alebo ho tlačiť.</w:t>
      </w:r>
    </w:p>
    <w:p w14:paraId="1CFDF089" w14:textId="2881BEEB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4. Licencia udelená autorom posudku používateľovi podľa tejto zmluvy je nevýhradná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a</w:t>
      </w:r>
      <w:r w:rsidR="00FC72A7">
        <w:rPr>
          <w:rFonts w:ascii="Times New Roman" w:hAnsi="Times New Roman" w:cs="Times New Roman"/>
          <w:sz w:val="24"/>
          <w:szCs w:val="24"/>
        </w:rPr>
        <w:t> </w:t>
      </w:r>
      <w:r w:rsidRPr="00FC72A7">
        <w:rPr>
          <w:rFonts w:ascii="Times New Roman" w:hAnsi="Times New Roman" w:cs="Times New Roman"/>
          <w:sz w:val="24"/>
          <w:szCs w:val="24"/>
        </w:rPr>
        <w:t>v</w:t>
      </w:r>
      <w:r w:rsidR="00FC72A7">
        <w:rPr>
          <w:rFonts w:ascii="Times New Roman" w:hAnsi="Times New Roman" w:cs="Times New Roman"/>
          <w:sz w:val="24"/>
          <w:szCs w:val="24"/>
        </w:rPr>
        <w:t> </w:t>
      </w:r>
      <w:r w:rsidRPr="00FC72A7">
        <w:rPr>
          <w:rFonts w:ascii="Times New Roman" w:hAnsi="Times New Roman" w:cs="Times New Roman"/>
          <w:sz w:val="24"/>
          <w:szCs w:val="24"/>
        </w:rPr>
        <w:t>územne neobmedzenom rozsahu.</w:t>
      </w:r>
    </w:p>
    <w:p w14:paraId="0C541F18" w14:textId="55A80B25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>5. Autor posudku udeľuje používateľovi licenciu na dobu 70 rokov odo dňa registrácie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práce, ku ktorej sa dielo vzťahuje v centrálnom registri záverečných, rigoróznych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a habilitačných prác.</w:t>
      </w:r>
    </w:p>
    <w:p w14:paraId="12399591" w14:textId="77777777" w:rsidR="00A617CF" w:rsidRPr="00FC72A7" w:rsidRDefault="00A617CF" w:rsidP="00FC7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2A7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462B97D8" w14:textId="77777777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2A7">
        <w:rPr>
          <w:rFonts w:ascii="Times New Roman" w:hAnsi="Times New Roman" w:cs="Times New Roman"/>
          <w:b/>
          <w:bCs/>
          <w:sz w:val="24"/>
          <w:szCs w:val="24"/>
        </w:rPr>
        <w:t>Odmena</w:t>
      </w:r>
    </w:p>
    <w:p w14:paraId="116D0DD7" w14:textId="75F407C4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>Autor posudku udeľuje nadobúdateľovi licenciu bezodplatne.</w:t>
      </w:r>
    </w:p>
    <w:p w14:paraId="1FB8B8D0" w14:textId="77777777" w:rsidR="00A617CF" w:rsidRPr="00FC72A7" w:rsidRDefault="00A617CF" w:rsidP="00FC7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2A7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0C96D6E3" w14:textId="77777777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2A7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11BE7558" w14:textId="77777777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>1. Táto zmluva je uzatvorená písomne a vyhotovená</w:t>
      </w:r>
    </w:p>
    <w:p w14:paraId="52A87142" w14:textId="77777777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FC72A7">
        <w:rPr>
          <w:rFonts w:ascii="Times New Roman" w:hAnsi="Times New Roman" w:cs="Times New Roman"/>
          <w:sz w:val="24"/>
          <w:szCs w:val="24"/>
        </w:rPr>
        <w:t xml:space="preserve"> v dvoch listinných vyhotoveniach, z toho jedno pre každú zmluvnú stranu,</w:t>
      </w:r>
    </w:p>
    <w:p w14:paraId="230DC4F9" w14:textId="77777777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FC72A7">
        <w:rPr>
          <w:rFonts w:ascii="Times New Roman" w:hAnsi="Times New Roman" w:cs="Times New Roman"/>
          <w:sz w:val="24"/>
          <w:szCs w:val="24"/>
        </w:rPr>
        <w:t xml:space="preserve"> v elektronickej podobe v AIS EU v Bratislave.</w:t>
      </w:r>
    </w:p>
    <w:p w14:paraId="20CF5B8C" w14:textId="6856E92D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>2. Táto zmluva nadobúda platnosť a účinnosť dňom podpísania oboma stranami; podpísaním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sa rozumie aj nahradenie podpisu mechanickým prostriedkom. Ak sa stane niektoré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z ustanovení tejto zmluvy neplatné, neúčinné alebo nevykonateľné, nebude tým dotknutá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platnosť, účinnosť a vykonateľnosť ostatných zmluvných dojednaní.</w:t>
      </w:r>
    </w:p>
    <w:p w14:paraId="37381A9C" w14:textId="693C6439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>3. Zmluvné strany vyhlasujú, že zmluvu uzavreli slobodne a vážne, nekonali v omyle ani</w:t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  <w:r w:rsidRPr="00FC72A7">
        <w:rPr>
          <w:rFonts w:ascii="Times New Roman" w:hAnsi="Times New Roman" w:cs="Times New Roman"/>
          <w:sz w:val="24"/>
          <w:szCs w:val="24"/>
        </w:rPr>
        <w:t>v tiesni, jej obsahu porozumeli a na znak súhlasu ju podpisujú</w:t>
      </w:r>
    </w:p>
    <w:p w14:paraId="7E619F8B" w14:textId="77777777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FC72A7">
        <w:rPr>
          <w:rFonts w:ascii="Times New Roman" w:hAnsi="Times New Roman" w:cs="Times New Roman"/>
          <w:sz w:val="24"/>
          <w:szCs w:val="24"/>
        </w:rPr>
        <w:t xml:space="preserve"> vlastnoručne,</w:t>
      </w:r>
    </w:p>
    <w:p w14:paraId="0232A5A4" w14:textId="032DE06D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eastAsia="Times New Roman" w:hAnsi="Times New Roman" w:cs="Times New Roman" w:hint="eastAsia"/>
          <w:sz w:val="24"/>
          <w:szCs w:val="24"/>
        </w:rPr>
        <w:t>􀂅</w:t>
      </w:r>
      <w:r w:rsidRPr="00FC72A7">
        <w:rPr>
          <w:rFonts w:ascii="Times New Roman" w:hAnsi="Times New Roman" w:cs="Times New Roman"/>
          <w:sz w:val="24"/>
          <w:szCs w:val="24"/>
        </w:rPr>
        <w:t xml:space="preserve"> mechanickým prostriedkom.</w:t>
      </w:r>
      <w:r w:rsidR="00FC72A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8"/>
      </w:r>
      <w:r w:rsidR="00FC7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27B8" w14:textId="2E6E7018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 xml:space="preserve">V ..................................... dňa ...................... </w:t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Pr="00FC72A7">
        <w:rPr>
          <w:rFonts w:ascii="Times New Roman" w:hAnsi="Times New Roman" w:cs="Times New Roman"/>
          <w:sz w:val="24"/>
          <w:szCs w:val="24"/>
        </w:rPr>
        <w:t>V ..................................... dňa .......................</w:t>
      </w:r>
    </w:p>
    <w:p w14:paraId="36459EF4" w14:textId="2A545106" w:rsidR="00A617CF" w:rsidRPr="00FC72A7" w:rsidRDefault="00A617CF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Pr="00FC72A7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7EFD0C8" w14:textId="12075898" w:rsidR="00A617CF" w:rsidRPr="00FC72A7" w:rsidRDefault="00A617CF" w:rsidP="00FC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 xml:space="preserve">autor posudku </w:t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="00FC72A7">
        <w:rPr>
          <w:rFonts w:ascii="Times New Roman" w:hAnsi="Times New Roman" w:cs="Times New Roman"/>
          <w:sz w:val="24"/>
          <w:szCs w:val="24"/>
        </w:rPr>
        <w:tab/>
      </w:r>
      <w:r w:rsidRPr="00FC72A7">
        <w:rPr>
          <w:rFonts w:ascii="Times New Roman" w:hAnsi="Times New Roman" w:cs="Times New Roman"/>
          <w:sz w:val="24"/>
          <w:szCs w:val="24"/>
        </w:rPr>
        <w:t>používateľ/nadobúdateľ zastúpený</w:t>
      </w:r>
    </w:p>
    <w:p w14:paraId="36294FD7" w14:textId="77777777" w:rsidR="00A617CF" w:rsidRPr="00FC72A7" w:rsidRDefault="00A617CF" w:rsidP="00FC72A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C72A7">
        <w:rPr>
          <w:rFonts w:ascii="Times New Roman" w:hAnsi="Times New Roman" w:cs="Times New Roman"/>
          <w:sz w:val="24"/>
          <w:szCs w:val="24"/>
        </w:rPr>
        <w:t>rektorom, prípadne ním poverenou osobou</w:t>
      </w:r>
    </w:p>
    <w:p w14:paraId="5EF4FBB1" w14:textId="79555E27" w:rsidR="0022479B" w:rsidRPr="00F733B9" w:rsidRDefault="0022479B" w:rsidP="00FC72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479B" w:rsidRPr="00F733B9" w:rsidSect="0003668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0463" w14:textId="77777777" w:rsidR="007D1680" w:rsidRDefault="007D1680" w:rsidP="00E3647B">
      <w:pPr>
        <w:spacing w:after="0" w:line="240" w:lineRule="auto"/>
      </w:pPr>
      <w:r>
        <w:separator/>
      </w:r>
    </w:p>
  </w:endnote>
  <w:endnote w:type="continuationSeparator" w:id="0">
    <w:p w14:paraId="09A1E8E5" w14:textId="77777777" w:rsidR="007D1680" w:rsidRDefault="007D1680" w:rsidP="00E3647B">
      <w:pPr>
        <w:spacing w:after="0" w:line="240" w:lineRule="auto"/>
      </w:pPr>
      <w:r>
        <w:continuationSeparator/>
      </w:r>
    </w:p>
  </w:endnote>
  <w:endnote w:type="continuationNotice" w:id="1">
    <w:p w14:paraId="2584F5F1" w14:textId="77777777" w:rsidR="007D1680" w:rsidRDefault="007D1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2311" w14:textId="77777777" w:rsidR="007D1680" w:rsidRDefault="007D1680" w:rsidP="00E3647B">
      <w:pPr>
        <w:spacing w:after="0" w:line="240" w:lineRule="auto"/>
      </w:pPr>
      <w:r>
        <w:separator/>
      </w:r>
    </w:p>
  </w:footnote>
  <w:footnote w:type="continuationSeparator" w:id="0">
    <w:p w14:paraId="33EDC89E" w14:textId="77777777" w:rsidR="007D1680" w:rsidRDefault="007D1680" w:rsidP="00E3647B">
      <w:pPr>
        <w:spacing w:after="0" w:line="240" w:lineRule="auto"/>
      </w:pPr>
      <w:r>
        <w:continuationSeparator/>
      </w:r>
    </w:p>
  </w:footnote>
  <w:footnote w:type="continuationNotice" w:id="1">
    <w:p w14:paraId="6A74CEB9" w14:textId="77777777" w:rsidR="007D1680" w:rsidRDefault="007D1680">
      <w:pPr>
        <w:spacing w:after="0" w:line="240" w:lineRule="auto"/>
      </w:pPr>
    </w:p>
  </w:footnote>
  <w:footnote w:id="2">
    <w:p w14:paraId="674C5B93" w14:textId="74725737" w:rsidR="00EA63C9" w:rsidRPr="00654AA0" w:rsidRDefault="00EA63C9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nehodiace sa prečiarknite</w:t>
      </w:r>
    </w:p>
  </w:footnote>
  <w:footnote w:id="3">
    <w:p w14:paraId="006CC965" w14:textId="77777777" w:rsidR="00EA63C9" w:rsidRPr="00654AA0" w:rsidRDefault="00EA63C9" w:rsidP="0033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bakalárska záverečná práca, diplomová záverečná práca, dizertačná záverečná práca, rigorózna práca,</w:t>
      </w:r>
    </w:p>
    <w:p w14:paraId="0E55E273" w14:textId="3D70D28D" w:rsidR="00EA63C9" w:rsidRPr="00654AA0" w:rsidRDefault="00EA63C9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4AA0">
        <w:rPr>
          <w:rFonts w:ascii="Times New Roman" w:hAnsi="Times New Roman" w:cs="Times New Roman"/>
        </w:rPr>
        <w:t>habilitačná práca</w:t>
      </w:r>
    </w:p>
  </w:footnote>
  <w:footnote w:id="4">
    <w:p w14:paraId="23D9146D" w14:textId="58252A1F" w:rsidR="00EA63C9" w:rsidRPr="00654AA0" w:rsidRDefault="00EA63C9" w:rsidP="0065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prvé štvorčíslie kódu podľa </w:t>
      </w:r>
      <w:r w:rsidR="00332E3C">
        <w:rPr>
          <w:rFonts w:ascii="Times New Roman" w:hAnsi="Times New Roman" w:cs="Times New Roman"/>
        </w:rPr>
        <w:t>v</w:t>
      </w:r>
      <w:r w:rsidRPr="00654AA0">
        <w:rPr>
          <w:rFonts w:ascii="Times New Roman" w:hAnsi="Times New Roman" w:cs="Times New Roman"/>
        </w:rPr>
        <w:t>yhlášky Štatistického úradu SR č. 114/2011 Z. z., ktorou sa vydáva Štatistická</w:t>
      </w:r>
      <w:r>
        <w:rPr>
          <w:rFonts w:ascii="Times New Roman" w:hAnsi="Times New Roman" w:cs="Times New Roman"/>
        </w:rPr>
        <w:t xml:space="preserve"> </w:t>
      </w:r>
      <w:r w:rsidRPr="00654AA0">
        <w:rPr>
          <w:rFonts w:ascii="Times New Roman" w:hAnsi="Times New Roman" w:cs="Times New Roman"/>
        </w:rPr>
        <w:t>klasifikácia odborov vzdelania</w:t>
      </w:r>
    </w:p>
  </w:footnote>
  <w:footnote w:id="5">
    <w:p w14:paraId="44DE7F3C" w14:textId="77777777" w:rsidR="00EA63C9" w:rsidRPr="00654AA0" w:rsidRDefault="00EA63C9" w:rsidP="005C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§ 4 ods. 2 zákona č. 211/2000 Z. z. o slobodnom prístupe k informáciám a o zmene a doplnení niektorých</w:t>
      </w:r>
    </w:p>
    <w:p w14:paraId="4C17C39E" w14:textId="4EA60589" w:rsidR="00EA63C9" w:rsidRPr="00654AA0" w:rsidRDefault="00EA63C9" w:rsidP="00CD5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4AA0">
        <w:rPr>
          <w:rFonts w:ascii="Times New Roman" w:hAnsi="Times New Roman" w:cs="Times New Roman"/>
        </w:rPr>
        <w:t>zákonov (zákon o slobode informácií) v znení neskorších predpisov</w:t>
      </w:r>
    </w:p>
  </w:footnote>
  <w:footnote w:id="6">
    <w:p w14:paraId="5506C883" w14:textId="6DFC380F" w:rsidR="00EA63C9" w:rsidRPr="00654AA0" w:rsidRDefault="00EA63C9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celé číslo od 1 do 12, so súhlasom rektora, prípadne dekana do 36</w:t>
      </w:r>
    </w:p>
  </w:footnote>
  <w:footnote w:id="7">
    <w:p w14:paraId="30EBE26C" w14:textId="42C8DC52" w:rsidR="00EA63C9" w:rsidRPr="00654AA0" w:rsidRDefault="00EA63C9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§ 40 ods. 3 Občianskeho zákonníka</w:t>
      </w:r>
    </w:p>
  </w:footnote>
  <w:footnote w:id="8">
    <w:p w14:paraId="543C140E" w14:textId="54C9F580" w:rsidR="00EA63C9" w:rsidRPr="00654AA0" w:rsidRDefault="00EA63C9" w:rsidP="00224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Ak bola záverečná alebo habilitačná práca, prípadne jej časť vydaná vo viacerých periodických alebo neperiodických publikáciách, môže autor informácie o všetkých vydaných častiach práce a o všetkých publikáciách uviesť v jednom čestnom vyhlásení</w:t>
      </w:r>
    </w:p>
  </w:footnote>
  <w:footnote w:id="9">
    <w:p w14:paraId="19BCB512" w14:textId="57346822" w:rsidR="00EA63C9" w:rsidRPr="00654AA0" w:rsidRDefault="00EA63C9" w:rsidP="00A0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bakalárska práca, diplomová práca, dizertačná práca, rigorózna práca, habilitačná práca</w:t>
      </w:r>
    </w:p>
    <w:p w14:paraId="6FEDAEEC" w14:textId="54318C20" w:rsidR="00EA63C9" w:rsidRPr="00654AA0" w:rsidRDefault="00EA63C9">
      <w:pPr>
        <w:pStyle w:val="Textpoznmkypodiarou"/>
        <w:rPr>
          <w:rFonts w:ascii="Times New Roman" w:hAnsi="Times New Roman" w:cs="Times New Roman"/>
          <w:sz w:val="22"/>
          <w:szCs w:val="22"/>
        </w:rPr>
      </w:pPr>
    </w:p>
  </w:footnote>
  <w:footnote w:id="10">
    <w:p w14:paraId="429AD7CB" w14:textId="783F02F5" w:rsidR="00EA63C9" w:rsidRPr="00654AA0" w:rsidRDefault="00EA63C9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vypisuje sa len vtedy, ak autor alebo školiteľ nesúhlasí so zverejnením práce</w:t>
      </w:r>
    </w:p>
  </w:footnote>
  <w:footnote w:id="11">
    <w:p w14:paraId="6D5453BF" w14:textId="0956D78C" w:rsidR="00EA63C9" w:rsidRPr="00654AA0" w:rsidRDefault="00EA63C9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bakalárska, diplomová, dizertačná, habilitačná práca</w:t>
      </w:r>
    </w:p>
  </w:footnote>
  <w:footnote w:id="12">
    <w:p w14:paraId="59F2583C" w14:textId="26B69F4B" w:rsidR="00EA63C9" w:rsidRPr="00654AA0" w:rsidRDefault="00EA63C9" w:rsidP="00A6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§ 63 zákona č. 131/2002 Z. z. o vysokých školách a o zmene a doplnení niektorých zákonov v znení neskorších predpisov </w:t>
      </w:r>
    </w:p>
  </w:footnote>
  <w:footnote w:id="13">
    <w:p w14:paraId="642AF9D8" w14:textId="632C6A59" w:rsidR="00EA63C9" w:rsidRPr="00654AA0" w:rsidRDefault="00EA63C9" w:rsidP="00FC72A7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nehodiace sa preškrtnite</w:t>
      </w:r>
    </w:p>
  </w:footnote>
  <w:footnote w:id="14">
    <w:p w14:paraId="050DC0A9" w14:textId="2303D0B9" w:rsidR="00EA63C9" w:rsidRPr="00654AA0" w:rsidRDefault="00EA63C9" w:rsidP="00FC72A7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oponent, školiteľ, vedúci záverečnej alebo rigoróznej práce, recenzent, iná osoba</w:t>
      </w:r>
    </w:p>
  </w:footnote>
  <w:footnote w:id="15">
    <w:p w14:paraId="24ADE63C" w14:textId="79C42EB5" w:rsidR="00EA63C9" w:rsidRPr="00654AA0" w:rsidRDefault="00EA63C9" w:rsidP="00FC72A7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bakalárskej záverečnej práci, diplomovej záverečnej práci, dizertačnej záverečnej práci, rigoróznej práci, habilitačnej práci</w:t>
      </w:r>
    </w:p>
  </w:footnote>
  <w:footnote w:id="16">
    <w:p w14:paraId="28F31E31" w14:textId="40CAC59C" w:rsidR="00EA63C9" w:rsidRPr="00654AA0" w:rsidRDefault="00EA63C9" w:rsidP="00FC7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prvé štvorčíslie kódu podľa vyhlášky Štatistického úradu Slovenskej republiky č. 114/2011 Z. z., ktorou sa vydáva Štatistická klasifikácia odborov vzdelávania </w:t>
      </w:r>
    </w:p>
  </w:footnote>
  <w:footnote w:id="17">
    <w:p w14:paraId="3C8BF85A" w14:textId="793112B1" w:rsidR="00EA63C9" w:rsidRPr="00654AA0" w:rsidRDefault="00EA63C9" w:rsidP="00FC7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AA0">
        <w:rPr>
          <w:rStyle w:val="Odkaznapoznmkupodiarou"/>
          <w:rFonts w:ascii="Times New Roman" w:hAnsi="Times New Roman" w:cs="Times New Roman"/>
        </w:rPr>
        <w:footnoteRef/>
      </w:r>
      <w:r w:rsidRPr="00654AA0">
        <w:rPr>
          <w:rFonts w:ascii="Times New Roman" w:hAnsi="Times New Roman" w:cs="Times New Roman"/>
        </w:rPr>
        <w:t xml:space="preserve"> § 4 ods. 2 zákona č. 2 zákona č. 211/2000 Z. z. o slobodnom prístupe k informáciám a o zmene a doplnení  niektorých zákonov (zákon o slobode informácií) v znení neskorších predpisov </w:t>
      </w:r>
    </w:p>
  </w:footnote>
  <w:footnote w:id="18">
    <w:p w14:paraId="736A8898" w14:textId="0416149A" w:rsidR="00EA63C9" w:rsidRPr="00654AA0" w:rsidRDefault="00EA63C9" w:rsidP="00FC72A7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54AA0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54AA0">
        <w:rPr>
          <w:rFonts w:ascii="Times New Roman" w:hAnsi="Times New Roman" w:cs="Times New Roman"/>
          <w:sz w:val="22"/>
          <w:szCs w:val="22"/>
        </w:rPr>
        <w:t xml:space="preserve"> § 40 ods. 3 Občianskeho zákonníka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6CC"/>
    <w:multiLevelType w:val="hybridMultilevel"/>
    <w:tmpl w:val="3DFA22DC"/>
    <w:lvl w:ilvl="0" w:tplc="CB94A88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442754B"/>
    <w:multiLevelType w:val="hybridMultilevel"/>
    <w:tmpl w:val="73BC8184"/>
    <w:lvl w:ilvl="0" w:tplc="5A8C300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5EF5390"/>
    <w:multiLevelType w:val="multilevel"/>
    <w:tmpl w:val="30C8B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037A0"/>
    <w:multiLevelType w:val="hybridMultilevel"/>
    <w:tmpl w:val="834A33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0036"/>
    <w:multiLevelType w:val="hybridMultilevel"/>
    <w:tmpl w:val="527E0014"/>
    <w:lvl w:ilvl="0" w:tplc="DE669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5B21"/>
    <w:multiLevelType w:val="hybridMultilevel"/>
    <w:tmpl w:val="A6D01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A76"/>
    <w:multiLevelType w:val="hybridMultilevel"/>
    <w:tmpl w:val="775A2FCA"/>
    <w:lvl w:ilvl="0" w:tplc="5A8C3002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A76612B"/>
    <w:multiLevelType w:val="hybridMultilevel"/>
    <w:tmpl w:val="07E41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856"/>
    <w:multiLevelType w:val="hybridMultilevel"/>
    <w:tmpl w:val="FCB2ED12"/>
    <w:lvl w:ilvl="0" w:tplc="041B000F">
      <w:start w:val="1"/>
      <w:numFmt w:val="decimal"/>
      <w:lvlText w:val="%1."/>
      <w:lvlJc w:val="left"/>
      <w:pPr>
        <w:ind w:left="1156" w:hanging="360"/>
      </w:pPr>
    </w:lvl>
    <w:lvl w:ilvl="1" w:tplc="041B0019" w:tentative="1">
      <w:start w:val="1"/>
      <w:numFmt w:val="lowerLetter"/>
      <w:lvlText w:val="%2."/>
      <w:lvlJc w:val="left"/>
      <w:pPr>
        <w:ind w:left="1876" w:hanging="360"/>
      </w:pPr>
    </w:lvl>
    <w:lvl w:ilvl="2" w:tplc="041B001B" w:tentative="1">
      <w:start w:val="1"/>
      <w:numFmt w:val="lowerRoman"/>
      <w:lvlText w:val="%3."/>
      <w:lvlJc w:val="right"/>
      <w:pPr>
        <w:ind w:left="2596" w:hanging="180"/>
      </w:pPr>
    </w:lvl>
    <w:lvl w:ilvl="3" w:tplc="041B000F" w:tentative="1">
      <w:start w:val="1"/>
      <w:numFmt w:val="decimal"/>
      <w:lvlText w:val="%4."/>
      <w:lvlJc w:val="left"/>
      <w:pPr>
        <w:ind w:left="3316" w:hanging="360"/>
      </w:pPr>
    </w:lvl>
    <w:lvl w:ilvl="4" w:tplc="041B0019" w:tentative="1">
      <w:start w:val="1"/>
      <w:numFmt w:val="lowerLetter"/>
      <w:lvlText w:val="%5."/>
      <w:lvlJc w:val="left"/>
      <w:pPr>
        <w:ind w:left="4036" w:hanging="360"/>
      </w:pPr>
    </w:lvl>
    <w:lvl w:ilvl="5" w:tplc="041B001B" w:tentative="1">
      <w:start w:val="1"/>
      <w:numFmt w:val="lowerRoman"/>
      <w:lvlText w:val="%6."/>
      <w:lvlJc w:val="right"/>
      <w:pPr>
        <w:ind w:left="4756" w:hanging="180"/>
      </w:pPr>
    </w:lvl>
    <w:lvl w:ilvl="6" w:tplc="041B000F" w:tentative="1">
      <w:start w:val="1"/>
      <w:numFmt w:val="decimal"/>
      <w:lvlText w:val="%7."/>
      <w:lvlJc w:val="left"/>
      <w:pPr>
        <w:ind w:left="5476" w:hanging="360"/>
      </w:pPr>
    </w:lvl>
    <w:lvl w:ilvl="7" w:tplc="041B0019" w:tentative="1">
      <w:start w:val="1"/>
      <w:numFmt w:val="lowerLetter"/>
      <w:lvlText w:val="%8."/>
      <w:lvlJc w:val="left"/>
      <w:pPr>
        <w:ind w:left="6196" w:hanging="360"/>
      </w:pPr>
    </w:lvl>
    <w:lvl w:ilvl="8" w:tplc="041B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20E8149E"/>
    <w:multiLevelType w:val="hybridMultilevel"/>
    <w:tmpl w:val="3852FAFC"/>
    <w:lvl w:ilvl="0" w:tplc="98185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A06DD"/>
    <w:multiLevelType w:val="hybridMultilevel"/>
    <w:tmpl w:val="4FA4A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7E0"/>
    <w:multiLevelType w:val="hybridMultilevel"/>
    <w:tmpl w:val="74B0F52A"/>
    <w:lvl w:ilvl="0" w:tplc="9BE4EB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A34186"/>
    <w:multiLevelType w:val="hybridMultilevel"/>
    <w:tmpl w:val="650AAAB6"/>
    <w:lvl w:ilvl="0" w:tplc="8C46F24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34D45926"/>
    <w:multiLevelType w:val="hybridMultilevel"/>
    <w:tmpl w:val="AC302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663AA"/>
    <w:multiLevelType w:val="hybridMultilevel"/>
    <w:tmpl w:val="5E9AC434"/>
    <w:lvl w:ilvl="0" w:tplc="78DAC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B09B4"/>
    <w:multiLevelType w:val="hybridMultilevel"/>
    <w:tmpl w:val="C7F244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D49D2"/>
    <w:multiLevelType w:val="hybridMultilevel"/>
    <w:tmpl w:val="98F0CB36"/>
    <w:lvl w:ilvl="0" w:tplc="F66C1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831BC"/>
    <w:multiLevelType w:val="hybridMultilevel"/>
    <w:tmpl w:val="87E4A716"/>
    <w:lvl w:ilvl="0" w:tplc="041B0011">
      <w:start w:val="1"/>
      <w:numFmt w:val="decimal"/>
      <w:lvlText w:val="%1)"/>
      <w:lvlJc w:val="left"/>
      <w:pPr>
        <w:ind w:left="1156" w:hanging="360"/>
      </w:pPr>
    </w:lvl>
    <w:lvl w:ilvl="1" w:tplc="041B0019" w:tentative="1">
      <w:start w:val="1"/>
      <w:numFmt w:val="lowerLetter"/>
      <w:lvlText w:val="%2."/>
      <w:lvlJc w:val="left"/>
      <w:pPr>
        <w:ind w:left="1876" w:hanging="360"/>
      </w:pPr>
    </w:lvl>
    <w:lvl w:ilvl="2" w:tplc="041B001B" w:tentative="1">
      <w:start w:val="1"/>
      <w:numFmt w:val="lowerRoman"/>
      <w:lvlText w:val="%3."/>
      <w:lvlJc w:val="right"/>
      <w:pPr>
        <w:ind w:left="2596" w:hanging="180"/>
      </w:pPr>
    </w:lvl>
    <w:lvl w:ilvl="3" w:tplc="041B000F" w:tentative="1">
      <w:start w:val="1"/>
      <w:numFmt w:val="decimal"/>
      <w:lvlText w:val="%4."/>
      <w:lvlJc w:val="left"/>
      <w:pPr>
        <w:ind w:left="3316" w:hanging="360"/>
      </w:pPr>
    </w:lvl>
    <w:lvl w:ilvl="4" w:tplc="041B0019" w:tentative="1">
      <w:start w:val="1"/>
      <w:numFmt w:val="lowerLetter"/>
      <w:lvlText w:val="%5."/>
      <w:lvlJc w:val="left"/>
      <w:pPr>
        <w:ind w:left="4036" w:hanging="360"/>
      </w:pPr>
    </w:lvl>
    <w:lvl w:ilvl="5" w:tplc="041B001B" w:tentative="1">
      <w:start w:val="1"/>
      <w:numFmt w:val="lowerRoman"/>
      <w:lvlText w:val="%6."/>
      <w:lvlJc w:val="right"/>
      <w:pPr>
        <w:ind w:left="4756" w:hanging="180"/>
      </w:pPr>
    </w:lvl>
    <w:lvl w:ilvl="6" w:tplc="041B000F" w:tentative="1">
      <w:start w:val="1"/>
      <w:numFmt w:val="decimal"/>
      <w:lvlText w:val="%7."/>
      <w:lvlJc w:val="left"/>
      <w:pPr>
        <w:ind w:left="5476" w:hanging="360"/>
      </w:pPr>
    </w:lvl>
    <w:lvl w:ilvl="7" w:tplc="041B0019" w:tentative="1">
      <w:start w:val="1"/>
      <w:numFmt w:val="lowerLetter"/>
      <w:lvlText w:val="%8."/>
      <w:lvlJc w:val="left"/>
      <w:pPr>
        <w:ind w:left="6196" w:hanging="360"/>
      </w:pPr>
    </w:lvl>
    <w:lvl w:ilvl="8" w:tplc="041B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4E427023"/>
    <w:multiLevelType w:val="hybridMultilevel"/>
    <w:tmpl w:val="4CC0D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F3370"/>
    <w:multiLevelType w:val="hybridMultilevel"/>
    <w:tmpl w:val="0CA8E0EE"/>
    <w:lvl w:ilvl="0" w:tplc="DE669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668B"/>
    <w:multiLevelType w:val="hybridMultilevel"/>
    <w:tmpl w:val="770EB90C"/>
    <w:lvl w:ilvl="0" w:tplc="FDAC5E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78BD"/>
    <w:multiLevelType w:val="hybridMultilevel"/>
    <w:tmpl w:val="71ECF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C65A8"/>
    <w:multiLevelType w:val="hybridMultilevel"/>
    <w:tmpl w:val="BD389564"/>
    <w:lvl w:ilvl="0" w:tplc="5A8C300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4A42F2B"/>
    <w:multiLevelType w:val="multilevel"/>
    <w:tmpl w:val="976C9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B33DAB"/>
    <w:multiLevelType w:val="hybridMultilevel"/>
    <w:tmpl w:val="E312C57E"/>
    <w:lvl w:ilvl="0" w:tplc="B9021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5B5756"/>
    <w:multiLevelType w:val="hybridMultilevel"/>
    <w:tmpl w:val="6FB2756A"/>
    <w:lvl w:ilvl="0" w:tplc="041B000F">
      <w:start w:val="1"/>
      <w:numFmt w:val="decimal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929510146">
    <w:abstractNumId w:val="13"/>
  </w:num>
  <w:num w:numId="2" w16cid:durableId="313877627">
    <w:abstractNumId w:val="18"/>
  </w:num>
  <w:num w:numId="3" w16cid:durableId="182742298">
    <w:abstractNumId w:val="3"/>
  </w:num>
  <w:num w:numId="4" w16cid:durableId="82340216">
    <w:abstractNumId w:val="20"/>
  </w:num>
  <w:num w:numId="5" w16cid:durableId="865489420">
    <w:abstractNumId w:val="5"/>
  </w:num>
  <w:num w:numId="6" w16cid:durableId="1173950887">
    <w:abstractNumId w:val="7"/>
  </w:num>
  <w:num w:numId="7" w16cid:durableId="1780636462">
    <w:abstractNumId w:val="6"/>
  </w:num>
  <w:num w:numId="8" w16cid:durableId="765349655">
    <w:abstractNumId w:val="19"/>
  </w:num>
  <w:num w:numId="9" w16cid:durableId="997415249">
    <w:abstractNumId w:val="21"/>
  </w:num>
  <w:num w:numId="10" w16cid:durableId="214394226">
    <w:abstractNumId w:val="22"/>
  </w:num>
  <w:num w:numId="11" w16cid:durableId="227960498">
    <w:abstractNumId w:val="4"/>
  </w:num>
  <w:num w:numId="12" w16cid:durableId="1229614518">
    <w:abstractNumId w:val="14"/>
  </w:num>
  <w:num w:numId="13" w16cid:durableId="2047950687">
    <w:abstractNumId w:val="9"/>
  </w:num>
  <w:num w:numId="14" w16cid:durableId="1417896178">
    <w:abstractNumId w:val="17"/>
  </w:num>
  <w:num w:numId="15" w16cid:durableId="760837504">
    <w:abstractNumId w:val="12"/>
  </w:num>
  <w:num w:numId="16" w16cid:durableId="69280029">
    <w:abstractNumId w:val="8"/>
  </w:num>
  <w:num w:numId="17" w16cid:durableId="1106971385">
    <w:abstractNumId w:val="15"/>
  </w:num>
  <w:num w:numId="18" w16cid:durableId="795370204">
    <w:abstractNumId w:val="10"/>
  </w:num>
  <w:num w:numId="19" w16cid:durableId="274800388">
    <w:abstractNumId w:val="25"/>
  </w:num>
  <w:num w:numId="20" w16cid:durableId="619067448">
    <w:abstractNumId w:val="1"/>
  </w:num>
  <w:num w:numId="21" w16cid:durableId="471096027">
    <w:abstractNumId w:val="0"/>
  </w:num>
  <w:num w:numId="22" w16cid:durableId="1804274853">
    <w:abstractNumId w:val="24"/>
  </w:num>
  <w:num w:numId="23" w16cid:durableId="921721214">
    <w:abstractNumId w:val="11"/>
  </w:num>
  <w:num w:numId="24" w16cid:durableId="1694183509">
    <w:abstractNumId w:val="23"/>
  </w:num>
  <w:num w:numId="25" w16cid:durableId="943657062">
    <w:abstractNumId w:val="2"/>
  </w:num>
  <w:num w:numId="26" w16cid:durableId="16350613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85"/>
    <w:rsid w:val="00017D1C"/>
    <w:rsid w:val="00036681"/>
    <w:rsid w:val="00071175"/>
    <w:rsid w:val="00073365"/>
    <w:rsid w:val="00094D36"/>
    <w:rsid w:val="000973EF"/>
    <w:rsid w:val="000A5417"/>
    <w:rsid w:val="000E3E34"/>
    <w:rsid w:val="000E5DE4"/>
    <w:rsid w:val="000F08D8"/>
    <w:rsid w:val="000F40F1"/>
    <w:rsid w:val="000F49DA"/>
    <w:rsid w:val="00102DFE"/>
    <w:rsid w:val="00112A02"/>
    <w:rsid w:val="00114C8D"/>
    <w:rsid w:val="00122700"/>
    <w:rsid w:val="00137070"/>
    <w:rsid w:val="00152F0C"/>
    <w:rsid w:val="001702B5"/>
    <w:rsid w:val="001906FC"/>
    <w:rsid w:val="0019172B"/>
    <w:rsid w:val="001A5E90"/>
    <w:rsid w:val="001D0158"/>
    <w:rsid w:val="001E3825"/>
    <w:rsid w:val="001F29AA"/>
    <w:rsid w:val="00207C4F"/>
    <w:rsid w:val="00214C1A"/>
    <w:rsid w:val="0022479B"/>
    <w:rsid w:val="00230E46"/>
    <w:rsid w:val="00250630"/>
    <w:rsid w:val="00254799"/>
    <w:rsid w:val="00266357"/>
    <w:rsid w:val="0027652B"/>
    <w:rsid w:val="002A330E"/>
    <w:rsid w:val="002A466F"/>
    <w:rsid w:val="002B60E3"/>
    <w:rsid w:val="002D5C1E"/>
    <w:rsid w:val="00301407"/>
    <w:rsid w:val="00302D93"/>
    <w:rsid w:val="0030560C"/>
    <w:rsid w:val="00307C93"/>
    <w:rsid w:val="00322ED0"/>
    <w:rsid w:val="00332E3C"/>
    <w:rsid w:val="00336B01"/>
    <w:rsid w:val="00353B0F"/>
    <w:rsid w:val="00386B8E"/>
    <w:rsid w:val="003A1632"/>
    <w:rsid w:val="003C4F2C"/>
    <w:rsid w:val="0040308D"/>
    <w:rsid w:val="004069A8"/>
    <w:rsid w:val="00432F90"/>
    <w:rsid w:val="00444F66"/>
    <w:rsid w:val="00446173"/>
    <w:rsid w:val="00463874"/>
    <w:rsid w:val="0047256A"/>
    <w:rsid w:val="0049286B"/>
    <w:rsid w:val="00493232"/>
    <w:rsid w:val="004A1E48"/>
    <w:rsid w:val="004A5F0E"/>
    <w:rsid w:val="004B10F9"/>
    <w:rsid w:val="004B2C07"/>
    <w:rsid w:val="004C1121"/>
    <w:rsid w:val="004D2B90"/>
    <w:rsid w:val="004D3C10"/>
    <w:rsid w:val="004E458F"/>
    <w:rsid w:val="004F3ECB"/>
    <w:rsid w:val="00515E6C"/>
    <w:rsid w:val="00522624"/>
    <w:rsid w:val="00537200"/>
    <w:rsid w:val="00541A75"/>
    <w:rsid w:val="005443B7"/>
    <w:rsid w:val="005818C3"/>
    <w:rsid w:val="005876D3"/>
    <w:rsid w:val="0059352F"/>
    <w:rsid w:val="00593F4A"/>
    <w:rsid w:val="005B26EC"/>
    <w:rsid w:val="005B533B"/>
    <w:rsid w:val="005B6D30"/>
    <w:rsid w:val="005C1E21"/>
    <w:rsid w:val="005D095A"/>
    <w:rsid w:val="00606E34"/>
    <w:rsid w:val="00623C36"/>
    <w:rsid w:val="00635347"/>
    <w:rsid w:val="006359F4"/>
    <w:rsid w:val="006428EC"/>
    <w:rsid w:val="00642F7E"/>
    <w:rsid w:val="00651573"/>
    <w:rsid w:val="00654AA0"/>
    <w:rsid w:val="00675152"/>
    <w:rsid w:val="00680563"/>
    <w:rsid w:val="0069464D"/>
    <w:rsid w:val="00696AE2"/>
    <w:rsid w:val="006A6A28"/>
    <w:rsid w:val="006B10AB"/>
    <w:rsid w:val="006B35AA"/>
    <w:rsid w:val="006C31B4"/>
    <w:rsid w:val="006C6560"/>
    <w:rsid w:val="006D41A7"/>
    <w:rsid w:val="006E55F2"/>
    <w:rsid w:val="006E61EA"/>
    <w:rsid w:val="006F2082"/>
    <w:rsid w:val="006F3CD3"/>
    <w:rsid w:val="006F48F1"/>
    <w:rsid w:val="0072017A"/>
    <w:rsid w:val="007317B4"/>
    <w:rsid w:val="00735226"/>
    <w:rsid w:val="00763F46"/>
    <w:rsid w:val="0076659E"/>
    <w:rsid w:val="00773155"/>
    <w:rsid w:val="007772A2"/>
    <w:rsid w:val="007943DD"/>
    <w:rsid w:val="00797B23"/>
    <w:rsid w:val="007C649F"/>
    <w:rsid w:val="007D1680"/>
    <w:rsid w:val="00817B72"/>
    <w:rsid w:val="00842495"/>
    <w:rsid w:val="00846B50"/>
    <w:rsid w:val="008613CE"/>
    <w:rsid w:val="008617FD"/>
    <w:rsid w:val="00874340"/>
    <w:rsid w:val="00895459"/>
    <w:rsid w:val="008978D9"/>
    <w:rsid w:val="008A0A1A"/>
    <w:rsid w:val="008C0551"/>
    <w:rsid w:val="008D26EB"/>
    <w:rsid w:val="008D31A0"/>
    <w:rsid w:val="008E04B4"/>
    <w:rsid w:val="008E3FA8"/>
    <w:rsid w:val="008F2059"/>
    <w:rsid w:val="00913E30"/>
    <w:rsid w:val="00952720"/>
    <w:rsid w:val="0096119A"/>
    <w:rsid w:val="00965ED7"/>
    <w:rsid w:val="00973F32"/>
    <w:rsid w:val="00981EF3"/>
    <w:rsid w:val="009A3B9B"/>
    <w:rsid w:val="009A4A85"/>
    <w:rsid w:val="009E213B"/>
    <w:rsid w:val="009E385D"/>
    <w:rsid w:val="00A030B4"/>
    <w:rsid w:val="00A07B76"/>
    <w:rsid w:val="00A14DF0"/>
    <w:rsid w:val="00A16C72"/>
    <w:rsid w:val="00A22851"/>
    <w:rsid w:val="00A32C12"/>
    <w:rsid w:val="00A32EFD"/>
    <w:rsid w:val="00A34FF4"/>
    <w:rsid w:val="00A43334"/>
    <w:rsid w:val="00A44A84"/>
    <w:rsid w:val="00A54EE1"/>
    <w:rsid w:val="00A617CF"/>
    <w:rsid w:val="00A66FB4"/>
    <w:rsid w:val="00A75FAC"/>
    <w:rsid w:val="00AA47C8"/>
    <w:rsid w:val="00AC4408"/>
    <w:rsid w:val="00AD4EAD"/>
    <w:rsid w:val="00AE6F8E"/>
    <w:rsid w:val="00AF6B7C"/>
    <w:rsid w:val="00B12B8B"/>
    <w:rsid w:val="00B70481"/>
    <w:rsid w:val="00B80FB9"/>
    <w:rsid w:val="00B901C5"/>
    <w:rsid w:val="00B90DDE"/>
    <w:rsid w:val="00BA2153"/>
    <w:rsid w:val="00BA47E9"/>
    <w:rsid w:val="00BB595E"/>
    <w:rsid w:val="00BC5BE2"/>
    <w:rsid w:val="00C10EA9"/>
    <w:rsid w:val="00C171FC"/>
    <w:rsid w:val="00C30A2C"/>
    <w:rsid w:val="00C4452D"/>
    <w:rsid w:val="00C52154"/>
    <w:rsid w:val="00C64A39"/>
    <w:rsid w:val="00C84B07"/>
    <w:rsid w:val="00C9181F"/>
    <w:rsid w:val="00CA4E4E"/>
    <w:rsid w:val="00CC18A4"/>
    <w:rsid w:val="00CC2082"/>
    <w:rsid w:val="00CD02E0"/>
    <w:rsid w:val="00CD5462"/>
    <w:rsid w:val="00D04998"/>
    <w:rsid w:val="00D2468A"/>
    <w:rsid w:val="00D35DBC"/>
    <w:rsid w:val="00D40A38"/>
    <w:rsid w:val="00D40CEC"/>
    <w:rsid w:val="00D4151C"/>
    <w:rsid w:val="00D642FE"/>
    <w:rsid w:val="00D666FE"/>
    <w:rsid w:val="00D66A0F"/>
    <w:rsid w:val="00D70D69"/>
    <w:rsid w:val="00D76CDB"/>
    <w:rsid w:val="00DA0F88"/>
    <w:rsid w:val="00DA6DAF"/>
    <w:rsid w:val="00DD3452"/>
    <w:rsid w:val="00DE4EC6"/>
    <w:rsid w:val="00DF2EB8"/>
    <w:rsid w:val="00DF6404"/>
    <w:rsid w:val="00DF71ED"/>
    <w:rsid w:val="00E07EF7"/>
    <w:rsid w:val="00E3647B"/>
    <w:rsid w:val="00E47447"/>
    <w:rsid w:val="00E613A1"/>
    <w:rsid w:val="00E6381C"/>
    <w:rsid w:val="00E95136"/>
    <w:rsid w:val="00EA048F"/>
    <w:rsid w:val="00EA63C9"/>
    <w:rsid w:val="00EB5E75"/>
    <w:rsid w:val="00EC645A"/>
    <w:rsid w:val="00ED0858"/>
    <w:rsid w:val="00EF2055"/>
    <w:rsid w:val="00F30BAF"/>
    <w:rsid w:val="00F328A1"/>
    <w:rsid w:val="00F733B9"/>
    <w:rsid w:val="00F7625D"/>
    <w:rsid w:val="00F7688C"/>
    <w:rsid w:val="00F77D2D"/>
    <w:rsid w:val="00FA4094"/>
    <w:rsid w:val="00FA4BEC"/>
    <w:rsid w:val="00FA66EF"/>
    <w:rsid w:val="00FC72A7"/>
    <w:rsid w:val="00FD16DB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00F"/>
  <w15:docId w15:val="{B8AEEE7F-F9AC-49CF-AB50-59DCE8E2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668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647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647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647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46B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6B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6B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6B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6B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B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46B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4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6B50"/>
  </w:style>
  <w:style w:type="paragraph" w:styleId="Pta">
    <w:name w:val="footer"/>
    <w:basedOn w:val="Normlny"/>
    <w:link w:val="PtaChar"/>
    <w:uiPriority w:val="99"/>
    <w:unhideWhenUsed/>
    <w:rsid w:val="0084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6B50"/>
  </w:style>
  <w:style w:type="paragraph" w:styleId="Revzia">
    <w:name w:val="Revision"/>
    <w:hidden/>
    <w:uiPriority w:val="99"/>
    <w:semiHidden/>
    <w:rsid w:val="00846B50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21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93.87.31.84/0213987/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es.uniba.sk/Maximalizacia_uzitocnosti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1D7D-CE7B-4AD7-8925-69D32FFC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4270</Words>
  <Characters>24341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Juhaszova | Prorektor EU v Bratislave</dc:creator>
  <cp:lastModifiedBy>Zuzana Juhászová | Prorektor EU v Bratislave</cp:lastModifiedBy>
  <cp:revision>2</cp:revision>
  <dcterms:created xsi:type="dcterms:W3CDTF">2023-07-11T22:15:00Z</dcterms:created>
  <dcterms:modified xsi:type="dcterms:W3CDTF">2023-07-11T22:15:00Z</dcterms:modified>
</cp:coreProperties>
</file>