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56" w:rsidRDefault="00602E56" w:rsidP="001A5BE4">
      <w:pPr>
        <w:rPr>
          <w:b/>
          <w:bCs/>
        </w:rPr>
      </w:pPr>
    </w:p>
    <w:p w:rsidR="00602E56" w:rsidRPr="00602E56" w:rsidRDefault="00602E56" w:rsidP="00602E56">
      <w:pPr>
        <w:rPr>
          <w:bCs/>
          <w:sz w:val="28"/>
          <w:szCs w:val="28"/>
        </w:rPr>
      </w:pPr>
      <w:proofErr w:type="spellStart"/>
      <w:r w:rsidRPr="00602E56">
        <w:rPr>
          <w:b/>
          <w:bCs/>
          <w:sz w:val="28"/>
          <w:szCs w:val="28"/>
        </w:rPr>
        <w:t>Plan</w:t>
      </w:r>
      <w:proofErr w:type="spellEnd"/>
      <w:r w:rsidRPr="00602E56">
        <w:rPr>
          <w:b/>
          <w:bCs/>
          <w:sz w:val="28"/>
          <w:szCs w:val="28"/>
        </w:rPr>
        <w:t xml:space="preserve"> </w:t>
      </w:r>
      <w:proofErr w:type="spellStart"/>
      <w:r w:rsidRPr="00602E56">
        <w:rPr>
          <w:b/>
          <w:bCs/>
          <w:sz w:val="28"/>
          <w:szCs w:val="28"/>
        </w:rPr>
        <w:t>d´étude</w:t>
      </w:r>
      <w:proofErr w:type="spellEnd"/>
      <w:r w:rsidR="001A5BE4" w:rsidRPr="00602E56">
        <w:rPr>
          <w:b/>
          <w:bCs/>
          <w:sz w:val="28"/>
          <w:szCs w:val="28"/>
        </w:rPr>
        <w:t xml:space="preserve"> 201</w:t>
      </w:r>
      <w:r w:rsidR="00FE44E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1A5BE4" w:rsidRPr="00602E56">
        <w:rPr>
          <w:b/>
          <w:bCs/>
          <w:sz w:val="28"/>
          <w:szCs w:val="28"/>
        </w:rPr>
        <w:t>20</w:t>
      </w:r>
      <w:r w:rsidR="00FE44E5">
        <w:rPr>
          <w:b/>
          <w:bCs/>
          <w:sz w:val="28"/>
          <w:szCs w:val="28"/>
        </w:rPr>
        <w:t>20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-  </w:t>
      </w:r>
      <w:proofErr w:type="spellStart"/>
      <w:r w:rsidRPr="00602E56">
        <w:rPr>
          <w:bCs/>
          <w:sz w:val="28"/>
          <w:szCs w:val="28"/>
        </w:rPr>
        <w:t>Management</w:t>
      </w:r>
      <w:proofErr w:type="spellEnd"/>
      <w:r w:rsidRPr="00602E56">
        <w:rPr>
          <w:bCs/>
          <w:sz w:val="28"/>
          <w:szCs w:val="28"/>
        </w:rPr>
        <w:t xml:space="preserve"> </w:t>
      </w:r>
      <w:proofErr w:type="spellStart"/>
      <w:r w:rsidRPr="00602E56">
        <w:rPr>
          <w:bCs/>
          <w:sz w:val="28"/>
          <w:szCs w:val="28"/>
        </w:rPr>
        <w:t>de</w:t>
      </w:r>
      <w:proofErr w:type="spellEnd"/>
      <w:r w:rsidRPr="00602E56">
        <w:rPr>
          <w:bCs/>
          <w:sz w:val="28"/>
          <w:szCs w:val="28"/>
        </w:rPr>
        <w:t xml:space="preserve"> la </w:t>
      </w:r>
      <w:proofErr w:type="spellStart"/>
      <w:r w:rsidRPr="00602E56">
        <w:rPr>
          <w:bCs/>
          <w:sz w:val="28"/>
          <w:szCs w:val="28"/>
        </w:rPr>
        <w:t>vente</w:t>
      </w:r>
      <w:proofErr w:type="spellEnd"/>
    </w:p>
    <w:p w:rsidR="001A5BE4" w:rsidRPr="001A5BE4" w:rsidRDefault="001A5BE4" w:rsidP="001A5BE4">
      <w:pPr>
        <w:rPr>
          <w:b/>
        </w:rPr>
      </w:pPr>
    </w:p>
    <w:tbl>
      <w:tblPr>
        <w:tblW w:w="94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417"/>
        <w:gridCol w:w="120"/>
        <w:gridCol w:w="851"/>
        <w:gridCol w:w="731"/>
        <w:gridCol w:w="851"/>
        <w:gridCol w:w="851"/>
        <w:gridCol w:w="851"/>
      </w:tblGrid>
      <w:tr w:rsidR="001A5BE4" w:rsidTr="001A5BE4">
        <w:trPr>
          <w:cantSplit/>
          <w:trHeight w:val="22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Intitulé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modules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i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crédits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Durée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l’enseignement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hebdomadaire</w:t>
            </w:r>
            <w:proofErr w:type="spellEnd"/>
          </w:p>
        </w:tc>
      </w:tr>
      <w:tr w:rsidR="001A5BE4" w:rsidTr="001A5BE4">
        <w:trPr>
          <w:cantSplit/>
          <w:trHeight w:val="22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4" w:rsidRDefault="001A5BE4">
            <w:pPr>
              <w:rPr>
                <w:b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4" w:rsidRDefault="001A5BE4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4" w:rsidRDefault="001A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ère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année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ième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année</w:t>
            </w:r>
            <w:proofErr w:type="spellEnd"/>
          </w:p>
        </w:tc>
      </w:tr>
      <w:tr w:rsidR="001A5BE4" w:rsidTr="001A5BE4">
        <w:trPr>
          <w:cantSplit/>
          <w:trHeight w:val="22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4" w:rsidRDefault="001A5BE4">
            <w:pPr>
              <w:rPr>
                <w:b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4" w:rsidRDefault="001A5BE4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E4" w:rsidRDefault="001A5BE4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S4</w:t>
            </w: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Cs w:val="24"/>
              </w:rPr>
            </w:pPr>
            <w:r>
              <w:rPr>
                <w:b/>
                <w:sz w:val="20"/>
              </w:rPr>
              <w:t xml:space="preserve">Les </w:t>
            </w:r>
            <w:proofErr w:type="spellStart"/>
            <w:r>
              <w:rPr>
                <w:b/>
                <w:sz w:val="20"/>
              </w:rPr>
              <w:t>modules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spécialisation</w:t>
            </w:r>
            <w:proofErr w:type="spellEnd"/>
            <w:r>
              <w:rPr>
                <w:b/>
                <w:sz w:val="20"/>
              </w:rPr>
              <w:t>  „</w:t>
            </w:r>
            <w:proofErr w:type="spellStart"/>
            <w:r>
              <w:rPr>
                <w:b/>
                <w:sz w:val="20"/>
              </w:rPr>
              <w:t>Commerce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</w:t>
            </w:r>
            <w:proofErr w:type="spellEnd"/>
            <w:r>
              <w:rPr>
                <w:b/>
                <w:sz w:val="20"/>
              </w:rPr>
              <w:t xml:space="preserve"> Marketing“</w:t>
            </w:r>
          </w:p>
        </w:tc>
      </w:tr>
      <w:tr w:rsidR="001A5BE4" w:rsidTr="001A5BE4">
        <w:trPr>
          <w:cantSplit/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Achat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vente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i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  <w:tr w:rsidR="001A5BE4" w:rsidTr="001A5BE4">
        <w:trPr>
          <w:cantSplit/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la</w:t>
            </w:r>
            <w:r>
              <w:rPr>
                <w:b/>
                <w:sz w:val="20"/>
                <w:lang w:val="fr-FR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vente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Comportement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consommateur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Management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distribution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Management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achats</w:t>
            </w:r>
            <w:proofErr w:type="spellEnd"/>
            <w:r>
              <w:rPr>
                <w:sz w:val="20"/>
              </w:rPr>
              <w:t xml:space="preserve">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BE4" w:rsidRDefault="001A5BE4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Systèmes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d’information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marketing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A5BE4" w:rsidRDefault="001A5BE4" w:rsidP="00602E5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Communication</w:t>
            </w:r>
            <w:proofErr w:type="spellEnd"/>
            <w:r>
              <w:rPr>
                <w:b/>
                <w:sz w:val="20"/>
              </w:rPr>
              <w:t xml:space="preserve"> marketing</w:t>
            </w:r>
            <w:r>
              <w:rPr>
                <w:sz w:val="20"/>
              </w:rPr>
              <w:t xml:space="preserve">.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 w:rsidP="0048550F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Management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la firme </w:t>
            </w:r>
            <w:proofErr w:type="spellStart"/>
            <w:r>
              <w:rPr>
                <w:b/>
                <w:sz w:val="20"/>
              </w:rPr>
              <w:t>commerciale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A5BE4" w:rsidRDefault="001A5BE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Décision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</w:t>
            </w:r>
            <w:proofErr w:type="spellEnd"/>
            <w:r>
              <w:rPr>
                <w:b/>
                <w:sz w:val="20"/>
              </w:rPr>
              <w:t xml:space="preserve"> marketing</w:t>
            </w:r>
          </w:p>
          <w:p w:rsidR="001A5BE4" w:rsidRDefault="001A5BE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r>
              <w:rPr>
                <w:sz w:val="20"/>
              </w:rPr>
              <w:t xml:space="preserve">     5e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Analyse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marketing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Stratégie </w:t>
            </w:r>
            <w:proofErr w:type="spellStart"/>
            <w:r>
              <w:rPr>
                <w:b/>
                <w:bCs/>
                <w:sz w:val="20"/>
              </w:rPr>
              <w:t>de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déploiement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du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distributeur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Séminaire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diplôme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r>
              <w:rPr>
                <w:sz w:val="20"/>
              </w:rPr>
              <w:t>0/2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active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>0/4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Outils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d‘implantation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du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distributeur</w:t>
            </w:r>
            <w:proofErr w:type="spellEnd"/>
          </w:p>
          <w:p w:rsidR="00602E56" w:rsidRDefault="00602E56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2/0</w:t>
            </w: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Cs w:val="24"/>
              </w:rPr>
            </w:pPr>
            <w:r>
              <w:rPr>
                <w:b/>
                <w:sz w:val="20"/>
              </w:rPr>
              <w:t xml:space="preserve">Les </w:t>
            </w:r>
            <w:proofErr w:type="spellStart"/>
            <w:r>
              <w:rPr>
                <w:b/>
                <w:sz w:val="20"/>
              </w:rPr>
              <w:t>modules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d’étude</w:t>
            </w:r>
            <w:proofErr w:type="spellEnd"/>
            <w:r>
              <w:rPr>
                <w:b/>
                <w:sz w:val="20"/>
              </w:rPr>
              <w:t> „</w:t>
            </w:r>
            <w:proofErr w:type="spellStart"/>
            <w:r>
              <w:rPr>
                <w:b/>
                <w:sz w:val="20"/>
              </w:rPr>
              <w:t>Management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vente</w:t>
            </w:r>
            <w:proofErr w:type="spellEnd"/>
            <w:r>
              <w:rPr>
                <w:b/>
                <w:sz w:val="20"/>
              </w:rPr>
              <w:t>“</w:t>
            </w: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d’action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commerciale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 w:val="20"/>
              </w:rPr>
            </w:pPr>
            <w:r>
              <w:rPr>
                <w:sz w:val="20"/>
              </w:rPr>
              <w:t>0/4</w:t>
            </w: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Vente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direct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et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vente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indirect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color w:val="FF0000"/>
                <w:szCs w:val="24"/>
              </w:rPr>
            </w:pPr>
            <w:proofErr w:type="spellStart"/>
            <w:r>
              <w:rPr>
                <w:b/>
                <w:bCs/>
                <w:sz w:val="20"/>
              </w:rPr>
              <w:t>Outils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informatiques</w:t>
            </w:r>
            <w:proofErr w:type="spellEnd"/>
            <w:r>
              <w:rPr>
                <w:b/>
                <w:bCs/>
                <w:sz w:val="20"/>
              </w:rPr>
              <w:t xml:space="preserve"> au </w:t>
            </w:r>
            <w:proofErr w:type="spellStart"/>
            <w:r>
              <w:rPr>
                <w:b/>
                <w:bCs/>
                <w:sz w:val="20"/>
              </w:rPr>
              <w:t>service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de</w:t>
            </w:r>
            <w:proofErr w:type="spellEnd"/>
            <w:r>
              <w:rPr>
                <w:b/>
                <w:b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sz w:val="20"/>
              </w:rPr>
              <w:t>relation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client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b/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</w:rPr>
              <w:t>Introduction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fr-FR"/>
              </w:rPr>
              <w:t>à la sociologie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Marketing </w:t>
            </w:r>
            <w:proofErr w:type="spellStart"/>
            <w:r>
              <w:rPr>
                <w:b/>
                <w:sz w:val="20"/>
              </w:rPr>
              <w:t>management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Management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projet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commercial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Anglais</w:t>
            </w:r>
            <w:proofErr w:type="spellEnd"/>
            <w:r>
              <w:rPr>
                <w:b/>
                <w:sz w:val="20"/>
              </w:rPr>
              <w:t xml:space="preserve"> des affaires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i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Psychologie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sociale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i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M23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Marché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l’Union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européenne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i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Psychologie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cognitive</w:t>
            </w:r>
            <w:proofErr w:type="spellEnd"/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szCs w:val="24"/>
              </w:rPr>
            </w:pPr>
            <w:r>
              <w:rPr>
                <w:b/>
                <w:sz w:val="20"/>
              </w:rPr>
              <w:t xml:space="preserve">Les </w:t>
            </w:r>
            <w:proofErr w:type="spellStart"/>
            <w:r>
              <w:rPr>
                <w:b/>
                <w:sz w:val="20"/>
              </w:rPr>
              <w:t>modules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optionnels</w:t>
            </w:r>
            <w:proofErr w:type="spellEnd"/>
            <w:r>
              <w:rPr>
                <w:b/>
                <w:sz w:val="20"/>
              </w:rPr>
              <w:t> </w:t>
            </w:r>
            <w:r>
              <w:rPr>
                <w:b/>
                <w:szCs w:val="24"/>
              </w:rPr>
              <w:t> </w:t>
            </w:r>
          </w:p>
        </w:tc>
      </w:tr>
      <w:tr w:rsidR="001A5BE4" w:rsidTr="001A5BE4">
        <w:trPr>
          <w:cantSplit/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M25</w:t>
            </w:r>
          </w:p>
          <w:p w:rsidR="001A5BE4" w:rsidRDefault="001A5BE4">
            <w:pPr>
              <w:pStyle w:val="Zkladntext"/>
              <w:tabs>
                <w:tab w:val="left" w:pos="5730"/>
              </w:tabs>
              <w:rPr>
                <w:b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 w:val="20"/>
              </w:rPr>
              <w:t>Economie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Etats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l’Union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européenne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E4" w:rsidRDefault="001A5BE4">
            <w:pPr>
              <w:pStyle w:val="Zkladntext"/>
              <w:tabs>
                <w:tab w:val="left" w:pos="5730"/>
              </w:tabs>
              <w:jc w:val="center"/>
              <w:rPr>
                <w:sz w:val="20"/>
              </w:rPr>
            </w:pPr>
          </w:p>
        </w:tc>
      </w:tr>
    </w:tbl>
    <w:p w:rsidR="001A5BE4" w:rsidRDefault="001A5BE4" w:rsidP="001A5BE4">
      <w:pPr>
        <w:pStyle w:val="Zkladntext"/>
        <w:tabs>
          <w:tab w:val="left" w:pos="5730"/>
        </w:tabs>
        <w:rPr>
          <w:color w:val="99CC00"/>
          <w:sz w:val="16"/>
          <w:szCs w:val="16"/>
        </w:rPr>
      </w:pPr>
    </w:p>
    <w:p w:rsidR="001A5BE4" w:rsidRDefault="001A5BE4" w:rsidP="001A5BE4">
      <w:pPr>
        <w:pStyle w:val="Zkladntext"/>
        <w:tabs>
          <w:tab w:val="left" w:pos="5730"/>
        </w:tabs>
        <w:rPr>
          <w:color w:val="99CC00"/>
          <w:sz w:val="16"/>
          <w:szCs w:val="16"/>
        </w:rPr>
      </w:pPr>
    </w:p>
    <w:p w:rsidR="001A5BE4" w:rsidRDefault="001A5BE4" w:rsidP="001A5BE4">
      <w:pPr>
        <w:pStyle w:val="Zkladntext"/>
        <w:tabs>
          <w:tab w:val="left" w:pos="5730"/>
        </w:tabs>
        <w:rPr>
          <w:color w:val="99CC00"/>
          <w:sz w:val="16"/>
          <w:szCs w:val="16"/>
        </w:rPr>
      </w:pPr>
    </w:p>
    <w:p w:rsidR="001A5BE4" w:rsidRDefault="001A5BE4" w:rsidP="001A5BE4">
      <w:pPr>
        <w:pStyle w:val="Zkladntext"/>
        <w:tabs>
          <w:tab w:val="left" w:pos="5730"/>
        </w:tabs>
        <w:rPr>
          <w:color w:val="99CC00"/>
          <w:sz w:val="16"/>
          <w:szCs w:val="16"/>
        </w:rPr>
      </w:pPr>
    </w:p>
    <w:p w:rsidR="001A5BE4" w:rsidRDefault="001A5BE4" w:rsidP="001A5BE4">
      <w:pPr>
        <w:pStyle w:val="Zkladntext"/>
        <w:tabs>
          <w:tab w:val="left" w:pos="5730"/>
        </w:tabs>
        <w:rPr>
          <w:color w:val="99CC00"/>
          <w:sz w:val="16"/>
          <w:szCs w:val="16"/>
        </w:rPr>
      </w:pPr>
    </w:p>
    <w:p w:rsidR="001A5BE4" w:rsidRPr="001A5BE4" w:rsidRDefault="001A5BE4" w:rsidP="001A5BE4">
      <w:pPr>
        <w:rPr>
          <w:sz w:val="22"/>
          <w:szCs w:val="22"/>
        </w:rPr>
      </w:pPr>
      <w:proofErr w:type="spellStart"/>
      <w:r w:rsidRPr="001A5BE4">
        <w:rPr>
          <w:sz w:val="22"/>
          <w:szCs w:val="22"/>
        </w:rPr>
        <w:t>Remarques</w:t>
      </w:r>
      <w:proofErr w:type="spellEnd"/>
      <w:r w:rsidRPr="001A5BE4">
        <w:rPr>
          <w:sz w:val="22"/>
          <w:szCs w:val="22"/>
        </w:rPr>
        <w:t>:</w:t>
      </w:r>
    </w:p>
    <w:p w:rsidR="001A5BE4" w:rsidRPr="001A5BE4" w:rsidRDefault="001A5BE4" w:rsidP="001A5BE4">
      <w:pPr>
        <w:rPr>
          <w:sz w:val="22"/>
          <w:szCs w:val="22"/>
        </w:rPr>
      </w:pPr>
      <w:r w:rsidRPr="001A5BE4">
        <w:rPr>
          <w:sz w:val="22"/>
          <w:szCs w:val="22"/>
        </w:rPr>
        <w:t xml:space="preserve">e = </w:t>
      </w:r>
      <w:proofErr w:type="spellStart"/>
      <w:r w:rsidRPr="001A5BE4">
        <w:rPr>
          <w:sz w:val="22"/>
          <w:szCs w:val="22"/>
        </w:rPr>
        <w:t>examen</w:t>
      </w:r>
      <w:proofErr w:type="spellEnd"/>
    </w:p>
    <w:p w:rsidR="001A5BE4" w:rsidRPr="001A5BE4" w:rsidRDefault="001A5BE4" w:rsidP="001A5BE4">
      <w:pPr>
        <w:rPr>
          <w:sz w:val="22"/>
          <w:szCs w:val="22"/>
        </w:rPr>
      </w:pPr>
    </w:p>
    <w:p w:rsidR="001A5BE4" w:rsidRPr="001A5BE4" w:rsidRDefault="001A5BE4" w:rsidP="001A5BE4">
      <w:pPr>
        <w:rPr>
          <w:sz w:val="22"/>
          <w:szCs w:val="22"/>
        </w:rPr>
      </w:pPr>
    </w:p>
    <w:p w:rsidR="001A5BE4" w:rsidRPr="00602E56" w:rsidRDefault="001A5BE4" w:rsidP="001A5BE4">
      <w:pPr>
        <w:rPr>
          <w:b/>
          <w:sz w:val="22"/>
          <w:szCs w:val="22"/>
        </w:rPr>
      </w:pPr>
      <w:r w:rsidRPr="001A5BE4">
        <w:rPr>
          <w:sz w:val="22"/>
          <w:szCs w:val="22"/>
        </w:rPr>
        <w:t>2/2  -</w:t>
      </w:r>
      <w:r w:rsidR="00602E56">
        <w:rPr>
          <w:sz w:val="22"/>
          <w:szCs w:val="22"/>
        </w:rPr>
        <w:t xml:space="preserve"> </w:t>
      </w:r>
      <w:r w:rsidRPr="001A5BE4">
        <w:rPr>
          <w:sz w:val="22"/>
          <w:szCs w:val="22"/>
        </w:rPr>
        <w:t xml:space="preserve"> 2 </w:t>
      </w:r>
      <w:proofErr w:type="spellStart"/>
      <w:r w:rsidRPr="001A5BE4">
        <w:rPr>
          <w:sz w:val="22"/>
          <w:szCs w:val="22"/>
        </w:rPr>
        <w:t>heures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de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cours</w:t>
      </w:r>
      <w:proofErr w:type="spellEnd"/>
      <w:r w:rsidRPr="001A5BE4">
        <w:rPr>
          <w:sz w:val="22"/>
          <w:szCs w:val="22"/>
        </w:rPr>
        <w:t xml:space="preserve"> / 2 </w:t>
      </w:r>
      <w:proofErr w:type="spellStart"/>
      <w:r w:rsidRPr="001A5BE4">
        <w:rPr>
          <w:sz w:val="22"/>
          <w:szCs w:val="22"/>
        </w:rPr>
        <w:t>heures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de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seminaires</w:t>
      </w:r>
      <w:proofErr w:type="spellEnd"/>
      <w:r w:rsidRPr="001A5BE4">
        <w:rPr>
          <w:sz w:val="22"/>
          <w:szCs w:val="22"/>
        </w:rPr>
        <w:t xml:space="preserve"> </w:t>
      </w:r>
      <w:r w:rsidRPr="00602E56">
        <w:rPr>
          <w:b/>
          <w:sz w:val="22"/>
          <w:szCs w:val="22"/>
        </w:rPr>
        <w:t xml:space="preserve">par </w:t>
      </w:r>
      <w:proofErr w:type="spellStart"/>
      <w:r w:rsidRPr="00602E56">
        <w:rPr>
          <w:b/>
          <w:sz w:val="22"/>
          <w:szCs w:val="22"/>
        </w:rPr>
        <w:t>semaine</w:t>
      </w:r>
      <w:proofErr w:type="spellEnd"/>
    </w:p>
    <w:p w:rsidR="001A5BE4" w:rsidRPr="001A5BE4" w:rsidRDefault="001A5BE4" w:rsidP="001A5BE4">
      <w:pPr>
        <w:rPr>
          <w:sz w:val="22"/>
          <w:szCs w:val="22"/>
        </w:rPr>
      </w:pPr>
      <w:r w:rsidRPr="001A5BE4">
        <w:rPr>
          <w:sz w:val="22"/>
          <w:szCs w:val="22"/>
        </w:rPr>
        <w:t>2/0 –</w:t>
      </w:r>
      <w:r w:rsidR="00602E56">
        <w:rPr>
          <w:sz w:val="22"/>
          <w:szCs w:val="22"/>
        </w:rPr>
        <w:t xml:space="preserve"> </w:t>
      </w:r>
      <w:r w:rsidRPr="001A5BE4">
        <w:rPr>
          <w:sz w:val="22"/>
          <w:szCs w:val="22"/>
        </w:rPr>
        <w:t xml:space="preserve"> 2 </w:t>
      </w:r>
      <w:proofErr w:type="spellStart"/>
      <w:r w:rsidRPr="001A5BE4">
        <w:rPr>
          <w:sz w:val="22"/>
          <w:szCs w:val="22"/>
        </w:rPr>
        <w:t>heures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de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cours</w:t>
      </w:r>
      <w:proofErr w:type="spellEnd"/>
    </w:p>
    <w:p w:rsidR="001A5BE4" w:rsidRPr="001A5BE4" w:rsidRDefault="001A5BE4" w:rsidP="001A5BE4">
      <w:pPr>
        <w:rPr>
          <w:sz w:val="22"/>
          <w:szCs w:val="22"/>
        </w:rPr>
      </w:pPr>
      <w:r>
        <w:rPr>
          <w:sz w:val="22"/>
          <w:szCs w:val="22"/>
        </w:rPr>
        <w:t>0/2</w:t>
      </w:r>
      <w:r w:rsidR="00602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r w:rsidR="00602E56">
        <w:rPr>
          <w:sz w:val="22"/>
          <w:szCs w:val="22"/>
        </w:rPr>
        <w:t xml:space="preserve"> </w:t>
      </w:r>
      <w:r w:rsidRPr="001A5BE4">
        <w:rPr>
          <w:sz w:val="22"/>
          <w:szCs w:val="22"/>
        </w:rPr>
        <w:t xml:space="preserve">2 </w:t>
      </w:r>
      <w:proofErr w:type="spellStart"/>
      <w:r w:rsidRPr="001A5BE4">
        <w:rPr>
          <w:sz w:val="22"/>
          <w:szCs w:val="22"/>
        </w:rPr>
        <w:t>heures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de</w:t>
      </w:r>
      <w:proofErr w:type="spellEnd"/>
      <w:r w:rsidRPr="001A5BE4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seminaires</w:t>
      </w:r>
      <w:proofErr w:type="spellEnd"/>
    </w:p>
    <w:p w:rsidR="001A5BE4" w:rsidRPr="001A5BE4" w:rsidRDefault="001A5BE4" w:rsidP="001A5BE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A5BE4">
        <w:rPr>
          <w:sz w:val="22"/>
          <w:szCs w:val="22"/>
        </w:rPr>
        <w:t>24</w:t>
      </w:r>
      <w:r w:rsidR="00602E56">
        <w:rPr>
          <w:sz w:val="22"/>
          <w:szCs w:val="22"/>
        </w:rPr>
        <w:t xml:space="preserve"> </w:t>
      </w:r>
      <w:proofErr w:type="spellStart"/>
      <w:r w:rsidRPr="001A5BE4">
        <w:rPr>
          <w:sz w:val="22"/>
          <w:szCs w:val="22"/>
        </w:rPr>
        <w:t>heures</w:t>
      </w:r>
      <w:proofErr w:type="spellEnd"/>
      <w:r w:rsidRPr="001A5BE4">
        <w:rPr>
          <w:sz w:val="22"/>
          <w:szCs w:val="22"/>
        </w:rPr>
        <w:t xml:space="preserve"> par semestre</w:t>
      </w:r>
    </w:p>
    <w:p w:rsidR="001A5BE4" w:rsidRPr="001A5BE4" w:rsidRDefault="001A5BE4" w:rsidP="001A5BE4">
      <w:pPr>
        <w:rPr>
          <w:sz w:val="22"/>
          <w:szCs w:val="22"/>
        </w:rPr>
      </w:pPr>
    </w:p>
    <w:p w:rsidR="001A5BE4" w:rsidRPr="001A5BE4" w:rsidRDefault="001A5BE4" w:rsidP="001A5BE4">
      <w:pPr>
        <w:rPr>
          <w:sz w:val="22"/>
          <w:szCs w:val="22"/>
        </w:rPr>
      </w:pPr>
      <w:r w:rsidRPr="001A5BE4">
        <w:rPr>
          <w:sz w:val="22"/>
          <w:szCs w:val="22"/>
        </w:rPr>
        <w:t>S1, S3</w:t>
      </w:r>
      <w:r w:rsidR="00602E56">
        <w:rPr>
          <w:sz w:val="22"/>
          <w:szCs w:val="22"/>
        </w:rPr>
        <w:t xml:space="preserve"> </w:t>
      </w:r>
      <w:r w:rsidRPr="001A5BE4">
        <w:rPr>
          <w:sz w:val="22"/>
          <w:szCs w:val="22"/>
        </w:rPr>
        <w:t xml:space="preserve">- semestre </w:t>
      </w:r>
      <w:proofErr w:type="spellStart"/>
      <w:r w:rsidRPr="001A5BE4">
        <w:rPr>
          <w:sz w:val="22"/>
          <w:szCs w:val="22"/>
        </w:rPr>
        <w:t>d’hiver</w:t>
      </w:r>
      <w:proofErr w:type="spellEnd"/>
    </w:p>
    <w:p w:rsidR="001A5BE4" w:rsidRPr="001A5BE4" w:rsidRDefault="001A5BE4" w:rsidP="001A5BE4">
      <w:pPr>
        <w:rPr>
          <w:sz w:val="22"/>
          <w:szCs w:val="22"/>
          <w:lang w:val="en-US"/>
        </w:rPr>
      </w:pPr>
      <w:r w:rsidRPr="001A5BE4">
        <w:rPr>
          <w:sz w:val="22"/>
          <w:szCs w:val="22"/>
        </w:rPr>
        <w:t>S2,</w:t>
      </w:r>
      <w:r w:rsidR="00602E56">
        <w:rPr>
          <w:sz w:val="22"/>
          <w:szCs w:val="22"/>
        </w:rPr>
        <w:t xml:space="preserve"> </w:t>
      </w:r>
      <w:r w:rsidRPr="001A5BE4">
        <w:rPr>
          <w:sz w:val="22"/>
          <w:szCs w:val="22"/>
        </w:rPr>
        <w:t>S4</w:t>
      </w:r>
      <w:r>
        <w:rPr>
          <w:sz w:val="22"/>
          <w:szCs w:val="22"/>
        </w:rPr>
        <w:t xml:space="preserve"> </w:t>
      </w:r>
      <w:r w:rsidRPr="001A5BE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A5BE4">
        <w:rPr>
          <w:sz w:val="22"/>
          <w:szCs w:val="22"/>
        </w:rPr>
        <w:t xml:space="preserve">semestre </w:t>
      </w:r>
      <w:proofErr w:type="spellStart"/>
      <w:r w:rsidRPr="001A5BE4">
        <w:rPr>
          <w:sz w:val="22"/>
          <w:szCs w:val="22"/>
        </w:rPr>
        <w:t>d‘été</w:t>
      </w:r>
      <w:proofErr w:type="spellEnd"/>
    </w:p>
    <w:p w:rsidR="00654C20" w:rsidRDefault="00654C20"/>
    <w:sectPr w:rsidR="0065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E4"/>
    <w:rsid w:val="001A5BE4"/>
    <w:rsid w:val="0048550F"/>
    <w:rsid w:val="00602E56"/>
    <w:rsid w:val="00654C20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A5BE4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1A5BE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A5BE4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1A5BE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Valigurska</cp:lastModifiedBy>
  <cp:revision>2</cp:revision>
  <dcterms:created xsi:type="dcterms:W3CDTF">2019-03-14T11:33:00Z</dcterms:created>
  <dcterms:modified xsi:type="dcterms:W3CDTF">2019-03-14T11:33:00Z</dcterms:modified>
</cp:coreProperties>
</file>