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EC" w:rsidRDefault="008A2FEC" w:rsidP="008A2FEC">
      <w:pPr>
        <w:pStyle w:val="Default"/>
      </w:pPr>
    </w:p>
    <w:p w:rsidR="008A2FEC" w:rsidRPr="008A2FEC" w:rsidRDefault="008A2FEC" w:rsidP="008A2FEC">
      <w:pPr>
        <w:pStyle w:val="Default"/>
        <w:jc w:val="center"/>
      </w:pPr>
      <w:r w:rsidRPr="008A2FEC">
        <w:rPr>
          <w:b/>
          <w:bCs/>
        </w:rPr>
        <w:t>VÝZVA</w:t>
      </w:r>
    </w:p>
    <w:p w:rsidR="008A2FEC" w:rsidRPr="008A2FEC" w:rsidRDefault="008A2FEC" w:rsidP="008A2FEC">
      <w:pPr>
        <w:pStyle w:val="Default"/>
        <w:jc w:val="center"/>
      </w:pPr>
      <w:r w:rsidRPr="008A2FEC">
        <w:rPr>
          <w:b/>
          <w:bCs/>
        </w:rPr>
        <w:t>na predloženie cenovej ponuky</w:t>
      </w:r>
    </w:p>
    <w:p w:rsidR="008A2FEC" w:rsidRDefault="008A2FEC" w:rsidP="008A2FEC">
      <w:pPr>
        <w:pStyle w:val="Default"/>
        <w:rPr>
          <w:sz w:val="22"/>
          <w:szCs w:val="22"/>
        </w:rPr>
      </w:pPr>
      <w:r>
        <w:rPr>
          <w:sz w:val="22"/>
          <w:szCs w:val="22"/>
        </w:rPr>
        <w:t xml:space="preserve">podľa § 117 a § 5 ods. 4 zákona č. 343/2015 Z. z. o verejnom obstarávaní a o zmene a doplnení niektorých zákonov v znení neskorších predpisov (ďalej len „zákon o verejnom obstarávaní“) postupom zadávania civilnej zákazky s nízkou hodnotou na predmet zákazky </w:t>
      </w:r>
    </w:p>
    <w:p w:rsidR="008A2FEC" w:rsidRDefault="008A2FEC" w:rsidP="008A2FEC">
      <w:pPr>
        <w:pStyle w:val="Default"/>
        <w:jc w:val="center"/>
        <w:rPr>
          <w:sz w:val="22"/>
          <w:szCs w:val="22"/>
        </w:rPr>
      </w:pPr>
      <w:r>
        <w:rPr>
          <w:b/>
          <w:bCs/>
          <w:sz w:val="22"/>
          <w:szCs w:val="22"/>
        </w:rPr>
        <w:t>„Dodávka a montáž interiérových  roliet“</w:t>
      </w:r>
    </w:p>
    <w:p w:rsidR="008A2FEC" w:rsidRDefault="008A2FEC" w:rsidP="008A2FEC">
      <w:pPr>
        <w:pStyle w:val="Default"/>
        <w:jc w:val="center"/>
        <w:rPr>
          <w:sz w:val="22"/>
          <w:szCs w:val="22"/>
        </w:rPr>
      </w:pPr>
      <w:r>
        <w:rPr>
          <w:b/>
          <w:bCs/>
          <w:sz w:val="22"/>
          <w:szCs w:val="22"/>
        </w:rPr>
        <w:t>(Tovar, služby)</w:t>
      </w:r>
    </w:p>
    <w:p w:rsidR="008A2FEC" w:rsidRDefault="008A2FEC" w:rsidP="008A2FEC">
      <w:pPr>
        <w:pStyle w:val="Default"/>
        <w:rPr>
          <w:sz w:val="22"/>
          <w:szCs w:val="22"/>
        </w:rPr>
      </w:pPr>
      <w:r>
        <w:rPr>
          <w:b/>
          <w:bCs/>
          <w:sz w:val="22"/>
          <w:szCs w:val="22"/>
        </w:rPr>
        <w:t xml:space="preserve">1. Identifikácia verejného obstarávateľa </w:t>
      </w:r>
    </w:p>
    <w:p w:rsidR="008A2FEC" w:rsidRPr="008A2FEC" w:rsidRDefault="008A2FEC" w:rsidP="008A2FEC">
      <w:pPr>
        <w:pStyle w:val="Odsekzoznamu"/>
        <w:spacing w:after="0" w:line="240" w:lineRule="auto"/>
        <w:ind w:left="142" w:firstLine="142"/>
        <w:rPr>
          <w:rFonts w:ascii="Arial" w:hAnsi="Arial" w:cs="Arial"/>
        </w:rPr>
      </w:pPr>
      <w:r w:rsidRPr="008A2FEC">
        <w:rPr>
          <w:rFonts w:ascii="Arial" w:hAnsi="Arial" w:cs="Arial"/>
        </w:rPr>
        <w:t>Názov:  Ekonomická univerzita v Bratislave</w:t>
      </w:r>
    </w:p>
    <w:p w:rsidR="008A2FEC" w:rsidRPr="008A2FEC" w:rsidRDefault="008A2FEC" w:rsidP="008A2FEC">
      <w:pPr>
        <w:spacing w:after="0" w:line="240" w:lineRule="auto"/>
        <w:rPr>
          <w:rFonts w:ascii="Arial" w:hAnsi="Arial" w:cs="Arial"/>
        </w:rPr>
      </w:pPr>
      <w:r w:rsidRPr="008A2FEC">
        <w:rPr>
          <w:rFonts w:ascii="Arial" w:hAnsi="Arial" w:cs="Arial"/>
        </w:rPr>
        <w:t xml:space="preserve">     Sídlo:  Dolnozemská cesta č. 1, 852 35 Bratislava</w:t>
      </w:r>
    </w:p>
    <w:p w:rsidR="008A2FEC" w:rsidRDefault="008A2FEC" w:rsidP="008A2FEC">
      <w:pPr>
        <w:spacing w:after="0" w:line="240" w:lineRule="auto"/>
        <w:rPr>
          <w:rFonts w:ascii="Arial" w:hAnsi="Arial" w:cs="Arial"/>
        </w:rPr>
      </w:pPr>
      <w:r w:rsidRPr="008A2FEC">
        <w:rPr>
          <w:rFonts w:ascii="Arial" w:hAnsi="Arial" w:cs="Arial"/>
        </w:rPr>
        <w:t xml:space="preserve">     IČO:  00399957</w:t>
      </w:r>
    </w:p>
    <w:p w:rsidR="008A2FEC" w:rsidRDefault="008A2FEC" w:rsidP="008A2FEC">
      <w:pPr>
        <w:pStyle w:val="Default"/>
        <w:rPr>
          <w:sz w:val="22"/>
          <w:szCs w:val="22"/>
        </w:rPr>
      </w:pPr>
      <w:r>
        <w:t xml:space="preserve">     </w:t>
      </w:r>
      <w:r>
        <w:rPr>
          <w:sz w:val="22"/>
          <w:szCs w:val="22"/>
        </w:rPr>
        <w:t xml:space="preserve">Bankové spojenie: Štátna pokladnica </w:t>
      </w:r>
    </w:p>
    <w:p w:rsidR="008A2FEC" w:rsidRDefault="008A2FEC" w:rsidP="008A2FEC">
      <w:pPr>
        <w:pStyle w:val="Default"/>
        <w:rPr>
          <w:sz w:val="22"/>
          <w:szCs w:val="22"/>
        </w:rPr>
      </w:pPr>
      <w:r>
        <w:rPr>
          <w:sz w:val="22"/>
          <w:szCs w:val="22"/>
        </w:rPr>
        <w:t xml:space="preserve">     IBAN: SK81800000007000132574 </w:t>
      </w:r>
    </w:p>
    <w:p w:rsidR="008A2FEC" w:rsidRDefault="008A2FEC" w:rsidP="008A2FEC">
      <w:pPr>
        <w:spacing w:after="0" w:line="240" w:lineRule="auto"/>
        <w:rPr>
          <w:rFonts w:ascii="Arial" w:hAnsi="Arial" w:cs="Arial"/>
        </w:rPr>
      </w:pPr>
      <w:r w:rsidRPr="008A2FEC">
        <w:rPr>
          <w:rFonts w:ascii="Arial" w:hAnsi="Arial" w:cs="Arial"/>
        </w:rPr>
        <w:t xml:space="preserve">     Kontaktná osoba:  Ing. Galina Uherková</w:t>
      </w:r>
    </w:p>
    <w:p w:rsidR="008A2FEC" w:rsidRPr="008A2FEC" w:rsidRDefault="008A2FEC" w:rsidP="008A2FEC">
      <w:pPr>
        <w:spacing w:after="0" w:line="240" w:lineRule="auto"/>
        <w:rPr>
          <w:rFonts w:ascii="Arial" w:hAnsi="Arial" w:cs="Arial"/>
        </w:rPr>
      </w:pPr>
      <w:r>
        <w:rPr>
          <w:rFonts w:ascii="Arial" w:hAnsi="Arial" w:cs="Arial"/>
        </w:rPr>
        <w:t xml:space="preserve">     </w:t>
      </w:r>
      <w:r w:rsidRPr="008A2FEC">
        <w:rPr>
          <w:rFonts w:ascii="Arial" w:hAnsi="Arial" w:cs="Arial"/>
        </w:rPr>
        <w:t>Telefón: +421 267295269</w:t>
      </w:r>
    </w:p>
    <w:p w:rsidR="008A2FEC" w:rsidRPr="008A2FEC" w:rsidRDefault="008A2FEC" w:rsidP="008A2FEC">
      <w:pPr>
        <w:spacing w:after="0" w:line="240" w:lineRule="auto"/>
        <w:rPr>
          <w:rFonts w:ascii="Arial" w:hAnsi="Arial" w:cs="Arial"/>
        </w:rPr>
      </w:pPr>
      <w:r w:rsidRPr="008A2FEC">
        <w:rPr>
          <w:rFonts w:ascii="Arial" w:hAnsi="Arial" w:cs="Arial"/>
        </w:rPr>
        <w:t xml:space="preserve">   </w:t>
      </w:r>
      <w:r>
        <w:rPr>
          <w:rFonts w:ascii="Arial" w:hAnsi="Arial" w:cs="Arial"/>
        </w:rPr>
        <w:t xml:space="preserve"> </w:t>
      </w:r>
      <w:r w:rsidRPr="008A2FEC">
        <w:rPr>
          <w:rFonts w:ascii="Arial" w:hAnsi="Arial" w:cs="Arial"/>
        </w:rPr>
        <w:t xml:space="preserve"> e-mail: galina.uherkova@euba.sk</w:t>
      </w:r>
    </w:p>
    <w:p w:rsidR="008A2FEC" w:rsidRDefault="008A2FEC" w:rsidP="008A2FEC">
      <w:pPr>
        <w:pStyle w:val="Default"/>
        <w:ind w:left="851" w:hanging="851"/>
        <w:rPr>
          <w:sz w:val="22"/>
          <w:szCs w:val="22"/>
        </w:rPr>
      </w:pPr>
    </w:p>
    <w:p w:rsidR="008A2FEC" w:rsidRDefault="008A2FEC" w:rsidP="008A2FEC">
      <w:pPr>
        <w:pStyle w:val="Default"/>
        <w:rPr>
          <w:sz w:val="22"/>
          <w:szCs w:val="22"/>
        </w:rPr>
      </w:pPr>
      <w:r>
        <w:rPr>
          <w:b/>
          <w:bCs/>
          <w:sz w:val="22"/>
          <w:szCs w:val="22"/>
        </w:rPr>
        <w:t xml:space="preserve">2. Miesto dodania predmetu zákazky </w:t>
      </w:r>
    </w:p>
    <w:p w:rsidR="008A2FEC" w:rsidRPr="008A2FEC" w:rsidRDefault="008A2FEC" w:rsidP="008A2FEC">
      <w:pPr>
        <w:spacing w:after="0" w:line="240" w:lineRule="auto"/>
        <w:rPr>
          <w:rFonts w:ascii="Arial" w:hAnsi="Arial" w:cs="Arial"/>
        </w:rPr>
      </w:pPr>
      <w:r w:rsidRPr="008A2FEC">
        <w:rPr>
          <w:rFonts w:ascii="Arial" w:hAnsi="Arial" w:cs="Arial"/>
        </w:rPr>
        <w:t>a) Miesto dodania predmetu zákazky je</w:t>
      </w:r>
      <w:r w:rsidR="002378A1">
        <w:rPr>
          <w:rFonts w:ascii="Arial" w:hAnsi="Arial" w:cs="Arial"/>
        </w:rPr>
        <w:t>:</w:t>
      </w:r>
      <w:r>
        <w:t xml:space="preserve"> </w:t>
      </w:r>
      <w:r w:rsidRPr="008A2FEC">
        <w:rPr>
          <w:rFonts w:ascii="Arial" w:hAnsi="Arial" w:cs="Arial"/>
        </w:rPr>
        <w:t>Ekonomická univerzita v Bratislave</w:t>
      </w:r>
    </w:p>
    <w:p w:rsidR="008A2FEC" w:rsidRPr="008A2FEC" w:rsidRDefault="008A2FEC" w:rsidP="008A2FEC">
      <w:pPr>
        <w:spacing w:after="0" w:line="240" w:lineRule="auto"/>
        <w:rPr>
          <w:rFonts w:ascii="Arial" w:hAnsi="Arial" w:cs="Arial"/>
        </w:rPr>
      </w:pPr>
      <w:r w:rsidRPr="008A2FEC">
        <w:rPr>
          <w:rFonts w:ascii="Arial" w:hAnsi="Arial" w:cs="Arial"/>
        </w:rPr>
        <w:t xml:space="preserve">     Dolnozemská cesta č. 1, 852 35 Bratislava</w:t>
      </w:r>
    </w:p>
    <w:p w:rsidR="008A2FEC" w:rsidRDefault="008A2FEC" w:rsidP="008A2FEC">
      <w:pPr>
        <w:pStyle w:val="Default"/>
        <w:spacing w:after="77"/>
        <w:rPr>
          <w:sz w:val="22"/>
          <w:szCs w:val="22"/>
        </w:rPr>
      </w:pPr>
      <w:r>
        <w:rPr>
          <w:sz w:val="22"/>
          <w:szCs w:val="22"/>
        </w:rPr>
        <w:t xml:space="preserve">b) Záujemcom sa odporúča vykonať obhliadku miesta dodania predmetu zákazky, aby si sami </w:t>
      </w:r>
      <w:r w:rsidR="007C52D9">
        <w:rPr>
          <w:sz w:val="22"/>
          <w:szCs w:val="22"/>
        </w:rPr>
        <w:t xml:space="preserve">   </w:t>
      </w:r>
      <w:r>
        <w:rPr>
          <w:sz w:val="22"/>
          <w:szCs w:val="22"/>
        </w:rPr>
        <w:t xml:space="preserve">overili a získali potrebné informácie nevyhnutné na prípravu a spracovanie ponuky. Výdavky spojené s obhliadkou idú na ťarchu záujemcu. </w:t>
      </w:r>
    </w:p>
    <w:p w:rsidR="008A2FEC" w:rsidRDefault="008A2FEC" w:rsidP="008A2FEC">
      <w:pPr>
        <w:pStyle w:val="Default"/>
        <w:rPr>
          <w:sz w:val="22"/>
          <w:szCs w:val="22"/>
        </w:rPr>
      </w:pPr>
      <w:r>
        <w:rPr>
          <w:sz w:val="22"/>
          <w:szCs w:val="22"/>
        </w:rPr>
        <w:t xml:space="preserve">Záujemcovia, ktorí prejavia záujem o vykonanie obhliadky miesta dodania predmetu zákazky, si dohodnú dátum a čas obhliadky na nasledovnom kontakte: </w:t>
      </w:r>
    </w:p>
    <w:p w:rsidR="008A2FEC" w:rsidRPr="008A2FEC" w:rsidRDefault="008A2FEC" w:rsidP="008A2FEC">
      <w:pPr>
        <w:spacing w:after="0" w:line="240" w:lineRule="auto"/>
        <w:rPr>
          <w:rFonts w:ascii="Arial" w:hAnsi="Arial" w:cs="Arial"/>
        </w:rPr>
      </w:pPr>
      <w:r>
        <w:t xml:space="preserve">- </w:t>
      </w:r>
      <w:r w:rsidRPr="008A2FEC">
        <w:rPr>
          <w:rFonts w:ascii="Arial" w:hAnsi="Arial" w:cs="Arial"/>
        </w:rPr>
        <w:t>Ekonomická univerzita v Bratislave,  Dolnozemská cesta č. 1, 852 35 Bratislava</w:t>
      </w:r>
      <w:r w:rsidR="00B467C2">
        <w:rPr>
          <w:rFonts w:ascii="Arial" w:hAnsi="Arial" w:cs="Arial"/>
        </w:rPr>
        <w:t>,</w:t>
      </w:r>
    </w:p>
    <w:p w:rsidR="008A2FEC" w:rsidRPr="007C52D9" w:rsidRDefault="00B467C2" w:rsidP="008A2FEC">
      <w:pPr>
        <w:pStyle w:val="Default"/>
        <w:spacing w:after="132"/>
        <w:rPr>
          <w:sz w:val="22"/>
          <w:szCs w:val="22"/>
        </w:rPr>
      </w:pPr>
      <w:r>
        <w:t xml:space="preserve">- </w:t>
      </w:r>
      <w:r w:rsidRPr="007C52D9">
        <w:rPr>
          <w:sz w:val="22"/>
          <w:szCs w:val="22"/>
        </w:rPr>
        <w:t>Ing. Jozef Cerovský tel. čísle +421 267295262</w:t>
      </w:r>
    </w:p>
    <w:p w:rsidR="008A2FEC" w:rsidRDefault="008A2FEC" w:rsidP="008A2FEC">
      <w:pPr>
        <w:pStyle w:val="Default"/>
        <w:spacing w:after="132"/>
        <w:rPr>
          <w:sz w:val="22"/>
          <w:szCs w:val="22"/>
        </w:rPr>
      </w:pPr>
      <w:r>
        <w:rPr>
          <w:b/>
          <w:bCs/>
          <w:sz w:val="22"/>
          <w:szCs w:val="22"/>
        </w:rPr>
        <w:t xml:space="preserve">3. Predmet zákazky a jeho špecifikácia </w:t>
      </w:r>
    </w:p>
    <w:p w:rsidR="008A2FEC" w:rsidRDefault="008A2FEC" w:rsidP="008A2FEC">
      <w:pPr>
        <w:pStyle w:val="Default"/>
        <w:rPr>
          <w:sz w:val="22"/>
          <w:szCs w:val="22"/>
        </w:rPr>
      </w:pPr>
      <w:r>
        <w:rPr>
          <w:sz w:val="22"/>
          <w:szCs w:val="22"/>
        </w:rPr>
        <w:t xml:space="preserve">a) Predpokladaná hodnota zákazky: </w:t>
      </w:r>
      <w:r w:rsidR="007C52D9">
        <w:rPr>
          <w:sz w:val="22"/>
          <w:szCs w:val="22"/>
        </w:rPr>
        <w:t>6 048,00</w:t>
      </w:r>
      <w:r>
        <w:rPr>
          <w:sz w:val="22"/>
          <w:szCs w:val="22"/>
        </w:rPr>
        <w:t xml:space="preserve"> EUR s DPH </w:t>
      </w:r>
    </w:p>
    <w:p w:rsidR="008A2FEC" w:rsidRDefault="008A2FEC" w:rsidP="008A2FEC">
      <w:pPr>
        <w:pStyle w:val="Default"/>
        <w:rPr>
          <w:sz w:val="22"/>
          <w:szCs w:val="22"/>
        </w:rPr>
      </w:pPr>
      <w:r>
        <w:rPr>
          <w:sz w:val="22"/>
          <w:szCs w:val="22"/>
        </w:rPr>
        <w:t xml:space="preserve">b) Predmetom zákazky je dodanie a montáž interiérových </w:t>
      </w:r>
      <w:proofErr w:type="spellStart"/>
      <w:r w:rsidR="00F17761">
        <w:rPr>
          <w:sz w:val="22"/>
          <w:szCs w:val="22"/>
        </w:rPr>
        <w:t>predokenných</w:t>
      </w:r>
      <w:proofErr w:type="spellEnd"/>
      <w:r w:rsidR="00F17761">
        <w:rPr>
          <w:sz w:val="22"/>
          <w:szCs w:val="22"/>
        </w:rPr>
        <w:t xml:space="preserve"> </w:t>
      </w:r>
      <w:r>
        <w:rPr>
          <w:sz w:val="22"/>
          <w:szCs w:val="22"/>
        </w:rPr>
        <w:t xml:space="preserve"> roliet v zmysle technickej špecifikácie uvedenej v bode 3 písm. d) Opis predmetu zákazky. </w:t>
      </w:r>
    </w:p>
    <w:p w:rsidR="007F3A83" w:rsidRDefault="007F3A83" w:rsidP="008A2FEC">
      <w:pPr>
        <w:pStyle w:val="Default"/>
        <w:rPr>
          <w:sz w:val="22"/>
          <w:szCs w:val="22"/>
        </w:rPr>
      </w:pPr>
    </w:p>
    <w:p w:rsidR="008A2FEC" w:rsidRDefault="008A2FEC" w:rsidP="008A2FEC">
      <w:pPr>
        <w:pStyle w:val="Default"/>
        <w:rPr>
          <w:sz w:val="22"/>
          <w:szCs w:val="22"/>
        </w:rPr>
      </w:pPr>
      <w:r>
        <w:rPr>
          <w:sz w:val="22"/>
          <w:szCs w:val="22"/>
        </w:rPr>
        <w:t xml:space="preserve">c) CPV: 44115310-5 Rolovacie žalúzie </w:t>
      </w:r>
    </w:p>
    <w:p w:rsidR="008A2FEC" w:rsidRDefault="007C52D9" w:rsidP="008A2FEC">
      <w:pPr>
        <w:pStyle w:val="Default"/>
        <w:rPr>
          <w:sz w:val="22"/>
          <w:szCs w:val="22"/>
        </w:rPr>
      </w:pPr>
      <w:r>
        <w:rPr>
          <w:sz w:val="22"/>
          <w:szCs w:val="22"/>
        </w:rPr>
        <w:t xml:space="preserve">    </w:t>
      </w:r>
      <w:r w:rsidR="008A2FEC">
        <w:rPr>
          <w:sz w:val="22"/>
          <w:szCs w:val="22"/>
        </w:rPr>
        <w:t>395154</w:t>
      </w:r>
      <w:r w:rsidR="00150BA8">
        <w:rPr>
          <w:sz w:val="22"/>
          <w:szCs w:val="22"/>
        </w:rPr>
        <w:t>1</w:t>
      </w:r>
      <w:r w:rsidR="008A2FEC">
        <w:rPr>
          <w:sz w:val="22"/>
          <w:szCs w:val="22"/>
        </w:rPr>
        <w:t>0-</w:t>
      </w:r>
      <w:r w:rsidR="00150BA8">
        <w:rPr>
          <w:sz w:val="22"/>
          <w:szCs w:val="22"/>
        </w:rPr>
        <w:t>2</w:t>
      </w:r>
      <w:r w:rsidR="008A2FEC">
        <w:rPr>
          <w:sz w:val="22"/>
          <w:szCs w:val="22"/>
        </w:rPr>
        <w:t xml:space="preserve"> </w:t>
      </w:r>
      <w:r w:rsidR="00150BA8">
        <w:rPr>
          <w:sz w:val="22"/>
          <w:szCs w:val="22"/>
        </w:rPr>
        <w:t xml:space="preserve">Interiérové </w:t>
      </w:r>
      <w:r w:rsidR="006A1CC7">
        <w:rPr>
          <w:sz w:val="22"/>
          <w:szCs w:val="22"/>
        </w:rPr>
        <w:t>tienidla</w:t>
      </w:r>
      <w:r w:rsidR="008A2FEC">
        <w:rPr>
          <w:sz w:val="22"/>
          <w:szCs w:val="22"/>
        </w:rPr>
        <w:t xml:space="preserve"> </w:t>
      </w:r>
    </w:p>
    <w:p w:rsidR="008A2FEC" w:rsidRDefault="007C52D9" w:rsidP="008A2FEC">
      <w:pPr>
        <w:pStyle w:val="Default"/>
        <w:rPr>
          <w:sz w:val="22"/>
          <w:szCs w:val="22"/>
        </w:rPr>
      </w:pPr>
      <w:r>
        <w:rPr>
          <w:sz w:val="22"/>
          <w:szCs w:val="22"/>
        </w:rPr>
        <w:t xml:space="preserve">    </w:t>
      </w:r>
      <w:r w:rsidR="008A2FEC">
        <w:rPr>
          <w:sz w:val="22"/>
          <w:szCs w:val="22"/>
        </w:rPr>
        <w:t>4542114</w:t>
      </w:r>
      <w:r w:rsidR="00150BA8">
        <w:rPr>
          <w:sz w:val="22"/>
          <w:szCs w:val="22"/>
        </w:rPr>
        <w:t>3</w:t>
      </w:r>
      <w:r w:rsidR="008A2FEC">
        <w:rPr>
          <w:sz w:val="22"/>
          <w:szCs w:val="22"/>
        </w:rPr>
        <w:t>-</w:t>
      </w:r>
      <w:r w:rsidR="00150BA8">
        <w:rPr>
          <w:sz w:val="22"/>
          <w:szCs w:val="22"/>
        </w:rPr>
        <w:t>8</w:t>
      </w:r>
      <w:r w:rsidR="008A2FEC">
        <w:rPr>
          <w:sz w:val="22"/>
          <w:szCs w:val="22"/>
        </w:rPr>
        <w:t xml:space="preserve"> Montáž </w:t>
      </w:r>
      <w:r w:rsidR="00BB069D">
        <w:rPr>
          <w:sz w:val="22"/>
          <w:szCs w:val="22"/>
        </w:rPr>
        <w:t>roliet</w:t>
      </w:r>
      <w:r w:rsidR="008A2FEC">
        <w:rPr>
          <w:sz w:val="22"/>
          <w:szCs w:val="22"/>
        </w:rPr>
        <w:t xml:space="preserve"> </w:t>
      </w:r>
    </w:p>
    <w:p w:rsidR="008A2FEC" w:rsidRDefault="007C52D9" w:rsidP="008A2FEC">
      <w:pPr>
        <w:pStyle w:val="Default"/>
        <w:rPr>
          <w:sz w:val="22"/>
          <w:szCs w:val="22"/>
        </w:rPr>
      </w:pPr>
      <w:r>
        <w:rPr>
          <w:sz w:val="22"/>
          <w:szCs w:val="22"/>
        </w:rPr>
        <w:t xml:space="preserve">    </w:t>
      </w:r>
      <w:r w:rsidR="008A2FEC">
        <w:rPr>
          <w:sz w:val="22"/>
          <w:szCs w:val="22"/>
        </w:rPr>
        <w:t xml:space="preserve">60000000-8 Dopravné služby </w:t>
      </w:r>
    </w:p>
    <w:p w:rsidR="008A2FEC" w:rsidRDefault="008A2FEC" w:rsidP="008A2FEC">
      <w:pPr>
        <w:pStyle w:val="Default"/>
        <w:spacing w:after="33"/>
        <w:rPr>
          <w:sz w:val="22"/>
          <w:szCs w:val="22"/>
        </w:rPr>
      </w:pPr>
      <w:r>
        <w:rPr>
          <w:sz w:val="22"/>
          <w:szCs w:val="22"/>
        </w:rPr>
        <w:t xml:space="preserve">d) Opis predmetu zákazky: </w:t>
      </w:r>
    </w:p>
    <w:p w:rsidR="00F17761" w:rsidRPr="00F17761" w:rsidRDefault="00F17761" w:rsidP="00F17761">
      <w:pPr>
        <w:spacing w:after="0"/>
        <w:rPr>
          <w:rFonts w:ascii="Arial" w:hAnsi="Arial" w:cs="Arial"/>
        </w:rPr>
      </w:pPr>
      <w:r>
        <w:rPr>
          <w:rFonts w:ascii="Arial" w:hAnsi="Arial" w:cs="Arial"/>
        </w:rPr>
        <w:t>d1)</w:t>
      </w:r>
      <w:r w:rsidRPr="00F17761">
        <w:rPr>
          <w:rFonts w:ascii="Arial" w:hAnsi="Arial" w:cs="Arial"/>
        </w:rPr>
        <w:t>textilné rolety na hliníkové okná</w:t>
      </w:r>
    </w:p>
    <w:p w:rsidR="00F17761" w:rsidRPr="00F17761" w:rsidRDefault="00F17761" w:rsidP="00F17761">
      <w:pPr>
        <w:spacing w:after="0"/>
        <w:rPr>
          <w:rFonts w:ascii="Arial" w:hAnsi="Arial" w:cs="Arial"/>
          <w:szCs w:val="24"/>
        </w:rPr>
      </w:pPr>
      <w:r w:rsidRPr="00F17761">
        <w:rPr>
          <w:rFonts w:ascii="Arial" w:hAnsi="Arial" w:cs="Arial"/>
          <w:szCs w:val="24"/>
        </w:rPr>
        <w:t xml:space="preserve">Interiérové </w:t>
      </w:r>
      <w:proofErr w:type="spellStart"/>
      <w:r w:rsidRPr="00F17761">
        <w:rPr>
          <w:rFonts w:ascii="Arial" w:hAnsi="Arial" w:cs="Arial"/>
          <w:szCs w:val="24"/>
        </w:rPr>
        <w:t>predokenné</w:t>
      </w:r>
      <w:proofErr w:type="spellEnd"/>
      <w:r w:rsidRPr="00F17761">
        <w:rPr>
          <w:rFonts w:ascii="Arial" w:hAnsi="Arial" w:cs="Arial"/>
          <w:szCs w:val="24"/>
        </w:rPr>
        <w:t xml:space="preserve"> rolety v </w:t>
      </w:r>
      <w:r w:rsidR="00BB069D" w:rsidRPr="00F17761">
        <w:rPr>
          <w:rFonts w:ascii="Arial" w:hAnsi="Arial" w:cs="Arial"/>
          <w:szCs w:val="24"/>
        </w:rPr>
        <w:t>puzdra</w:t>
      </w:r>
      <w:r w:rsidRPr="00F17761">
        <w:rPr>
          <w:rFonts w:ascii="Arial" w:hAnsi="Arial" w:cs="Arial"/>
          <w:szCs w:val="24"/>
        </w:rPr>
        <w:t xml:space="preserve"> /kazete/</w:t>
      </w:r>
    </w:p>
    <w:p w:rsidR="00F17761" w:rsidRPr="00F17761" w:rsidRDefault="00107A95" w:rsidP="00F17761">
      <w:pPr>
        <w:rPr>
          <w:rFonts w:ascii="Arial" w:hAnsi="Arial" w:cs="Arial"/>
          <w:szCs w:val="24"/>
        </w:rPr>
      </w:pPr>
      <w:r>
        <w:rPr>
          <w:rFonts w:ascii="Arial" w:hAnsi="Arial" w:cs="Arial"/>
          <w:szCs w:val="24"/>
        </w:rPr>
        <w:t xml:space="preserve">Celkom </w:t>
      </w:r>
      <w:r w:rsidR="00F17761" w:rsidRPr="00F17761">
        <w:rPr>
          <w:rFonts w:ascii="Arial" w:hAnsi="Arial" w:cs="Arial"/>
          <w:szCs w:val="24"/>
        </w:rPr>
        <w:t xml:space="preserve">12 </w:t>
      </w:r>
      <w:proofErr w:type="spellStart"/>
      <w:r w:rsidR="00F17761" w:rsidRPr="00F17761">
        <w:rPr>
          <w:rFonts w:ascii="Arial" w:hAnsi="Arial" w:cs="Arial"/>
          <w:szCs w:val="24"/>
        </w:rPr>
        <w:t>sád</w:t>
      </w:r>
      <w:proofErr w:type="spellEnd"/>
      <w:r w:rsidR="00F17761" w:rsidRPr="00F17761">
        <w:rPr>
          <w:rFonts w:ascii="Arial" w:hAnsi="Arial" w:cs="Arial"/>
          <w:szCs w:val="24"/>
        </w:rPr>
        <w:t xml:space="preserve"> </w:t>
      </w:r>
    </w:p>
    <w:p w:rsidR="00F17761" w:rsidRPr="00F17761" w:rsidRDefault="00F17761" w:rsidP="00F17761">
      <w:pPr>
        <w:rPr>
          <w:rFonts w:ascii="Arial" w:hAnsi="Arial" w:cs="Arial"/>
          <w:szCs w:val="24"/>
        </w:rPr>
      </w:pPr>
      <w:r w:rsidRPr="00F17761">
        <w:rPr>
          <w:rFonts w:ascii="Arial" w:hAnsi="Arial" w:cs="Arial"/>
          <w:szCs w:val="24"/>
        </w:rPr>
        <w:t xml:space="preserve">1 </w:t>
      </w:r>
      <w:r w:rsidR="00BB069D" w:rsidRPr="00F17761">
        <w:rPr>
          <w:rFonts w:ascii="Arial" w:hAnsi="Arial" w:cs="Arial"/>
          <w:szCs w:val="24"/>
        </w:rPr>
        <w:t>sadá</w:t>
      </w:r>
      <w:r w:rsidRPr="00F17761">
        <w:rPr>
          <w:rFonts w:ascii="Arial" w:hAnsi="Arial" w:cs="Arial"/>
          <w:szCs w:val="24"/>
        </w:rPr>
        <w:t xml:space="preserve"> zahŕňa 5 ks látkových roliet 1000x1250 mm + 5 ks roliet 1000x400 mm vrátane retiazok, </w:t>
      </w:r>
      <w:r w:rsidR="00BB069D" w:rsidRPr="00F17761">
        <w:rPr>
          <w:rFonts w:ascii="Arial" w:hAnsi="Arial" w:cs="Arial"/>
          <w:szCs w:val="24"/>
        </w:rPr>
        <w:t>puzdra</w:t>
      </w:r>
      <w:r w:rsidRPr="00F17761">
        <w:rPr>
          <w:rFonts w:ascii="Arial" w:hAnsi="Arial" w:cs="Arial"/>
          <w:szCs w:val="24"/>
        </w:rPr>
        <w:t xml:space="preserve"> a líšt určená na 1 okenný blok pozostávajúci z piatich okien, pričom každé je rozdelené na dve samostatne otvárateľné časti</w:t>
      </w:r>
    </w:p>
    <w:p w:rsidR="00F17761" w:rsidRPr="00F17761" w:rsidRDefault="00F17761" w:rsidP="00F17761">
      <w:pPr>
        <w:spacing w:after="0"/>
        <w:rPr>
          <w:rFonts w:ascii="Arial" w:hAnsi="Arial" w:cs="Arial"/>
          <w:szCs w:val="24"/>
        </w:rPr>
      </w:pPr>
      <w:r w:rsidRPr="00F17761">
        <w:rPr>
          <w:rFonts w:ascii="Arial" w:hAnsi="Arial" w:cs="Arial"/>
          <w:szCs w:val="24"/>
        </w:rPr>
        <w:t xml:space="preserve"> Látka: B0200 </w:t>
      </w:r>
      <w:proofErr w:type="spellStart"/>
      <w:r w:rsidRPr="00F17761">
        <w:rPr>
          <w:rFonts w:ascii="Arial" w:hAnsi="Arial" w:cs="Arial"/>
          <w:szCs w:val="24"/>
        </w:rPr>
        <w:t>Berlin</w:t>
      </w:r>
      <w:proofErr w:type="spellEnd"/>
      <w:r w:rsidRPr="00F17761">
        <w:rPr>
          <w:rFonts w:ascii="Arial" w:hAnsi="Arial" w:cs="Arial"/>
          <w:szCs w:val="24"/>
        </w:rPr>
        <w:t xml:space="preserve"> biela</w:t>
      </w:r>
      <w:r>
        <w:rPr>
          <w:rFonts w:ascii="Arial" w:hAnsi="Arial" w:cs="Arial"/>
          <w:szCs w:val="24"/>
        </w:rPr>
        <w:t xml:space="preserve"> (alebo ekvivalent)</w:t>
      </w:r>
      <w:r w:rsidRPr="00F17761">
        <w:rPr>
          <w:rFonts w:ascii="Arial" w:hAnsi="Arial" w:cs="Arial"/>
          <w:szCs w:val="24"/>
        </w:rPr>
        <w:t>, 100 % PES, antistatická, hmotnosť 320 g/m</w:t>
      </w:r>
    </w:p>
    <w:p w:rsidR="00F17761" w:rsidRPr="00F17761" w:rsidRDefault="00BB069D" w:rsidP="00F17761">
      <w:pPr>
        <w:spacing w:after="0"/>
        <w:rPr>
          <w:rFonts w:ascii="Arial" w:hAnsi="Arial" w:cs="Arial"/>
          <w:szCs w:val="24"/>
        </w:rPr>
      </w:pPr>
      <w:r w:rsidRPr="00F17761">
        <w:rPr>
          <w:rFonts w:ascii="Arial" w:hAnsi="Arial" w:cs="Arial"/>
          <w:szCs w:val="24"/>
        </w:rPr>
        <w:t>Puzdro</w:t>
      </w:r>
      <w:r w:rsidR="00F17761" w:rsidRPr="00F17761">
        <w:rPr>
          <w:rFonts w:ascii="Arial" w:hAnsi="Arial" w:cs="Arial"/>
          <w:szCs w:val="24"/>
        </w:rPr>
        <w:t xml:space="preserve"> /kazeta/ : hliník, farba tmavá sivá</w:t>
      </w:r>
    </w:p>
    <w:p w:rsidR="00F17761" w:rsidRPr="00F17761" w:rsidRDefault="00F17761" w:rsidP="00F17761">
      <w:pPr>
        <w:spacing w:after="0"/>
        <w:rPr>
          <w:rFonts w:ascii="Arial" w:hAnsi="Arial" w:cs="Arial"/>
          <w:szCs w:val="24"/>
        </w:rPr>
      </w:pPr>
      <w:r w:rsidRPr="00F17761">
        <w:rPr>
          <w:rFonts w:ascii="Arial" w:hAnsi="Arial" w:cs="Arial"/>
          <w:szCs w:val="24"/>
        </w:rPr>
        <w:t>Lišty: hliník, tmavá sivá</w:t>
      </w:r>
    </w:p>
    <w:p w:rsidR="00F17761" w:rsidRPr="00F17761" w:rsidRDefault="00F17761" w:rsidP="00F17761">
      <w:pPr>
        <w:spacing w:after="0"/>
        <w:rPr>
          <w:rFonts w:ascii="Arial" w:hAnsi="Arial" w:cs="Arial"/>
          <w:szCs w:val="24"/>
        </w:rPr>
      </w:pPr>
      <w:r w:rsidRPr="00F17761">
        <w:rPr>
          <w:rFonts w:ascii="Arial" w:hAnsi="Arial" w:cs="Arial"/>
          <w:szCs w:val="24"/>
        </w:rPr>
        <w:t>Ovládanie roliet: retiazka plast</w:t>
      </w:r>
    </w:p>
    <w:p w:rsidR="00F17761" w:rsidRPr="00F17761" w:rsidRDefault="00F17761" w:rsidP="00F17761">
      <w:pPr>
        <w:spacing w:after="0"/>
        <w:rPr>
          <w:rFonts w:ascii="Arial" w:hAnsi="Arial" w:cs="Arial"/>
          <w:szCs w:val="24"/>
        </w:rPr>
      </w:pPr>
      <w:r w:rsidRPr="00F17761">
        <w:rPr>
          <w:rFonts w:ascii="Arial" w:hAnsi="Arial" w:cs="Arial"/>
          <w:szCs w:val="24"/>
        </w:rPr>
        <w:t>Závažie retiazky: plast</w:t>
      </w:r>
    </w:p>
    <w:p w:rsidR="00F17761" w:rsidRPr="00F17761" w:rsidRDefault="00F17761" w:rsidP="00F17761">
      <w:pPr>
        <w:spacing w:after="0"/>
        <w:rPr>
          <w:rFonts w:ascii="Arial" w:hAnsi="Arial" w:cs="Arial"/>
          <w:szCs w:val="24"/>
        </w:rPr>
      </w:pPr>
      <w:r w:rsidRPr="00F17761">
        <w:rPr>
          <w:rFonts w:ascii="Arial" w:hAnsi="Arial" w:cs="Arial"/>
          <w:szCs w:val="24"/>
        </w:rPr>
        <w:t>Tesniaca guma: áno</w:t>
      </w:r>
    </w:p>
    <w:p w:rsidR="008A2FEC" w:rsidRDefault="008A2FEC" w:rsidP="008A2FEC">
      <w:pPr>
        <w:pStyle w:val="Default"/>
        <w:pageBreakBefore/>
        <w:rPr>
          <w:color w:val="auto"/>
        </w:rPr>
      </w:pPr>
    </w:p>
    <w:p w:rsidR="008A2FEC" w:rsidRDefault="00F17761" w:rsidP="008A2FEC">
      <w:pPr>
        <w:pStyle w:val="Default"/>
        <w:spacing w:after="14"/>
        <w:rPr>
          <w:color w:val="auto"/>
          <w:sz w:val="22"/>
          <w:szCs w:val="22"/>
        </w:rPr>
      </w:pPr>
      <w:r>
        <w:rPr>
          <w:color w:val="auto"/>
          <w:sz w:val="22"/>
          <w:szCs w:val="22"/>
        </w:rPr>
        <w:t>d2</w:t>
      </w:r>
      <w:r w:rsidR="008A2FEC">
        <w:rPr>
          <w:color w:val="auto"/>
          <w:sz w:val="22"/>
          <w:szCs w:val="22"/>
        </w:rPr>
        <w:t xml:space="preserve">) pred výrobou a montážou  roliet sa vyžaduje ich dôkladné a odborné zameranie na konkrétnych miestach dodania, </w:t>
      </w:r>
    </w:p>
    <w:p w:rsidR="008A2FEC" w:rsidRDefault="00F17761" w:rsidP="008A2FEC">
      <w:pPr>
        <w:pStyle w:val="Default"/>
        <w:spacing w:after="14"/>
        <w:rPr>
          <w:color w:val="auto"/>
          <w:sz w:val="22"/>
          <w:szCs w:val="22"/>
        </w:rPr>
      </w:pPr>
      <w:r>
        <w:rPr>
          <w:color w:val="auto"/>
          <w:sz w:val="22"/>
          <w:szCs w:val="22"/>
        </w:rPr>
        <w:t>d3</w:t>
      </w:r>
      <w:r w:rsidR="008A2FEC">
        <w:rPr>
          <w:color w:val="auto"/>
          <w:sz w:val="22"/>
          <w:szCs w:val="22"/>
        </w:rPr>
        <w:t xml:space="preserve">) pri zameraní sa spresní aj strana ovládania </w:t>
      </w:r>
      <w:r w:rsidR="00BB069D">
        <w:rPr>
          <w:color w:val="auto"/>
          <w:sz w:val="22"/>
          <w:szCs w:val="22"/>
        </w:rPr>
        <w:t>roliet</w:t>
      </w:r>
      <w:r w:rsidR="008A2FEC">
        <w:rPr>
          <w:color w:val="auto"/>
          <w:sz w:val="22"/>
          <w:szCs w:val="22"/>
        </w:rPr>
        <w:t xml:space="preserve"> (pravé, ľavé), </w:t>
      </w:r>
    </w:p>
    <w:p w:rsidR="008A2FEC" w:rsidRDefault="00F17761" w:rsidP="008A2FEC">
      <w:pPr>
        <w:pStyle w:val="Default"/>
        <w:spacing w:after="14"/>
        <w:rPr>
          <w:color w:val="auto"/>
          <w:sz w:val="22"/>
          <w:szCs w:val="22"/>
        </w:rPr>
      </w:pPr>
      <w:r>
        <w:rPr>
          <w:color w:val="auto"/>
          <w:sz w:val="22"/>
          <w:szCs w:val="22"/>
        </w:rPr>
        <w:t>d4</w:t>
      </w:r>
      <w:r w:rsidR="008A2FEC">
        <w:rPr>
          <w:color w:val="auto"/>
          <w:sz w:val="22"/>
          <w:szCs w:val="22"/>
        </w:rPr>
        <w:t xml:space="preserve">) zákazka zahŕňa aj dopravné náklady súvisiace s realizáciou predmetu zákazky, </w:t>
      </w:r>
    </w:p>
    <w:p w:rsidR="008A2FEC" w:rsidRDefault="008A2FEC" w:rsidP="008A2FEC">
      <w:pPr>
        <w:pStyle w:val="Default"/>
        <w:rPr>
          <w:color w:val="auto"/>
          <w:sz w:val="22"/>
          <w:szCs w:val="22"/>
        </w:rPr>
      </w:pPr>
      <w:r>
        <w:rPr>
          <w:color w:val="auto"/>
          <w:sz w:val="22"/>
          <w:szCs w:val="22"/>
        </w:rPr>
        <w:t>d</w:t>
      </w:r>
      <w:r w:rsidR="00F17761">
        <w:rPr>
          <w:color w:val="auto"/>
          <w:sz w:val="22"/>
          <w:szCs w:val="22"/>
        </w:rPr>
        <w:t>5</w:t>
      </w:r>
      <w:r>
        <w:rPr>
          <w:color w:val="auto"/>
          <w:sz w:val="22"/>
          <w:szCs w:val="22"/>
        </w:rPr>
        <w:t xml:space="preserve">) súčasťou predmetu zákazky je aj vyčistenie priestorov pracoviska, odvoz obalov a odpadu, vzniknutého pri  dodávke a montáži nových interiérových </w:t>
      </w:r>
      <w:r w:rsidR="00107A95">
        <w:rPr>
          <w:color w:val="auto"/>
          <w:sz w:val="22"/>
          <w:szCs w:val="22"/>
        </w:rPr>
        <w:t>roliet</w:t>
      </w:r>
      <w:r>
        <w:rPr>
          <w:color w:val="auto"/>
          <w:sz w:val="22"/>
          <w:szCs w:val="22"/>
        </w:rPr>
        <w:t xml:space="preserve">. </w:t>
      </w:r>
    </w:p>
    <w:p w:rsidR="008A2FEC" w:rsidRDefault="008A2FEC" w:rsidP="008A2FEC">
      <w:pPr>
        <w:pStyle w:val="Default"/>
        <w:rPr>
          <w:color w:val="auto"/>
          <w:sz w:val="22"/>
          <w:szCs w:val="22"/>
        </w:rPr>
      </w:pPr>
    </w:p>
    <w:p w:rsidR="008A2FEC" w:rsidRDefault="008A2FEC" w:rsidP="008A2FEC">
      <w:pPr>
        <w:pStyle w:val="Default"/>
        <w:spacing w:after="29"/>
        <w:rPr>
          <w:color w:val="auto"/>
          <w:sz w:val="22"/>
          <w:szCs w:val="22"/>
        </w:rPr>
      </w:pPr>
      <w:r>
        <w:rPr>
          <w:color w:val="auto"/>
          <w:sz w:val="22"/>
          <w:szCs w:val="22"/>
        </w:rPr>
        <w:t xml:space="preserve">e) Požiadavky na predmet zákazky: </w:t>
      </w:r>
    </w:p>
    <w:p w:rsidR="008A2FEC" w:rsidRDefault="00F17761" w:rsidP="008A2FEC">
      <w:pPr>
        <w:pStyle w:val="Default"/>
        <w:spacing w:after="29"/>
        <w:rPr>
          <w:color w:val="auto"/>
          <w:sz w:val="22"/>
          <w:szCs w:val="22"/>
        </w:rPr>
      </w:pPr>
      <w:r>
        <w:rPr>
          <w:color w:val="auto"/>
          <w:sz w:val="22"/>
          <w:szCs w:val="22"/>
        </w:rPr>
        <w:t>-</w:t>
      </w:r>
      <w:r w:rsidR="008A2FEC">
        <w:rPr>
          <w:color w:val="auto"/>
          <w:sz w:val="22"/>
          <w:szCs w:val="22"/>
        </w:rPr>
        <w:t xml:space="preserve"> predmet zákazky musí byť platne certifikovaný, resp. musí byť v súlade so zákonom č. 264/1999 Z. z. o technických požiadavkách na výrobky a o posudzovaní zhody a o zmene a doplnení niektorých zákonov v znení neskorších predpisov, </w:t>
      </w:r>
    </w:p>
    <w:p w:rsidR="008A2FEC" w:rsidRDefault="00F17761" w:rsidP="008A2FEC">
      <w:pPr>
        <w:pStyle w:val="Default"/>
        <w:rPr>
          <w:color w:val="auto"/>
          <w:sz w:val="22"/>
          <w:szCs w:val="22"/>
        </w:rPr>
      </w:pPr>
      <w:r>
        <w:rPr>
          <w:color w:val="auto"/>
          <w:sz w:val="22"/>
          <w:szCs w:val="22"/>
        </w:rPr>
        <w:t>-</w:t>
      </w:r>
      <w:r w:rsidR="008A2FEC">
        <w:rPr>
          <w:color w:val="auto"/>
          <w:sz w:val="22"/>
          <w:szCs w:val="22"/>
        </w:rPr>
        <w:t xml:space="preserve"> úspešný uchádzač predloží verejnému obstarávateľovi certifikáty, resp. vyhlásenia o zhode, návody na obsluhu a záručné listy v slovenskom jazyku a prípadné ďalšie doklady súvisiace s predmetom zákazky. </w:t>
      </w:r>
    </w:p>
    <w:p w:rsidR="008A2FEC" w:rsidRDefault="008A2FEC" w:rsidP="008A2FEC">
      <w:pPr>
        <w:pStyle w:val="Default"/>
        <w:rPr>
          <w:color w:val="auto"/>
          <w:sz w:val="22"/>
          <w:szCs w:val="22"/>
        </w:rPr>
      </w:pPr>
    </w:p>
    <w:p w:rsidR="008A2FEC" w:rsidRDefault="008A2FEC" w:rsidP="008A2FEC">
      <w:pPr>
        <w:pStyle w:val="Default"/>
        <w:rPr>
          <w:color w:val="auto"/>
          <w:sz w:val="22"/>
          <w:szCs w:val="22"/>
        </w:rPr>
      </w:pPr>
      <w:r>
        <w:rPr>
          <w:color w:val="auto"/>
          <w:sz w:val="22"/>
          <w:szCs w:val="22"/>
        </w:rPr>
        <w:t xml:space="preserve">f) Predmet zákazky bude považovaný za splnený po jeho celkovom dodaní, </w:t>
      </w:r>
      <w:proofErr w:type="spellStart"/>
      <w:r>
        <w:rPr>
          <w:color w:val="auto"/>
          <w:sz w:val="22"/>
          <w:szCs w:val="22"/>
        </w:rPr>
        <w:t>t.j</w:t>
      </w:r>
      <w:proofErr w:type="spellEnd"/>
      <w:r>
        <w:rPr>
          <w:color w:val="auto"/>
          <w:sz w:val="22"/>
          <w:szCs w:val="22"/>
        </w:rPr>
        <w:t xml:space="preserve">. potvrdením preberacích protokolov o odovzdaní a prevzatí predmetu zákazky. </w:t>
      </w:r>
    </w:p>
    <w:p w:rsidR="008A2FEC" w:rsidRDefault="008A2FEC" w:rsidP="008A2FEC">
      <w:pPr>
        <w:pStyle w:val="Default"/>
        <w:rPr>
          <w:color w:val="auto"/>
          <w:sz w:val="22"/>
          <w:szCs w:val="22"/>
        </w:rPr>
      </w:pPr>
    </w:p>
    <w:p w:rsidR="008A2FEC" w:rsidRDefault="008A2FEC" w:rsidP="008A2FEC">
      <w:pPr>
        <w:pStyle w:val="Default"/>
        <w:rPr>
          <w:color w:val="auto"/>
          <w:sz w:val="22"/>
          <w:szCs w:val="22"/>
        </w:rPr>
      </w:pPr>
      <w:r>
        <w:rPr>
          <w:b/>
          <w:bCs/>
          <w:color w:val="auto"/>
          <w:sz w:val="22"/>
          <w:szCs w:val="22"/>
        </w:rPr>
        <w:t xml:space="preserve">4. Možnosť čiastkového plnenia </w:t>
      </w:r>
    </w:p>
    <w:p w:rsidR="002378A1" w:rsidRDefault="008A2FEC" w:rsidP="008A2FEC">
      <w:pPr>
        <w:pStyle w:val="Default"/>
        <w:rPr>
          <w:color w:val="auto"/>
          <w:sz w:val="22"/>
          <w:szCs w:val="22"/>
        </w:rPr>
      </w:pPr>
      <w:r>
        <w:rPr>
          <w:color w:val="auto"/>
          <w:sz w:val="22"/>
          <w:szCs w:val="22"/>
        </w:rPr>
        <w:t>Uchádzač predloží ponuku na celý predmet zákazky.</w:t>
      </w:r>
    </w:p>
    <w:p w:rsidR="008A2FEC" w:rsidRDefault="008A2FEC" w:rsidP="008A2FEC">
      <w:pPr>
        <w:pStyle w:val="Default"/>
        <w:rPr>
          <w:color w:val="auto"/>
          <w:sz w:val="22"/>
          <w:szCs w:val="22"/>
        </w:rPr>
      </w:pPr>
      <w:r>
        <w:rPr>
          <w:color w:val="auto"/>
          <w:sz w:val="22"/>
          <w:szCs w:val="22"/>
        </w:rPr>
        <w:t xml:space="preserve"> </w:t>
      </w:r>
    </w:p>
    <w:p w:rsidR="008A2FEC" w:rsidRDefault="008A2FEC" w:rsidP="008A2FEC">
      <w:pPr>
        <w:pStyle w:val="Default"/>
        <w:spacing w:after="77"/>
        <w:rPr>
          <w:color w:val="auto"/>
          <w:sz w:val="22"/>
          <w:szCs w:val="22"/>
        </w:rPr>
      </w:pPr>
      <w:r>
        <w:rPr>
          <w:b/>
          <w:bCs/>
          <w:color w:val="auto"/>
          <w:sz w:val="22"/>
          <w:szCs w:val="22"/>
        </w:rPr>
        <w:t xml:space="preserve">5. Variantné riešenie </w:t>
      </w:r>
    </w:p>
    <w:p w:rsidR="008A2FEC" w:rsidRDefault="008A2FEC" w:rsidP="008A2FEC">
      <w:pPr>
        <w:pStyle w:val="Default"/>
        <w:spacing w:after="77"/>
        <w:rPr>
          <w:color w:val="auto"/>
          <w:sz w:val="22"/>
          <w:szCs w:val="22"/>
        </w:rPr>
      </w:pPr>
      <w:r>
        <w:rPr>
          <w:color w:val="auto"/>
          <w:sz w:val="22"/>
          <w:szCs w:val="22"/>
        </w:rPr>
        <w:t xml:space="preserve">a) Neumožňuje sa predložiť variantné riešenie. </w:t>
      </w:r>
    </w:p>
    <w:p w:rsidR="008A2FEC" w:rsidRDefault="008A2FEC" w:rsidP="008A2FEC">
      <w:pPr>
        <w:pStyle w:val="Default"/>
        <w:rPr>
          <w:color w:val="auto"/>
          <w:sz w:val="22"/>
          <w:szCs w:val="22"/>
        </w:rPr>
      </w:pPr>
      <w:r>
        <w:rPr>
          <w:color w:val="auto"/>
          <w:sz w:val="22"/>
          <w:szCs w:val="22"/>
        </w:rPr>
        <w:t xml:space="preserve">b) Ak súčasťou ponuky bude variantné riešenie, variantné riešenie nebude zaradené do vyhodnotenia a bude sa naň hľadieť, akoby nebolo predložené. </w:t>
      </w:r>
    </w:p>
    <w:p w:rsidR="008A2FEC" w:rsidRDefault="008A2FEC" w:rsidP="008A2FEC">
      <w:pPr>
        <w:pStyle w:val="Default"/>
        <w:rPr>
          <w:color w:val="auto"/>
          <w:sz w:val="22"/>
          <w:szCs w:val="22"/>
        </w:rPr>
      </w:pPr>
    </w:p>
    <w:p w:rsidR="008A2FEC" w:rsidRDefault="008A2FEC" w:rsidP="008A2FEC">
      <w:pPr>
        <w:pStyle w:val="Default"/>
        <w:spacing w:after="74"/>
        <w:rPr>
          <w:color w:val="auto"/>
          <w:sz w:val="22"/>
          <w:szCs w:val="22"/>
        </w:rPr>
      </w:pPr>
      <w:r>
        <w:rPr>
          <w:b/>
          <w:bCs/>
          <w:color w:val="auto"/>
          <w:sz w:val="22"/>
          <w:szCs w:val="22"/>
        </w:rPr>
        <w:t xml:space="preserve">6. Lehota a miesto na predkladanie cenových ponúk </w:t>
      </w:r>
    </w:p>
    <w:p w:rsidR="008A2FEC" w:rsidRDefault="008A2FEC" w:rsidP="008A2FEC">
      <w:pPr>
        <w:pStyle w:val="Default"/>
        <w:spacing w:after="74"/>
        <w:rPr>
          <w:color w:val="auto"/>
          <w:sz w:val="22"/>
          <w:szCs w:val="22"/>
        </w:rPr>
      </w:pPr>
      <w:r>
        <w:rPr>
          <w:color w:val="auto"/>
          <w:sz w:val="22"/>
          <w:szCs w:val="22"/>
        </w:rPr>
        <w:t xml:space="preserve">a) Lehota na predloženie ponuky uplynie dňa </w:t>
      </w:r>
      <w:r w:rsidR="007F3A83" w:rsidRPr="007F3A83">
        <w:rPr>
          <w:b/>
          <w:color w:val="auto"/>
          <w:sz w:val="22"/>
          <w:szCs w:val="22"/>
        </w:rPr>
        <w:t>19</w:t>
      </w:r>
      <w:r>
        <w:rPr>
          <w:b/>
          <w:bCs/>
          <w:color w:val="auto"/>
          <w:sz w:val="22"/>
          <w:szCs w:val="22"/>
        </w:rPr>
        <w:t>.</w:t>
      </w:r>
      <w:r w:rsidR="007F3A83">
        <w:rPr>
          <w:b/>
          <w:bCs/>
          <w:color w:val="auto"/>
          <w:sz w:val="22"/>
          <w:szCs w:val="22"/>
        </w:rPr>
        <w:t>02</w:t>
      </w:r>
      <w:r>
        <w:rPr>
          <w:b/>
          <w:bCs/>
          <w:color w:val="auto"/>
          <w:sz w:val="22"/>
          <w:szCs w:val="22"/>
        </w:rPr>
        <w:t>.201</w:t>
      </w:r>
      <w:r w:rsidR="007F3A83">
        <w:rPr>
          <w:b/>
          <w:bCs/>
          <w:color w:val="auto"/>
          <w:sz w:val="22"/>
          <w:szCs w:val="22"/>
        </w:rPr>
        <w:t>9</w:t>
      </w:r>
      <w:r>
        <w:rPr>
          <w:b/>
          <w:bCs/>
          <w:color w:val="auto"/>
          <w:sz w:val="22"/>
          <w:szCs w:val="22"/>
        </w:rPr>
        <w:t xml:space="preserve"> do 10:00 hod</w:t>
      </w:r>
      <w:r w:rsidR="007F3A83">
        <w:rPr>
          <w:b/>
          <w:bCs/>
          <w:color w:val="auto"/>
          <w:sz w:val="22"/>
          <w:szCs w:val="22"/>
        </w:rPr>
        <w:t>.</w:t>
      </w:r>
      <w:r>
        <w:rPr>
          <w:color w:val="auto"/>
          <w:sz w:val="22"/>
          <w:szCs w:val="22"/>
        </w:rPr>
        <w:t xml:space="preserve"> </w:t>
      </w:r>
    </w:p>
    <w:p w:rsidR="008A2FEC" w:rsidRDefault="008A2FEC" w:rsidP="008A2FEC">
      <w:pPr>
        <w:pStyle w:val="Default"/>
        <w:rPr>
          <w:color w:val="auto"/>
          <w:sz w:val="22"/>
          <w:szCs w:val="22"/>
        </w:rPr>
      </w:pPr>
      <w:r>
        <w:rPr>
          <w:color w:val="auto"/>
          <w:sz w:val="22"/>
          <w:szCs w:val="22"/>
        </w:rPr>
        <w:t xml:space="preserve">b) Ponuky uchádzačov </w:t>
      </w:r>
      <w:r w:rsidR="002378A1" w:rsidRPr="007F3A83">
        <w:rPr>
          <w:bCs/>
          <w:color w:val="auto"/>
          <w:sz w:val="22"/>
          <w:szCs w:val="22"/>
        </w:rPr>
        <w:t>môžu</w:t>
      </w:r>
      <w:r w:rsidR="002378A1">
        <w:rPr>
          <w:b/>
          <w:bCs/>
          <w:color w:val="auto"/>
          <w:sz w:val="22"/>
          <w:szCs w:val="22"/>
        </w:rPr>
        <w:t xml:space="preserve"> </w:t>
      </w:r>
      <w:r w:rsidR="002378A1">
        <w:rPr>
          <w:color w:val="auto"/>
          <w:sz w:val="22"/>
          <w:szCs w:val="22"/>
        </w:rPr>
        <w:t xml:space="preserve"> byť doručené poštou alebo osobne </w:t>
      </w:r>
      <w:r>
        <w:rPr>
          <w:color w:val="auto"/>
          <w:sz w:val="22"/>
          <w:szCs w:val="22"/>
        </w:rPr>
        <w:t xml:space="preserve">v zalepenej obálke s označením </w:t>
      </w:r>
      <w:r>
        <w:rPr>
          <w:b/>
          <w:bCs/>
          <w:color w:val="auto"/>
          <w:sz w:val="22"/>
          <w:szCs w:val="22"/>
        </w:rPr>
        <w:t>Cenová ponuka „</w:t>
      </w:r>
      <w:r w:rsidR="007F3A83">
        <w:rPr>
          <w:b/>
          <w:bCs/>
          <w:color w:val="auto"/>
          <w:sz w:val="22"/>
          <w:szCs w:val="22"/>
        </w:rPr>
        <w:t>R</w:t>
      </w:r>
      <w:r>
        <w:rPr>
          <w:b/>
          <w:bCs/>
          <w:color w:val="auto"/>
          <w:sz w:val="22"/>
          <w:szCs w:val="22"/>
        </w:rPr>
        <w:t xml:space="preserve">olety – NEOTVÁRAŤ“ </w:t>
      </w:r>
      <w:r>
        <w:rPr>
          <w:color w:val="auto"/>
          <w:sz w:val="22"/>
          <w:szCs w:val="22"/>
        </w:rPr>
        <w:t xml:space="preserve">na adresu: </w:t>
      </w:r>
    </w:p>
    <w:p w:rsidR="008A2FEC" w:rsidRDefault="008A2FEC" w:rsidP="008A2FEC">
      <w:pPr>
        <w:pStyle w:val="Default"/>
        <w:rPr>
          <w:color w:val="auto"/>
          <w:sz w:val="22"/>
          <w:szCs w:val="22"/>
        </w:rPr>
      </w:pPr>
    </w:p>
    <w:p w:rsidR="007F3A83" w:rsidRPr="008A2FEC" w:rsidRDefault="007F3A83" w:rsidP="007F3A83">
      <w:pPr>
        <w:pStyle w:val="Odsekzoznamu"/>
        <w:spacing w:after="0" w:line="240" w:lineRule="auto"/>
        <w:ind w:left="142" w:firstLine="142"/>
        <w:rPr>
          <w:rFonts w:ascii="Arial" w:hAnsi="Arial" w:cs="Arial"/>
        </w:rPr>
      </w:pPr>
      <w:r w:rsidRPr="008A2FEC">
        <w:rPr>
          <w:rFonts w:ascii="Arial" w:hAnsi="Arial" w:cs="Arial"/>
        </w:rPr>
        <w:t>Ekonomická univerzita v Bratislave</w:t>
      </w:r>
    </w:p>
    <w:p w:rsidR="007F3A83" w:rsidRPr="008A2FEC" w:rsidRDefault="007F3A83" w:rsidP="007F3A83">
      <w:pPr>
        <w:spacing w:after="0" w:line="240" w:lineRule="auto"/>
        <w:rPr>
          <w:rFonts w:ascii="Arial" w:hAnsi="Arial" w:cs="Arial"/>
        </w:rPr>
      </w:pPr>
      <w:r w:rsidRPr="008A2FEC">
        <w:rPr>
          <w:rFonts w:ascii="Arial" w:hAnsi="Arial" w:cs="Arial"/>
        </w:rPr>
        <w:t xml:space="preserve">     Dolnozemská cesta č. 1, 852 35 Bratislava</w:t>
      </w:r>
    </w:p>
    <w:p w:rsidR="008A2FEC" w:rsidRDefault="007F3A83" w:rsidP="008A2FEC">
      <w:pPr>
        <w:pStyle w:val="Default"/>
        <w:rPr>
          <w:color w:val="auto"/>
          <w:sz w:val="22"/>
          <w:szCs w:val="22"/>
        </w:rPr>
      </w:pPr>
      <w:r>
        <w:rPr>
          <w:color w:val="auto"/>
          <w:sz w:val="22"/>
          <w:szCs w:val="22"/>
        </w:rPr>
        <w:t xml:space="preserve">     Oddelenie pre verejné obstarávanie</w:t>
      </w:r>
    </w:p>
    <w:p w:rsidR="007F3A83" w:rsidRDefault="007F3A83" w:rsidP="008A2FEC">
      <w:pPr>
        <w:pStyle w:val="Default"/>
        <w:rPr>
          <w:color w:val="auto"/>
          <w:sz w:val="22"/>
          <w:szCs w:val="22"/>
        </w:rPr>
      </w:pPr>
    </w:p>
    <w:p w:rsidR="007F3A83" w:rsidRDefault="007F3A83" w:rsidP="008A2FEC">
      <w:pPr>
        <w:pStyle w:val="Default"/>
        <w:rPr>
          <w:color w:val="auto"/>
          <w:sz w:val="22"/>
          <w:szCs w:val="22"/>
        </w:rPr>
      </w:pPr>
      <w:r>
        <w:rPr>
          <w:color w:val="auto"/>
          <w:sz w:val="22"/>
          <w:szCs w:val="22"/>
        </w:rPr>
        <w:t xml:space="preserve">alebo mailom: </w:t>
      </w:r>
      <w:hyperlink r:id="rId5" w:history="1">
        <w:r w:rsidRPr="00142D63">
          <w:rPr>
            <w:rStyle w:val="Hypertextovprepojenie"/>
            <w:sz w:val="22"/>
            <w:szCs w:val="22"/>
          </w:rPr>
          <w:t>galina.uherkova@euba.sk</w:t>
        </w:r>
      </w:hyperlink>
    </w:p>
    <w:p w:rsidR="007F3A83" w:rsidRDefault="007F3A83" w:rsidP="008A2FEC">
      <w:pPr>
        <w:pStyle w:val="Default"/>
        <w:rPr>
          <w:color w:val="auto"/>
          <w:sz w:val="22"/>
          <w:szCs w:val="22"/>
        </w:rPr>
      </w:pPr>
    </w:p>
    <w:p w:rsidR="008A2FEC" w:rsidRDefault="008A2FEC" w:rsidP="008A2FEC">
      <w:pPr>
        <w:pStyle w:val="Default"/>
        <w:spacing w:after="79"/>
        <w:rPr>
          <w:color w:val="auto"/>
          <w:sz w:val="22"/>
          <w:szCs w:val="22"/>
        </w:rPr>
      </w:pPr>
      <w:r>
        <w:rPr>
          <w:b/>
          <w:bCs/>
          <w:color w:val="auto"/>
          <w:sz w:val="22"/>
          <w:szCs w:val="22"/>
        </w:rPr>
        <w:t xml:space="preserve">7. Stanovenie ceny </w:t>
      </w:r>
    </w:p>
    <w:p w:rsidR="008A2FEC" w:rsidRDefault="008A2FEC" w:rsidP="008A2FEC">
      <w:pPr>
        <w:pStyle w:val="Default"/>
        <w:spacing w:after="79"/>
        <w:rPr>
          <w:color w:val="auto"/>
          <w:sz w:val="22"/>
          <w:szCs w:val="22"/>
        </w:rPr>
      </w:pPr>
      <w:r>
        <w:rPr>
          <w:color w:val="auto"/>
          <w:sz w:val="22"/>
          <w:szCs w:val="22"/>
        </w:rPr>
        <w:t xml:space="preserve">a) Cena za predmet zákazky musí byť stanovená ako cena v EUR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podľa tejto výzvy. </w:t>
      </w:r>
    </w:p>
    <w:p w:rsidR="008A2FEC" w:rsidRDefault="008A2FEC" w:rsidP="008A2FEC">
      <w:pPr>
        <w:pStyle w:val="Default"/>
        <w:spacing w:after="79"/>
        <w:rPr>
          <w:color w:val="auto"/>
          <w:sz w:val="22"/>
          <w:szCs w:val="22"/>
        </w:rPr>
      </w:pPr>
      <w:r>
        <w:rPr>
          <w:color w:val="auto"/>
          <w:sz w:val="22"/>
          <w:szCs w:val="22"/>
        </w:rPr>
        <w:t xml:space="preserve">b) Uchádzač predloží ponukovú cenu  – návrh uchádzača na plnenie kritéria </w:t>
      </w:r>
      <w:r w:rsidR="004636EC">
        <w:rPr>
          <w:color w:val="auto"/>
          <w:sz w:val="22"/>
          <w:szCs w:val="22"/>
        </w:rPr>
        <w:t>na cely predmet zákazky</w:t>
      </w:r>
      <w:r>
        <w:rPr>
          <w:color w:val="auto"/>
          <w:sz w:val="22"/>
          <w:szCs w:val="22"/>
        </w:rPr>
        <w:t xml:space="preserve">. V ponukovej cene musia byť zahrnuté všetky náklady uchádzača súvisiace s realizáciou predmetu zákazky. </w:t>
      </w:r>
    </w:p>
    <w:p w:rsidR="008A2FEC" w:rsidRDefault="008A2FEC" w:rsidP="008A2FEC">
      <w:pPr>
        <w:pStyle w:val="Default"/>
        <w:spacing w:after="79"/>
        <w:rPr>
          <w:color w:val="auto"/>
          <w:sz w:val="22"/>
          <w:szCs w:val="22"/>
        </w:rPr>
      </w:pPr>
      <w:r>
        <w:rPr>
          <w:color w:val="auto"/>
          <w:sz w:val="22"/>
          <w:szCs w:val="22"/>
        </w:rPr>
        <w:t xml:space="preserve">c) Ak uchádzač je platiteľom DPH, uvedie celkovú cenu za predmet zákazky s DPH. DPH bude účtovaná v aktuálnej sadzbe podľa všeobecne záväzných právnych predpisov, platných v čase zdaniteľného plnenia. </w:t>
      </w:r>
    </w:p>
    <w:p w:rsidR="008A2FEC" w:rsidRDefault="008A2FEC" w:rsidP="008A2FEC">
      <w:pPr>
        <w:pStyle w:val="Default"/>
        <w:spacing w:after="79"/>
        <w:rPr>
          <w:color w:val="auto"/>
          <w:sz w:val="22"/>
          <w:szCs w:val="22"/>
        </w:rPr>
      </w:pPr>
      <w:r>
        <w:rPr>
          <w:color w:val="auto"/>
          <w:sz w:val="22"/>
          <w:szCs w:val="22"/>
        </w:rPr>
        <w:t xml:space="preserve">d) Ak uchádzač nie je platiteľom DPH, uvedie navrhovanú cenu celkom a zároveň uvedie, že nie je platiteľom DPH. </w:t>
      </w:r>
    </w:p>
    <w:p w:rsidR="008A2FEC" w:rsidRDefault="008A2FEC" w:rsidP="008A2FEC">
      <w:pPr>
        <w:pStyle w:val="Default"/>
        <w:rPr>
          <w:color w:val="auto"/>
          <w:sz w:val="22"/>
          <w:szCs w:val="22"/>
        </w:rPr>
      </w:pPr>
      <w:r>
        <w:rPr>
          <w:color w:val="auto"/>
          <w:sz w:val="22"/>
          <w:szCs w:val="22"/>
        </w:rPr>
        <w:t xml:space="preserve">e) Platnosť cenovej ponuky: </w:t>
      </w:r>
      <w:r w:rsidR="004636EC">
        <w:rPr>
          <w:color w:val="auto"/>
          <w:sz w:val="22"/>
          <w:szCs w:val="22"/>
        </w:rPr>
        <w:t>uvedie uchádzač</w:t>
      </w:r>
      <w:r>
        <w:rPr>
          <w:color w:val="auto"/>
          <w:sz w:val="22"/>
          <w:szCs w:val="22"/>
        </w:rPr>
        <w:t xml:space="preserve"> </w:t>
      </w:r>
    </w:p>
    <w:p w:rsidR="008A2FEC" w:rsidRDefault="008A2FEC" w:rsidP="008A2FEC">
      <w:pPr>
        <w:pStyle w:val="Default"/>
        <w:rPr>
          <w:color w:val="auto"/>
          <w:sz w:val="20"/>
          <w:szCs w:val="20"/>
        </w:rPr>
      </w:pPr>
    </w:p>
    <w:p w:rsidR="008A2FEC" w:rsidRDefault="008A2FEC" w:rsidP="008A2FEC">
      <w:pPr>
        <w:pStyle w:val="Default"/>
        <w:rPr>
          <w:color w:val="auto"/>
        </w:rPr>
      </w:pPr>
    </w:p>
    <w:p w:rsidR="008A2FEC" w:rsidRDefault="008A2FEC" w:rsidP="008A2FEC">
      <w:pPr>
        <w:pStyle w:val="Default"/>
        <w:pageBreakBefore/>
        <w:rPr>
          <w:color w:val="auto"/>
        </w:rPr>
      </w:pPr>
    </w:p>
    <w:p w:rsidR="008A2FEC" w:rsidRDefault="008A2FEC" w:rsidP="008A2FEC">
      <w:pPr>
        <w:pStyle w:val="Default"/>
        <w:rPr>
          <w:color w:val="auto"/>
          <w:sz w:val="22"/>
          <w:szCs w:val="22"/>
        </w:rPr>
      </w:pPr>
      <w:r>
        <w:rPr>
          <w:b/>
          <w:bCs/>
          <w:color w:val="auto"/>
          <w:sz w:val="22"/>
          <w:szCs w:val="22"/>
        </w:rPr>
        <w:t xml:space="preserve">8. Kritériá na vyhodnotenie ponúk </w:t>
      </w:r>
    </w:p>
    <w:p w:rsidR="008A2FEC" w:rsidRDefault="008A2FEC" w:rsidP="008A2FEC">
      <w:pPr>
        <w:pStyle w:val="Default"/>
        <w:rPr>
          <w:color w:val="auto"/>
          <w:sz w:val="22"/>
          <w:szCs w:val="22"/>
        </w:rPr>
      </w:pPr>
      <w:r>
        <w:rPr>
          <w:color w:val="auto"/>
          <w:sz w:val="22"/>
          <w:szCs w:val="22"/>
        </w:rPr>
        <w:t xml:space="preserve">Najnižšia cena celkom za predmet zákazky. </w:t>
      </w:r>
    </w:p>
    <w:p w:rsidR="002378A1" w:rsidRDefault="002378A1" w:rsidP="008A2FEC">
      <w:pPr>
        <w:pStyle w:val="Default"/>
        <w:rPr>
          <w:color w:val="auto"/>
          <w:sz w:val="22"/>
          <w:szCs w:val="22"/>
        </w:rPr>
      </w:pPr>
    </w:p>
    <w:p w:rsidR="008A2FEC" w:rsidRDefault="008A2FEC" w:rsidP="008A2FEC">
      <w:pPr>
        <w:pStyle w:val="Default"/>
        <w:spacing w:after="79"/>
        <w:rPr>
          <w:color w:val="auto"/>
          <w:sz w:val="22"/>
          <w:szCs w:val="22"/>
        </w:rPr>
      </w:pPr>
      <w:r>
        <w:rPr>
          <w:b/>
          <w:bCs/>
          <w:color w:val="auto"/>
          <w:sz w:val="22"/>
          <w:szCs w:val="22"/>
        </w:rPr>
        <w:t xml:space="preserve">9. Obsah cenovej ponuky </w:t>
      </w:r>
    </w:p>
    <w:p w:rsidR="008A2FEC" w:rsidRDefault="008A2FEC" w:rsidP="008A2FEC">
      <w:pPr>
        <w:pStyle w:val="Default"/>
        <w:spacing w:after="79"/>
        <w:rPr>
          <w:color w:val="auto"/>
          <w:sz w:val="22"/>
          <w:szCs w:val="22"/>
        </w:rPr>
      </w:pPr>
      <w:r>
        <w:rPr>
          <w:color w:val="auto"/>
          <w:sz w:val="22"/>
          <w:szCs w:val="22"/>
        </w:rPr>
        <w:t xml:space="preserve">a) Identifikačné údaje uchádzača s uvedením kontaktnej osoby uchádzača (e-mailová adresa, číslo telefónu), na ktorú sa môže verejný obstarávateľ obrátiť v prípade potreby získať vysvetlenie k obsahu predloženej ponuky. </w:t>
      </w:r>
    </w:p>
    <w:p w:rsidR="004636EC" w:rsidRDefault="008A2FEC" w:rsidP="004636EC">
      <w:pPr>
        <w:pStyle w:val="Default"/>
        <w:jc w:val="both"/>
        <w:rPr>
          <w:sz w:val="22"/>
          <w:szCs w:val="22"/>
        </w:rPr>
      </w:pPr>
      <w:r>
        <w:rPr>
          <w:color w:val="auto"/>
          <w:sz w:val="22"/>
          <w:szCs w:val="22"/>
        </w:rPr>
        <w:t>b) Kópia dokladu o oprávnení dodávať tovar, uskutočňovať stavebné práce alebo poskytovať službu (kópia</w:t>
      </w:r>
      <w:r w:rsidR="004636EC">
        <w:rPr>
          <w:color w:val="auto"/>
          <w:sz w:val="22"/>
          <w:szCs w:val="22"/>
        </w:rPr>
        <w:t xml:space="preserve"> alebo  </w:t>
      </w:r>
      <w:proofErr w:type="spellStart"/>
      <w:r w:rsidR="004636EC">
        <w:rPr>
          <w:color w:val="auto"/>
          <w:sz w:val="22"/>
          <w:szCs w:val="22"/>
        </w:rPr>
        <w:t>sken</w:t>
      </w:r>
      <w:proofErr w:type="spellEnd"/>
      <w:r>
        <w:rPr>
          <w:color w:val="auto"/>
          <w:sz w:val="22"/>
          <w:szCs w:val="22"/>
        </w:rPr>
        <w:t xml:space="preserve"> výpisu z obchodného registra, resp. výpisu zo živnostenského registra), ktorý zodpovedá predmetu zákazky</w:t>
      </w:r>
      <w:r w:rsidR="004636EC">
        <w:rPr>
          <w:color w:val="auto"/>
          <w:sz w:val="22"/>
          <w:szCs w:val="22"/>
        </w:rPr>
        <w:t xml:space="preserve"> alebo </w:t>
      </w:r>
      <w:proofErr w:type="spellStart"/>
      <w:r w:rsidR="004636EC">
        <w:rPr>
          <w:color w:val="auto"/>
          <w:sz w:val="22"/>
          <w:szCs w:val="22"/>
        </w:rPr>
        <w:t>link</w:t>
      </w:r>
      <w:proofErr w:type="spellEnd"/>
      <w:r w:rsidR="004636EC">
        <w:rPr>
          <w:color w:val="auto"/>
          <w:sz w:val="22"/>
          <w:szCs w:val="22"/>
        </w:rPr>
        <w:t xml:space="preserve"> </w:t>
      </w:r>
      <w:r w:rsidR="004636EC" w:rsidRPr="004636EC">
        <w:rPr>
          <w:sz w:val="22"/>
          <w:szCs w:val="22"/>
        </w:rPr>
        <w:t xml:space="preserve">(odkaz na webovú stránku) na požadovanú informáciu a čestné vyhlásenie, že nemá uložený zákaz účasti vo verejnom obstarávaní potvrdený konečným rozhodnutím v Slovenskej republike alebo v štáte sídla, miesta podnikania alebo obvyklého pobytu. </w:t>
      </w:r>
    </w:p>
    <w:p w:rsidR="00BD39E4" w:rsidRPr="00BD39E4" w:rsidRDefault="00BD39E4" w:rsidP="004636EC">
      <w:pPr>
        <w:pStyle w:val="Default"/>
        <w:jc w:val="both"/>
        <w:rPr>
          <w:sz w:val="22"/>
          <w:szCs w:val="22"/>
        </w:rPr>
      </w:pPr>
      <w:r>
        <w:rPr>
          <w:sz w:val="22"/>
          <w:szCs w:val="22"/>
        </w:rPr>
        <w:t>c)</w:t>
      </w:r>
      <w:r w:rsidRPr="00BD39E4">
        <w:t xml:space="preserve"> </w:t>
      </w:r>
      <w:r>
        <w:t>Š</w:t>
      </w:r>
      <w:r w:rsidRPr="00BD39E4">
        <w:rPr>
          <w:sz w:val="22"/>
          <w:szCs w:val="22"/>
        </w:rPr>
        <w:t>pecifikácia tovaru, vrátane výrobcu, obchodného názvu a typu, preukazujúcu splnenie všetkých požadovaných parametrov</w:t>
      </w:r>
      <w:r>
        <w:rPr>
          <w:sz w:val="22"/>
          <w:szCs w:val="22"/>
        </w:rPr>
        <w:t xml:space="preserve"> podľa bodu 3 </w:t>
      </w:r>
      <w:r>
        <w:rPr>
          <w:color w:val="auto"/>
          <w:sz w:val="22"/>
          <w:szCs w:val="22"/>
        </w:rPr>
        <w:t>tejto výzvy</w:t>
      </w:r>
      <w:r w:rsidRPr="00BD39E4">
        <w:rPr>
          <w:sz w:val="22"/>
          <w:szCs w:val="22"/>
        </w:rPr>
        <w:t>.</w:t>
      </w:r>
    </w:p>
    <w:p w:rsidR="008A2FEC" w:rsidRDefault="00BD39E4" w:rsidP="00107A95">
      <w:pPr>
        <w:pStyle w:val="Default"/>
        <w:rPr>
          <w:color w:val="auto"/>
          <w:sz w:val="22"/>
          <w:szCs w:val="22"/>
        </w:rPr>
      </w:pPr>
      <w:r>
        <w:rPr>
          <w:color w:val="auto"/>
          <w:sz w:val="22"/>
          <w:szCs w:val="22"/>
        </w:rPr>
        <w:t>d</w:t>
      </w:r>
      <w:r w:rsidR="008A2FEC">
        <w:rPr>
          <w:color w:val="auto"/>
          <w:sz w:val="22"/>
          <w:szCs w:val="22"/>
        </w:rPr>
        <w:t>) Návrh uchádzača na plnenie kritérií bude podpísaný uchádzačom, jeho štatutárnym orgánom alebo iným zástupcom uchádzača, ktorý je oprávnený konať v mene uchádzača v záväzkových vzťahoch v súlade s dokladom o oprávnení podnikať, t. j. podľa toho, kto za uchádzača koná navonok</w:t>
      </w:r>
      <w:r w:rsidR="00FF4E77">
        <w:rPr>
          <w:color w:val="auto"/>
          <w:sz w:val="22"/>
          <w:szCs w:val="22"/>
        </w:rPr>
        <w:t>.</w:t>
      </w:r>
    </w:p>
    <w:p w:rsidR="008A2FEC" w:rsidRDefault="00BD39E4" w:rsidP="00107A95">
      <w:pPr>
        <w:pStyle w:val="Default"/>
        <w:rPr>
          <w:color w:val="auto"/>
          <w:sz w:val="22"/>
          <w:szCs w:val="22"/>
        </w:rPr>
      </w:pPr>
      <w:r>
        <w:rPr>
          <w:color w:val="auto"/>
          <w:sz w:val="22"/>
          <w:szCs w:val="22"/>
        </w:rPr>
        <w:t>e</w:t>
      </w:r>
      <w:r w:rsidR="008A2FEC">
        <w:rPr>
          <w:color w:val="auto"/>
          <w:sz w:val="22"/>
          <w:szCs w:val="22"/>
        </w:rPr>
        <w:t xml:space="preserve">) Cenová ponuka nesmie obsahovať žiadne obmedzenia alebo výhrady, ktoré sú v rozpore s požiadavkami a podmienkami uvedenými v tejto výzve. </w:t>
      </w:r>
    </w:p>
    <w:p w:rsidR="002378A1" w:rsidRDefault="002378A1" w:rsidP="008A2FEC">
      <w:pPr>
        <w:pStyle w:val="Default"/>
        <w:spacing w:after="79"/>
        <w:rPr>
          <w:color w:val="auto"/>
          <w:sz w:val="22"/>
          <w:szCs w:val="22"/>
        </w:rPr>
      </w:pPr>
    </w:p>
    <w:p w:rsidR="008A2FEC" w:rsidRDefault="008A2FEC" w:rsidP="008A2FEC">
      <w:pPr>
        <w:pStyle w:val="Default"/>
        <w:spacing w:after="79"/>
        <w:rPr>
          <w:color w:val="auto"/>
          <w:sz w:val="22"/>
          <w:szCs w:val="22"/>
        </w:rPr>
      </w:pPr>
      <w:r>
        <w:rPr>
          <w:b/>
          <w:bCs/>
          <w:color w:val="auto"/>
          <w:sz w:val="22"/>
          <w:szCs w:val="22"/>
        </w:rPr>
        <w:t xml:space="preserve">10. Obchodné a platobné podmienky </w:t>
      </w:r>
    </w:p>
    <w:p w:rsidR="008A2FEC" w:rsidRDefault="008A2FEC" w:rsidP="008A2FEC">
      <w:pPr>
        <w:pStyle w:val="Default"/>
        <w:spacing w:after="79"/>
        <w:rPr>
          <w:color w:val="auto"/>
          <w:sz w:val="22"/>
          <w:szCs w:val="22"/>
        </w:rPr>
      </w:pPr>
      <w:r>
        <w:rPr>
          <w:color w:val="auto"/>
          <w:sz w:val="22"/>
          <w:szCs w:val="22"/>
        </w:rPr>
        <w:t xml:space="preserve">a) Výsledkom verejného obstarávania bude objednávka na dodanie predmetu zákazky. </w:t>
      </w:r>
    </w:p>
    <w:p w:rsidR="008A2FEC" w:rsidRDefault="008A2FEC" w:rsidP="008A2FEC">
      <w:pPr>
        <w:pStyle w:val="Default"/>
        <w:spacing w:after="79"/>
        <w:rPr>
          <w:color w:val="auto"/>
          <w:sz w:val="22"/>
          <w:szCs w:val="22"/>
        </w:rPr>
      </w:pPr>
      <w:r>
        <w:rPr>
          <w:color w:val="auto"/>
          <w:sz w:val="22"/>
          <w:szCs w:val="22"/>
        </w:rPr>
        <w:t xml:space="preserve">b) Termín dodania predmetu zákazky je maximálne do 4 týždňov od doručenia objednávky. </w:t>
      </w:r>
    </w:p>
    <w:p w:rsidR="008A2FEC" w:rsidRDefault="008A2FEC" w:rsidP="008A2FEC">
      <w:pPr>
        <w:pStyle w:val="Default"/>
        <w:spacing w:after="79"/>
        <w:rPr>
          <w:color w:val="auto"/>
          <w:sz w:val="22"/>
          <w:szCs w:val="22"/>
        </w:rPr>
      </w:pPr>
      <w:r>
        <w:rPr>
          <w:color w:val="auto"/>
          <w:sz w:val="22"/>
          <w:szCs w:val="22"/>
        </w:rPr>
        <w:t xml:space="preserve">c) Objednávateľ neposkytne dodávateľovi žiaden preddavok. Predmet zákazky bude financovaný formou bezhotovostného platobného styku bez zálohovej platby. </w:t>
      </w:r>
    </w:p>
    <w:p w:rsidR="008A2FEC" w:rsidRDefault="008A2FEC" w:rsidP="008A2FEC">
      <w:pPr>
        <w:pStyle w:val="Default"/>
        <w:spacing w:after="79"/>
        <w:rPr>
          <w:color w:val="auto"/>
          <w:sz w:val="22"/>
          <w:szCs w:val="22"/>
        </w:rPr>
      </w:pPr>
      <w:r>
        <w:rPr>
          <w:color w:val="auto"/>
          <w:sz w:val="22"/>
          <w:szCs w:val="22"/>
        </w:rPr>
        <w:t xml:space="preserve">d) Splatnosť faktúry je do 30 kalendárnych dní odo dňa jej doručenia objednávateľovi. </w:t>
      </w:r>
    </w:p>
    <w:p w:rsidR="008A2FEC" w:rsidRDefault="008A2FEC" w:rsidP="008A2FEC">
      <w:pPr>
        <w:pStyle w:val="Default"/>
        <w:spacing w:after="79"/>
        <w:rPr>
          <w:color w:val="auto"/>
          <w:sz w:val="22"/>
          <w:szCs w:val="22"/>
        </w:rPr>
      </w:pPr>
      <w:r>
        <w:rPr>
          <w:color w:val="auto"/>
          <w:sz w:val="22"/>
          <w:szCs w:val="22"/>
        </w:rPr>
        <w:t xml:space="preserve">e) Úhradu ceny predmetu zákazky uskutoční objednávateľ po odovzdaní a prevzatí celého predmetu zákazky na základe faktúry vystavenej dodávateľom. Neoddeliteľnou súčasťou faktúry bude preberací protokol o odovzdaní a prevzatí predmetu zákazky, vrátane súpisu vykonaných činností a dodávok podpísaný zodpovednými zástupcami oboch zmluvných strán. </w:t>
      </w:r>
    </w:p>
    <w:p w:rsidR="008A2FEC" w:rsidRDefault="008A2FEC" w:rsidP="008A2FEC">
      <w:pPr>
        <w:pStyle w:val="Default"/>
        <w:spacing w:after="79"/>
        <w:rPr>
          <w:color w:val="auto"/>
          <w:sz w:val="22"/>
          <w:szCs w:val="22"/>
        </w:rPr>
      </w:pPr>
      <w:r>
        <w:rPr>
          <w:color w:val="auto"/>
          <w:sz w:val="22"/>
          <w:szCs w:val="22"/>
        </w:rPr>
        <w:t xml:space="preserve">f) Faktúra musí obsahovať všetky náležitosti v zmysle zákona č. 222/2004 Z. z. o DPH v znení neskorších predpisov. </w:t>
      </w:r>
    </w:p>
    <w:p w:rsidR="008A2FEC" w:rsidRDefault="008A2FEC" w:rsidP="008A2FEC">
      <w:pPr>
        <w:pStyle w:val="Default"/>
        <w:spacing w:after="79"/>
        <w:rPr>
          <w:color w:val="auto"/>
          <w:sz w:val="22"/>
          <w:szCs w:val="22"/>
        </w:rPr>
      </w:pPr>
      <w:r>
        <w:rPr>
          <w:color w:val="auto"/>
          <w:sz w:val="22"/>
          <w:szCs w:val="22"/>
        </w:rPr>
        <w:t xml:space="preserve">g) V prípade, ak faktúra za predmet zákazky nebude obsahovať všetky náležitosti daňového dokladu alebo bude obsahovať nesprávne alebo neúplné údaje, objednávateľ je oprávnený ju do dátumu splatnosti vrátiť dodávateľovi. Dodávateľ faktúru podľa charakteru nedostatku buď opraví, alebo vystaví novú faktúru. Na opravenej alebo novej faktúre vyznačí nový dátum splatnosti. </w:t>
      </w:r>
    </w:p>
    <w:p w:rsidR="008A2FEC" w:rsidRDefault="004636EC" w:rsidP="008A2FEC">
      <w:pPr>
        <w:pStyle w:val="Default"/>
        <w:spacing w:after="79"/>
        <w:rPr>
          <w:color w:val="auto"/>
          <w:sz w:val="22"/>
          <w:szCs w:val="22"/>
        </w:rPr>
      </w:pPr>
      <w:r>
        <w:rPr>
          <w:color w:val="auto"/>
          <w:sz w:val="22"/>
          <w:szCs w:val="22"/>
        </w:rPr>
        <w:t>h</w:t>
      </w:r>
      <w:r w:rsidR="008A2FEC">
        <w:rPr>
          <w:color w:val="auto"/>
          <w:sz w:val="22"/>
          <w:szCs w:val="22"/>
        </w:rPr>
        <w:t xml:space="preserve">) Dodávateľ počas realizácie predmetu zákazky zabezpečí čistotu a poriadok na pracovisku. Dodávateľ odstráni na vlastné náklady odpady, ktoré sú výsledkom jeho činností pri realizácii predmetu zákazky. V prípade nesplnenia týchto požiadaviek môže objednávateľ na náklady dodávateľa zabezpečiť poriadok a vzniknuté náklady odúčtovať z konečnej fakturácie. </w:t>
      </w:r>
    </w:p>
    <w:p w:rsidR="008A2FEC" w:rsidRDefault="004636EC" w:rsidP="008A2FEC">
      <w:pPr>
        <w:pStyle w:val="Default"/>
        <w:rPr>
          <w:color w:val="auto"/>
          <w:sz w:val="22"/>
          <w:szCs w:val="22"/>
        </w:rPr>
      </w:pPr>
      <w:r>
        <w:rPr>
          <w:color w:val="auto"/>
          <w:sz w:val="22"/>
          <w:szCs w:val="22"/>
        </w:rPr>
        <w:t>i</w:t>
      </w:r>
      <w:r w:rsidR="008A2FEC">
        <w:rPr>
          <w:color w:val="auto"/>
          <w:sz w:val="22"/>
          <w:szCs w:val="22"/>
        </w:rPr>
        <w:t xml:space="preserve">) Predmet zákazky prechádza na objednávateľa dňom riadneho splnenia záväzku, t. j. potvrdením preberacieho protokolu o odovzdaní a prevzatí predmetu zákazky. </w:t>
      </w:r>
    </w:p>
    <w:p w:rsidR="008A2FEC" w:rsidRDefault="004636EC" w:rsidP="008A2FEC">
      <w:pPr>
        <w:pStyle w:val="Default"/>
        <w:spacing w:after="74"/>
        <w:rPr>
          <w:color w:val="auto"/>
          <w:sz w:val="22"/>
          <w:szCs w:val="22"/>
        </w:rPr>
      </w:pPr>
      <w:r>
        <w:rPr>
          <w:color w:val="auto"/>
          <w:sz w:val="22"/>
          <w:szCs w:val="22"/>
        </w:rPr>
        <w:t>j</w:t>
      </w:r>
      <w:r w:rsidR="008A2FEC">
        <w:rPr>
          <w:color w:val="auto"/>
          <w:sz w:val="22"/>
          <w:szCs w:val="22"/>
        </w:rPr>
        <w:t xml:space="preserve">) Pri zodpovednosti za vady sa zmluvné strany budú riadiť ustanoveniami § 560 a </w:t>
      </w:r>
      <w:proofErr w:type="spellStart"/>
      <w:r w:rsidR="008A2FEC">
        <w:rPr>
          <w:color w:val="auto"/>
          <w:sz w:val="22"/>
          <w:szCs w:val="22"/>
        </w:rPr>
        <w:t>nasl</w:t>
      </w:r>
      <w:proofErr w:type="spellEnd"/>
      <w:r w:rsidR="008A2FEC">
        <w:rPr>
          <w:color w:val="auto"/>
          <w:sz w:val="22"/>
          <w:szCs w:val="22"/>
        </w:rPr>
        <w:t xml:space="preserve">. Obchodného zákonníka, ktoré upravujú nároky zo zodpovednosti za vady. </w:t>
      </w:r>
    </w:p>
    <w:p w:rsidR="008A2FEC" w:rsidRDefault="004636EC" w:rsidP="008A2FEC">
      <w:pPr>
        <w:pStyle w:val="Default"/>
        <w:spacing w:after="74"/>
        <w:rPr>
          <w:color w:val="auto"/>
          <w:sz w:val="22"/>
          <w:szCs w:val="22"/>
        </w:rPr>
      </w:pPr>
      <w:r>
        <w:rPr>
          <w:color w:val="auto"/>
          <w:sz w:val="22"/>
          <w:szCs w:val="22"/>
        </w:rPr>
        <w:t>k</w:t>
      </w:r>
      <w:r w:rsidR="002378A1">
        <w:rPr>
          <w:color w:val="auto"/>
          <w:sz w:val="22"/>
          <w:szCs w:val="22"/>
        </w:rPr>
        <w:t>)</w:t>
      </w:r>
      <w:r w:rsidR="008A2FEC">
        <w:rPr>
          <w:color w:val="auto"/>
          <w:sz w:val="22"/>
          <w:szCs w:val="22"/>
        </w:rPr>
        <w:t xml:space="preserve"> Objednávateľ požaduje záruku na predmet zákazky 24 mesiacov odo dňa jeho prevzatia uvedeného v preberacom protokole. </w:t>
      </w:r>
    </w:p>
    <w:p w:rsidR="008A2FEC" w:rsidRDefault="004636EC" w:rsidP="008A2FEC">
      <w:pPr>
        <w:pStyle w:val="Default"/>
        <w:spacing w:after="74"/>
        <w:rPr>
          <w:color w:val="auto"/>
          <w:sz w:val="22"/>
          <w:szCs w:val="22"/>
        </w:rPr>
      </w:pPr>
      <w:r>
        <w:rPr>
          <w:color w:val="auto"/>
          <w:sz w:val="22"/>
          <w:szCs w:val="22"/>
        </w:rPr>
        <w:t>l</w:t>
      </w:r>
      <w:r w:rsidR="008A2FEC">
        <w:rPr>
          <w:color w:val="auto"/>
          <w:sz w:val="22"/>
          <w:szCs w:val="22"/>
        </w:rPr>
        <w:t xml:space="preserve">) Dodávateľ je povinný začať s odstraňovaním prípadných vád predmetu zákazky bezodkladne od uplatnenia písomnej oprávnenej reklamácie objednávateľa a vady odstrániť v čo najkratšom čase. Termín odstránenia vád sa dohodne písomnou formou. Ak bude vada predmetu zákazky neopraviteľná, dodávateľ bude povinný určiť do 5 dní od zistenia tejto skutočnosti náhradný predmet plnenia. Odstraňovanie záručných vád je bezplatné. </w:t>
      </w:r>
    </w:p>
    <w:p w:rsidR="008A2FEC" w:rsidRDefault="002378A1" w:rsidP="00107A95">
      <w:pPr>
        <w:pStyle w:val="Default"/>
        <w:rPr>
          <w:color w:val="auto"/>
          <w:sz w:val="22"/>
          <w:szCs w:val="22"/>
        </w:rPr>
      </w:pPr>
      <w:r>
        <w:rPr>
          <w:color w:val="auto"/>
          <w:sz w:val="22"/>
          <w:szCs w:val="22"/>
        </w:rPr>
        <w:t>m</w:t>
      </w:r>
      <w:r w:rsidR="008A2FEC">
        <w:rPr>
          <w:color w:val="auto"/>
          <w:sz w:val="22"/>
          <w:szCs w:val="22"/>
        </w:rPr>
        <w:t xml:space="preserve">) Objednávateľ má právo zabezpečiť odstránenie vád inou organizáciou na náklady dodávateľa len v prípade vzájomnej dohody s dodávateľom alebo ak dodávateľ v dohodnutom termíne vady neodstráni. </w:t>
      </w:r>
    </w:p>
    <w:p w:rsidR="008A2FEC" w:rsidRDefault="002378A1" w:rsidP="00107A95">
      <w:pPr>
        <w:pStyle w:val="Default"/>
        <w:rPr>
          <w:color w:val="auto"/>
          <w:sz w:val="22"/>
          <w:szCs w:val="22"/>
        </w:rPr>
      </w:pPr>
      <w:r>
        <w:rPr>
          <w:color w:val="auto"/>
          <w:sz w:val="22"/>
          <w:szCs w:val="22"/>
        </w:rPr>
        <w:t>n</w:t>
      </w:r>
      <w:r w:rsidR="008A2FEC">
        <w:rPr>
          <w:color w:val="auto"/>
          <w:sz w:val="22"/>
          <w:szCs w:val="22"/>
        </w:rPr>
        <w:t xml:space="preserve">) Objednávka a faktúra podlieha povinnému zverejneniu podľa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Dodávateľ berie na vedomie povinnosť </w:t>
      </w:r>
      <w:r>
        <w:rPr>
          <w:color w:val="auto"/>
          <w:sz w:val="22"/>
          <w:szCs w:val="22"/>
        </w:rPr>
        <w:t>Ekonomickej univerzity</w:t>
      </w:r>
      <w:r w:rsidR="008A2FEC">
        <w:rPr>
          <w:color w:val="auto"/>
          <w:sz w:val="22"/>
          <w:szCs w:val="22"/>
        </w:rPr>
        <w:t xml:space="preserve"> zverejniť objednávku ako aj faktúru vyplývajúcu z objednávky vrátane príloh v plnom rozsahu. </w:t>
      </w:r>
    </w:p>
    <w:p w:rsidR="008A2FEC" w:rsidRDefault="008A2FEC" w:rsidP="008A2FEC">
      <w:pPr>
        <w:pStyle w:val="Default"/>
        <w:rPr>
          <w:color w:val="auto"/>
          <w:sz w:val="22"/>
          <w:szCs w:val="22"/>
        </w:rPr>
      </w:pPr>
    </w:p>
    <w:p w:rsidR="008A2FEC" w:rsidRDefault="008A2FEC" w:rsidP="008A2FEC">
      <w:pPr>
        <w:pStyle w:val="Default"/>
        <w:spacing w:after="77"/>
        <w:rPr>
          <w:color w:val="auto"/>
          <w:sz w:val="22"/>
          <w:szCs w:val="22"/>
        </w:rPr>
      </w:pPr>
      <w:r>
        <w:rPr>
          <w:b/>
          <w:bCs/>
          <w:color w:val="auto"/>
          <w:sz w:val="22"/>
          <w:szCs w:val="22"/>
        </w:rPr>
        <w:t xml:space="preserve">11. Ďalšie informácie </w:t>
      </w:r>
    </w:p>
    <w:p w:rsidR="008A2FEC" w:rsidRDefault="008A2FEC" w:rsidP="008A2FEC">
      <w:pPr>
        <w:pStyle w:val="Default"/>
        <w:spacing w:after="77"/>
        <w:rPr>
          <w:color w:val="auto"/>
          <w:sz w:val="22"/>
          <w:szCs w:val="22"/>
        </w:rPr>
      </w:pPr>
      <w:r>
        <w:rPr>
          <w:color w:val="auto"/>
          <w:sz w:val="22"/>
          <w:szCs w:val="22"/>
        </w:rPr>
        <w:t xml:space="preserve">a) Všetky náklady a výdavky spojené s prípravou a predložením ponuky znáša uchádzač bez akéhokoľvek finančného nároku voči verejnému obstarávateľovi. </w:t>
      </w:r>
    </w:p>
    <w:p w:rsidR="008A2FEC" w:rsidRDefault="008A2FEC" w:rsidP="008A2FEC">
      <w:pPr>
        <w:pStyle w:val="Default"/>
        <w:spacing w:after="77"/>
        <w:rPr>
          <w:color w:val="auto"/>
          <w:sz w:val="22"/>
          <w:szCs w:val="22"/>
        </w:rPr>
      </w:pPr>
      <w:r>
        <w:rPr>
          <w:color w:val="auto"/>
          <w:sz w:val="22"/>
          <w:szCs w:val="22"/>
        </w:rPr>
        <w:t xml:space="preserve">b) Ponuky uchádzačov doručené na adresu verejného obstarávateľa a predložené v lehote na predkladanie ponúk sa uchádzačom nevracajú. Zostávajú ako súčasť dokumentácie tohto verejného obstarávania. </w:t>
      </w:r>
    </w:p>
    <w:p w:rsidR="008A2FEC" w:rsidRDefault="008A2FEC" w:rsidP="008A2FEC">
      <w:pPr>
        <w:pStyle w:val="Default"/>
        <w:spacing w:after="77"/>
        <w:rPr>
          <w:color w:val="auto"/>
          <w:sz w:val="22"/>
          <w:szCs w:val="22"/>
        </w:rPr>
      </w:pPr>
      <w:r>
        <w:rPr>
          <w:color w:val="auto"/>
          <w:sz w:val="22"/>
          <w:szCs w:val="22"/>
        </w:rPr>
        <w:t xml:space="preserve">c) Ponuka predložená uchádzačom musí obsahovať doklady a dokumenty uvedené v bode 9 tejto výzvy a musí byť vyhotovená v písomnej forme. </w:t>
      </w:r>
    </w:p>
    <w:p w:rsidR="008A2FEC" w:rsidRDefault="008B52BB" w:rsidP="008A2FEC">
      <w:pPr>
        <w:pStyle w:val="Default"/>
        <w:rPr>
          <w:color w:val="auto"/>
          <w:sz w:val="22"/>
          <w:szCs w:val="22"/>
        </w:rPr>
      </w:pPr>
      <w:r>
        <w:rPr>
          <w:color w:val="auto"/>
          <w:sz w:val="22"/>
          <w:szCs w:val="22"/>
        </w:rPr>
        <w:t>d</w:t>
      </w:r>
      <w:r w:rsidR="008A2FEC">
        <w:rPr>
          <w:color w:val="auto"/>
          <w:sz w:val="22"/>
          <w:szCs w:val="22"/>
        </w:rPr>
        <w:t xml:space="preserve">) Každý uchádzač môže predložiť iba jednu ponuku buď samostatne sám za seba, alebo ako splnomocnený člen skupiny za členov skupiny. </w:t>
      </w:r>
    </w:p>
    <w:p w:rsidR="00AC7AE1" w:rsidRDefault="00AC7AE1" w:rsidP="008A2FEC">
      <w:pPr>
        <w:ind w:firstLine="426"/>
      </w:pPr>
    </w:p>
    <w:sectPr w:rsidR="00AC7AE1" w:rsidSect="008A2FEC">
      <w:pgSz w:w="11906" w:h="17340"/>
      <w:pgMar w:top="1252" w:right="1274" w:bottom="549"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98E59"/>
    <w:multiLevelType w:val="hybridMultilevel"/>
    <w:tmpl w:val="AC7BF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02B16C"/>
    <w:multiLevelType w:val="hybridMultilevel"/>
    <w:tmpl w:val="DB74E7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3D0AD6"/>
    <w:multiLevelType w:val="hybridMultilevel"/>
    <w:tmpl w:val="1A3688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CAFF3F"/>
    <w:multiLevelType w:val="hybridMultilevel"/>
    <w:tmpl w:val="E683D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1CE2DBF"/>
    <w:multiLevelType w:val="hybridMultilevel"/>
    <w:tmpl w:val="4A31DB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70C9DE"/>
    <w:multiLevelType w:val="hybridMultilevel"/>
    <w:tmpl w:val="3A0ACB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700CEF"/>
    <w:multiLevelType w:val="hybridMultilevel"/>
    <w:tmpl w:val="922701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B5C5B0"/>
    <w:multiLevelType w:val="hybridMultilevel"/>
    <w:tmpl w:val="D51B64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CABC20"/>
    <w:multiLevelType w:val="hybridMultilevel"/>
    <w:tmpl w:val="F46F0F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29D8F1"/>
    <w:multiLevelType w:val="hybridMultilevel"/>
    <w:tmpl w:val="1DCFC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C194D7"/>
    <w:multiLevelType w:val="hybridMultilevel"/>
    <w:tmpl w:val="C7C78D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C25B4C"/>
    <w:multiLevelType w:val="hybridMultilevel"/>
    <w:tmpl w:val="38F36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EA4338"/>
    <w:multiLevelType w:val="hybridMultilevel"/>
    <w:tmpl w:val="004474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1EC691"/>
    <w:multiLevelType w:val="hybridMultilevel"/>
    <w:tmpl w:val="68EB6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B07B6A"/>
    <w:multiLevelType w:val="hybridMultilevel"/>
    <w:tmpl w:val="6107BD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56EB92"/>
    <w:multiLevelType w:val="hybridMultilevel"/>
    <w:tmpl w:val="62777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C54C37"/>
    <w:multiLevelType w:val="hybridMultilevel"/>
    <w:tmpl w:val="CA88FE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8"/>
  </w:num>
  <w:num w:numId="4">
    <w:abstractNumId w:val="9"/>
  </w:num>
  <w:num w:numId="5">
    <w:abstractNumId w:val="14"/>
  </w:num>
  <w:num w:numId="6">
    <w:abstractNumId w:val="2"/>
  </w:num>
  <w:num w:numId="7">
    <w:abstractNumId w:val="4"/>
  </w:num>
  <w:num w:numId="8">
    <w:abstractNumId w:val="13"/>
  </w:num>
  <w:num w:numId="9">
    <w:abstractNumId w:val="7"/>
  </w:num>
  <w:num w:numId="10">
    <w:abstractNumId w:val="0"/>
  </w:num>
  <w:num w:numId="11">
    <w:abstractNumId w:val="12"/>
  </w:num>
  <w:num w:numId="12">
    <w:abstractNumId w:val="15"/>
  </w:num>
  <w:num w:numId="13">
    <w:abstractNumId w:val="5"/>
  </w:num>
  <w:num w:numId="14">
    <w:abstractNumId w:val="16"/>
  </w:num>
  <w:num w:numId="15">
    <w:abstractNumId w:val="10"/>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EC"/>
    <w:rsid w:val="00107A95"/>
    <w:rsid w:val="00150BA8"/>
    <w:rsid w:val="002378A1"/>
    <w:rsid w:val="004636EC"/>
    <w:rsid w:val="006A1CC7"/>
    <w:rsid w:val="0071105B"/>
    <w:rsid w:val="007C52D9"/>
    <w:rsid w:val="007F24AD"/>
    <w:rsid w:val="007F3A83"/>
    <w:rsid w:val="008A2FEC"/>
    <w:rsid w:val="008B52BB"/>
    <w:rsid w:val="00AC7AE1"/>
    <w:rsid w:val="00B467C2"/>
    <w:rsid w:val="00BB069D"/>
    <w:rsid w:val="00BD39E4"/>
    <w:rsid w:val="00EA0EF3"/>
    <w:rsid w:val="00F17761"/>
    <w:rsid w:val="00FF4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A684"/>
  <w15:chartTrackingRefBased/>
  <w15:docId w15:val="{BA748FB4-A310-4371-AEBA-1BCAED38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A2FEC"/>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8A2F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2FEC"/>
    <w:rPr>
      <w:rFonts w:ascii="Segoe UI" w:hAnsi="Segoe UI" w:cs="Segoe UI"/>
      <w:sz w:val="18"/>
      <w:szCs w:val="18"/>
    </w:rPr>
  </w:style>
  <w:style w:type="paragraph" w:styleId="Odsekzoznamu">
    <w:name w:val="List Paragraph"/>
    <w:basedOn w:val="Normlny"/>
    <w:uiPriority w:val="34"/>
    <w:qFormat/>
    <w:rsid w:val="008A2FEC"/>
    <w:pPr>
      <w:spacing w:after="200" w:line="276" w:lineRule="auto"/>
      <w:ind w:left="720"/>
      <w:contextualSpacing/>
    </w:pPr>
  </w:style>
  <w:style w:type="character" w:styleId="Hypertextovprepojenie">
    <w:name w:val="Hyperlink"/>
    <w:basedOn w:val="Predvolenpsmoodseku"/>
    <w:uiPriority w:val="99"/>
    <w:unhideWhenUsed/>
    <w:rsid w:val="00B46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na.uherkova@eub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1543</Words>
  <Characters>8801</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EU</cp:lastModifiedBy>
  <cp:revision>14</cp:revision>
  <cp:lastPrinted>2019-02-12T11:27:00Z</cp:lastPrinted>
  <dcterms:created xsi:type="dcterms:W3CDTF">2019-02-12T09:31:00Z</dcterms:created>
  <dcterms:modified xsi:type="dcterms:W3CDTF">2019-02-12T11:26:00Z</dcterms:modified>
</cp:coreProperties>
</file>