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19" w:rsidRPr="00572470" w:rsidRDefault="00447519" w:rsidP="00447519">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447519" w:rsidRPr="00572470" w:rsidRDefault="00447519" w:rsidP="00447519">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447519" w:rsidRPr="00572470" w:rsidRDefault="00447519" w:rsidP="00447519">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447519" w:rsidRPr="00572470" w:rsidRDefault="00447519" w:rsidP="00447519">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447519" w:rsidRPr="00572470" w:rsidRDefault="00447519" w:rsidP="00447519">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447519" w:rsidRPr="00572470" w:rsidRDefault="00447519" w:rsidP="00447519">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447519" w:rsidRPr="00572470" w:rsidRDefault="00447519" w:rsidP="00447519">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p>
    <w:p w:rsidR="00447519" w:rsidRPr="00572470" w:rsidRDefault="00447519" w:rsidP="00447519">
      <w:pPr>
        <w:spacing w:after="43"/>
        <w:ind w:left="437" w:right="4432"/>
        <w:rPr>
          <w:rFonts w:ascii="Arial Narrow" w:hAnsi="Arial Narrow"/>
          <w:sz w:val="22"/>
          <w:szCs w:val="22"/>
        </w:rPr>
      </w:pP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w:t>
      </w:r>
      <w:r>
        <w:rPr>
          <w:rFonts w:ascii="Arial Narrow" w:hAnsi="Arial Narrow"/>
          <w:sz w:val="22"/>
          <w:szCs w:val="22"/>
        </w:rPr>
        <w:t>147</w:t>
      </w:r>
      <w:r w:rsidRPr="00572470">
        <w:rPr>
          <w:rFonts w:ascii="Arial Narrow" w:hAnsi="Arial Narrow"/>
          <w:sz w:val="22"/>
          <w:szCs w:val="22"/>
        </w:rPr>
        <w:t xml:space="preserve"> </w:t>
      </w:r>
    </w:p>
    <w:p w:rsidR="00447519" w:rsidRDefault="00447519" w:rsidP="00447519">
      <w:pPr>
        <w:tabs>
          <w:tab w:val="center" w:pos="1130"/>
          <w:tab w:val="center" w:pos="3460"/>
        </w:tabs>
        <w:spacing w:after="72"/>
        <w:rPr>
          <w:rFonts w:ascii="Arial Narrow" w:hAnsi="Arial Narrow"/>
          <w:sz w:val="22"/>
          <w:szCs w:val="22"/>
        </w:rPr>
      </w:pPr>
      <w:r>
        <w:rPr>
          <w:rFonts w:ascii="Arial Narrow" w:eastAsia="Calibri" w:hAnsi="Arial Narrow" w:cs="Calibri"/>
          <w:sz w:val="22"/>
          <w:szCs w:val="22"/>
        </w:rPr>
        <w:tab/>
        <w:t xml:space="preserve">        </w:t>
      </w:r>
      <w:r w:rsidRPr="00572470">
        <w:rPr>
          <w:rFonts w:ascii="Arial Narrow" w:eastAsia="Calibri" w:hAnsi="Arial Narrow" w:cs="Calibri"/>
          <w:sz w:val="22"/>
          <w:szCs w:val="22"/>
        </w:rPr>
        <w:t xml:space="preserve"> </w:t>
      </w:r>
      <w:r w:rsidRPr="00572470">
        <w:rPr>
          <w:rFonts w:ascii="Arial Narrow" w:hAnsi="Arial Narrow"/>
          <w:sz w:val="22"/>
          <w:szCs w:val="22"/>
        </w:rPr>
        <w:t xml:space="preserve">Kontaktná osoba:        </w:t>
      </w:r>
      <w:r>
        <w:rPr>
          <w:rFonts w:ascii="Arial Narrow" w:hAnsi="Arial Narrow"/>
          <w:sz w:val="22"/>
          <w:szCs w:val="22"/>
        </w:rPr>
        <w:t xml:space="preserve">Anna </w:t>
      </w:r>
      <w:proofErr w:type="spellStart"/>
      <w:r>
        <w:rPr>
          <w:rFonts w:ascii="Arial Narrow" w:hAnsi="Arial Narrow"/>
          <w:sz w:val="22"/>
          <w:szCs w:val="22"/>
        </w:rPr>
        <w:t>Národová</w:t>
      </w:r>
      <w:proofErr w:type="spellEnd"/>
    </w:p>
    <w:p w:rsidR="00447519" w:rsidRDefault="00447519" w:rsidP="00447519">
      <w:pPr>
        <w:pStyle w:val="Zhlavie10"/>
        <w:keepNext/>
        <w:keepLines/>
        <w:shd w:val="clear" w:color="auto" w:fill="auto"/>
        <w:spacing w:after="0" w:line="240" w:lineRule="auto"/>
        <w:ind w:left="426"/>
        <w:jc w:val="both"/>
        <w:rPr>
          <w:rFonts w:ascii="Arial Narrow" w:hAnsi="Arial Narrow" w:cs="Arial"/>
        </w:rPr>
      </w:pPr>
      <w:r w:rsidRPr="005C0F7D">
        <w:rPr>
          <w:rStyle w:val="Zkladntext2Nietun"/>
          <w:rFonts w:ascii="Arial Narrow" w:hAnsi="Arial Narrow"/>
          <w:sz w:val="22"/>
          <w:szCs w:val="22"/>
        </w:rPr>
        <w:t xml:space="preserve">Verejný obstarávateľ podľa zákona č. 343/2015 Z. z. o verejnom obstarávaní a o zmene a doplnení niektorých zákonov, v platnom znení (ďalej len </w:t>
      </w:r>
      <w:r w:rsidRPr="005C0F7D">
        <w:rPr>
          <w:rFonts w:ascii="Arial Narrow" w:hAnsi="Arial Narrow"/>
        </w:rPr>
        <w:t xml:space="preserve">„Zákon </w:t>
      </w:r>
      <w:r>
        <w:rPr>
          <w:rFonts w:ascii="Arial Narrow" w:hAnsi="Arial Narrow"/>
        </w:rPr>
        <w:t xml:space="preserve">o </w:t>
      </w:r>
      <w:r w:rsidRPr="005C0F7D">
        <w:rPr>
          <w:rFonts w:ascii="Arial Narrow" w:hAnsi="Arial Narrow"/>
        </w:rPr>
        <w:t xml:space="preserve">verejnom obstarávaní/ZVO“) Ekonomická univerzita v Bratislave </w:t>
      </w:r>
      <w:r w:rsidRPr="005C0F7D">
        <w:rPr>
          <w:rStyle w:val="Zkladntext2Nietun"/>
          <w:rFonts w:ascii="Arial Narrow" w:hAnsi="Arial Narrow"/>
          <w:sz w:val="22"/>
          <w:szCs w:val="22"/>
        </w:rPr>
        <w:t xml:space="preserve">(ďalej len </w:t>
      </w:r>
      <w:r w:rsidRPr="005C0F7D">
        <w:rPr>
          <w:rFonts w:ascii="Arial Narrow" w:hAnsi="Arial Narrow"/>
        </w:rPr>
        <w:t xml:space="preserve">„Verejný obstarávateľ") </w:t>
      </w:r>
      <w:r w:rsidRPr="005C0F7D">
        <w:rPr>
          <w:rStyle w:val="Zkladntext2Nietun"/>
          <w:rFonts w:ascii="Arial Narrow" w:hAnsi="Arial Narrow"/>
          <w:sz w:val="22"/>
          <w:szCs w:val="22"/>
        </w:rPr>
        <w:t xml:space="preserve">realizuje  obstaranie zákazky podľa § 117 ZVO s názvom </w:t>
      </w:r>
      <w:r w:rsidRPr="005C0F7D">
        <w:rPr>
          <w:rFonts w:ascii="Arial Narrow" w:hAnsi="Arial Narrow"/>
        </w:rPr>
        <w:t>„</w:t>
      </w:r>
      <w:r>
        <w:rPr>
          <w:rFonts w:ascii="Arial Narrow" w:hAnsi="Arial Narrow" w:cs="Arial"/>
        </w:rPr>
        <w:t>Zabezpečenie prístupného akademického prostredia hlavného areálu Ekonomickej univerzity v Bratislave pre študentov so špecifickými potrebami – časť rekonštrukcia komunikácie v areál</w:t>
      </w:r>
      <w:r w:rsidR="00D022A1">
        <w:rPr>
          <w:rFonts w:ascii="Arial Narrow" w:hAnsi="Arial Narrow" w:cs="Arial"/>
        </w:rPr>
        <w:t>i</w:t>
      </w:r>
      <w:r>
        <w:rPr>
          <w:rFonts w:ascii="Arial Narrow" w:hAnsi="Arial Narrow" w:cs="Arial"/>
        </w:rPr>
        <w:t xml:space="preserve"> Ekonomickej univerzity v Bratislave – prístup k aule“</w:t>
      </w:r>
    </w:p>
    <w:p w:rsidR="00447519" w:rsidRPr="005C0F7D" w:rsidRDefault="00447519" w:rsidP="00447519">
      <w:pPr>
        <w:tabs>
          <w:tab w:val="center" w:pos="1130"/>
          <w:tab w:val="center" w:pos="3460"/>
        </w:tabs>
        <w:spacing w:after="72"/>
        <w:ind w:left="426"/>
        <w:rPr>
          <w:rFonts w:ascii="Arial Narrow" w:hAnsi="Arial Narrow"/>
          <w:b/>
          <w:sz w:val="22"/>
          <w:szCs w:val="22"/>
        </w:rPr>
      </w:pPr>
      <w:r w:rsidRPr="005C0F7D">
        <w:rPr>
          <w:rFonts w:ascii="Arial Narrow" w:hAnsi="Arial Narrow"/>
          <w:b/>
          <w:sz w:val="22"/>
          <w:szCs w:val="22"/>
        </w:rPr>
        <w:t xml:space="preserve">  </w:t>
      </w:r>
      <w:r w:rsidRPr="005C0F7D">
        <w:rPr>
          <w:rStyle w:val="Zkladntext2Nietun"/>
          <w:rFonts w:ascii="Arial Narrow" w:hAnsi="Arial Narrow"/>
          <w:b w:val="0"/>
          <w:sz w:val="22"/>
          <w:szCs w:val="22"/>
        </w:rPr>
        <w:t xml:space="preserve">(ďalej len </w:t>
      </w:r>
      <w:r w:rsidRPr="005C0F7D">
        <w:rPr>
          <w:rFonts w:ascii="Arial Narrow" w:hAnsi="Arial Narrow"/>
          <w:b/>
          <w:sz w:val="22"/>
          <w:szCs w:val="22"/>
        </w:rPr>
        <w:t xml:space="preserve">„predmet zákazky"). </w:t>
      </w:r>
    </w:p>
    <w:p w:rsidR="00447519" w:rsidRPr="005C0F7D" w:rsidRDefault="00447519" w:rsidP="00447519">
      <w:pPr>
        <w:spacing w:line="274" w:lineRule="exact"/>
        <w:ind w:left="426" w:right="20"/>
        <w:jc w:val="both"/>
        <w:rPr>
          <w:rStyle w:val="Zkladntext2Nietun"/>
          <w:rFonts w:ascii="Arial Narrow" w:hAnsi="Arial Narrow"/>
          <w:b w:val="0"/>
          <w:sz w:val="22"/>
          <w:szCs w:val="22"/>
        </w:rPr>
      </w:pPr>
      <w:r w:rsidRPr="005C0F7D">
        <w:rPr>
          <w:rStyle w:val="Zkladntext2Nietun"/>
          <w:rFonts w:ascii="Arial Narrow" w:hAnsi="Arial Narrow"/>
          <w:b w:val="0"/>
          <w:sz w:val="22"/>
          <w:szCs w:val="22"/>
        </w:rPr>
        <w:t>Podmienkou hodnotenia predloženej/predložených cenovej/cenových ponúk/ponuky bude splnenie všetkých nižšie uvedených podmienok. Cenové ponuky, ktoré splnia stanovené podmienky, budú hodnotené na základe kritéria určeného v bode</w:t>
      </w:r>
      <w:r w:rsidRPr="005C0F7D">
        <w:rPr>
          <w:rFonts w:ascii="Arial Narrow" w:hAnsi="Arial Narrow"/>
          <w:b/>
          <w:sz w:val="22"/>
          <w:szCs w:val="22"/>
        </w:rPr>
        <w:t xml:space="preserve"> 7.1 tohto zadania</w:t>
      </w:r>
      <w:r w:rsidRPr="005C0F7D">
        <w:rPr>
          <w:rStyle w:val="Zkladntext2Nietun"/>
          <w:rFonts w:ascii="Arial Narrow" w:hAnsi="Arial Narrow"/>
          <w:b w:val="0"/>
          <w:sz w:val="22"/>
          <w:szCs w:val="22"/>
        </w:rPr>
        <w:t>.</w:t>
      </w:r>
    </w:p>
    <w:p w:rsidR="00447519" w:rsidRPr="00E2673C" w:rsidRDefault="00447519" w:rsidP="00447519">
      <w:pPr>
        <w:spacing w:line="274" w:lineRule="exact"/>
        <w:ind w:left="20" w:right="20" w:firstLine="560"/>
        <w:rPr>
          <w:rFonts w:ascii="Arial Narrow" w:hAnsi="Arial Narrow"/>
          <w:sz w:val="22"/>
          <w:szCs w:val="22"/>
        </w:rPr>
      </w:pPr>
    </w:p>
    <w:p w:rsidR="00447519" w:rsidRPr="00377FDF" w:rsidRDefault="00447519" w:rsidP="00447519">
      <w:pPr>
        <w:pStyle w:val="Zkladntext1"/>
        <w:numPr>
          <w:ilvl w:val="0"/>
          <w:numId w:val="3"/>
        </w:numPr>
        <w:shd w:val="clear" w:color="auto" w:fill="auto"/>
        <w:spacing w:before="0" w:after="0" w:line="200" w:lineRule="exact"/>
        <w:rPr>
          <w:rStyle w:val="ZkladntextTun"/>
          <w:rFonts w:ascii="Arial Narrow" w:hAnsi="Arial Narrow"/>
          <w:b w:val="0"/>
          <w:bCs w:val="0"/>
          <w:color w:val="auto"/>
          <w:sz w:val="22"/>
          <w:szCs w:val="22"/>
          <w:shd w:val="clear" w:color="auto" w:fill="auto"/>
          <w:lang w:eastAsia="en-US" w:bidi="ar-SA"/>
        </w:rPr>
      </w:pPr>
      <w:r w:rsidRPr="00E2673C">
        <w:rPr>
          <w:rStyle w:val="ZkladntextTun"/>
          <w:rFonts w:ascii="Arial Narrow" w:hAnsi="Arial Narrow"/>
          <w:sz w:val="22"/>
          <w:szCs w:val="22"/>
        </w:rPr>
        <w:t xml:space="preserve"> VYMEDZENIE PREDMETU ZÁKAZKY</w:t>
      </w:r>
    </w:p>
    <w:p w:rsidR="00447519" w:rsidRPr="00E2673C" w:rsidRDefault="00447519" w:rsidP="00447519">
      <w:pPr>
        <w:pStyle w:val="Zkladntext1"/>
        <w:shd w:val="clear" w:color="auto" w:fill="auto"/>
        <w:spacing w:before="0" w:after="0" w:line="200" w:lineRule="exact"/>
        <w:ind w:left="720" w:firstLine="0"/>
        <w:rPr>
          <w:rFonts w:ascii="Arial Narrow" w:hAnsi="Arial Narrow"/>
          <w:sz w:val="22"/>
          <w:szCs w:val="22"/>
        </w:rPr>
      </w:pPr>
    </w:p>
    <w:p w:rsidR="00447519" w:rsidRDefault="00447519" w:rsidP="00447519">
      <w:pPr>
        <w:pStyle w:val="Zhlavie10"/>
        <w:keepNext/>
        <w:keepLines/>
        <w:numPr>
          <w:ilvl w:val="1"/>
          <w:numId w:val="11"/>
        </w:numPr>
        <w:shd w:val="clear" w:color="auto" w:fill="auto"/>
        <w:spacing w:after="0" w:line="240" w:lineRule="auto"/>
        <w:jc w:val="both"/>
        <w:rPr>
          <w:rFonts w:ascii="Arial Narrow" w:hAnsi="Arial Narrow" w:cs="Arial"/>
        </w:rPr>
      </w:pPr>
      <w:r>
        <w:rPr>
          <w:rFonts w:ascii="Arial Narrow" w:hAnsi="Arial Narrow" w:cs="Arial"/>
        </w:rPr>
        <w:t>„Zabezpečenie prístupného akademického prostredia hlavného areálu Ekonomickej univerzity v Bratislave pre študentov so špecifickými potrebami – časť rekonštrukcia komunikácie v areál</w:t>
      </w:r>
      <w:r w:rsidR="00D022A1">
        <w:rPr>
          <w:rFonts w:ascii="Arial Narrow" w:hAnsi="Arial Narrow" w:cs="Arial"/>
        </w:rPr>
        <w:t>i</w:t>
      </w:r>
      <w:r>
        <w:rPr>
          <w:rFonts w:ascii="Arial Narrow" w:hAnsi="Arial Narrow" w:cs="Arial"/>
        </w:rPr>
        <w:t xml:space="preserve"> Ekonomickej univerzity v Bratislave – prístup k aule</w:t>
      </w:r>
      <w:r w:rsidRPr="004E288E">
        <w:rPr>
          <w:rFonts w:ascii="Arial Narrow" w:hAnsi="Arial Narrow" w:cs="Arial"/>
        </w:rPr>
        <w:t>“</w:t>
      </w:r>
      <w:r>
        <w:rPr>
          <w:rFonts w:ascii="Arial Narrow" w:hAnsi="Arial Narrow" w:cs="Arial"/>
        </w:rPr>
        <w:t>.</w:t>
      </w:r>
    </w:p>
    <w:p w:rsidR="00447519" w:rsidRPr="00447519" w:rsidRDefault="00447519" w:rsidP="00447519">
      <w:pPr>
        <w:ind w:left="851"/>
        <w:rPr>
          <w:rFonts w:ascii="Arial Narrow" w:hAnsi="Arial Narrow" w:cs="Arial"/>
          <w:sz w:val="22"/>
          <w:szCs w:val="22"/>
        </w:rPr>
      </w:pPr>
      <w:r w:rsidRPr="00447519">
        <w:rPr>
          <w:rFonts w:ascii="Arial Narrow" w:hAnsi="Arial Narrow" w:cs="Arial"/>
          <w:sz w:val="22"/>
          <w:szCs w:val="22"/>
        </w:rPr>
        <w:t xml:space="preserve"> Chodník je existujúci, bude riešená len zmena povrchu, jestvujúci podkladový betón vrátane asfaltu 30mm ostáva bezo zmeny. Budú osadené nové parkové obrubníky 1000/200/50 k starým parkovým obrubníkom o 100mm vyššie. Jestvujúci chodník sa tým zvýši o 100mm a  rozšíri o 100mm. Chodník bude napojený na existujúcu plochu pred aulou, od ktorej bude siahať až po zastávku MHD.</w:t>
      </w:r>
      <w:r w:rsidRPr="00447519">
        <w:rPr>
          <w:rStyle w:val="Siln"/>
          <w:rFonts w:ascii="Arial Narrow" w:hAnsi="Arial Narrow" w:cs="Arial"/>
          <w:sz w:val="22"/>
          <w:szCs w:val="22"/>
          <w:shd w:val="clear" w:color="auto" w:fill="FFFFFF"/>
        </w:rPr>
        <w:t xml:space="preserve"> </w:t>
      </w:r>
      <w:r w:rsidRPr="00447519">
        <w:rPr>
          <w:rFonts w:ascii="Arial Narrow" w:hAnsi="Arial Narrow" w:cs="Arial"/>
          <w:sz w:val="22"/>
          <w:szCs w:val="22"/>
        </w:rPr>
        <w:t xml:space="preserve">Komunikácie budú spádované do zelene na obidve strany - spád 1:100. Po uvedených úpravách budú výškovo upravená a napojená susedná komunikácia. Komunikácie budú vybavené podľa vyhlášky č. 532/2002 </w:t>
      </w:r>
      <w:proofErr w:type="spellStart"/>
      <w:r w:rsidRPr="00447519">
        <w:rPr>
          <w:rFonts w:ascii="Arial Narrow" w:hAnsi="Arial Narrow" w:cs="Arial"/>
          <w:sz w:val="22"/>
          <w:szCs w:val="22"/>
        </w:rPr>
        <w:t>Z.z</w:t>
      </w:r>
      <w:proofErr w:type="spellEnd"/>
      <w:r w:rsidRPr="00447519">
        <w:rPr>
          <w:rFonts w:ascii="Arial Narrow" w:hAnsi="Arial Narrow" w:cs="Arial"/>
          <w:sz w:val="22"/>
          <w:szCs w:val="22"/>
        </w:rPr>
        <w:t>. a to všeobecnými technickými požiadavkami zabezpečujúcimi užívanie veci osobami s obmedzenou schopnosťou pohybu a orientácie – vodiaci pás po pravej strane pre zrakovo postihnutých</w:t>
      </w:r>
    </w:p>
    <w:p w:rsidR="00447519" w:rsidRPr="00447519" w:rsidRDefault="00447519" w:rsidP="00447519">
      <w:pPr>
        <w:ind w:left="851"/>
        <w:rPr>
          <w:rFonts w:ascii="Arial Narrow" w:hAnsi="Arial Narrow" w:cs="Arial"/>
          <w:sz w:val="22"/>
          <w:szCs w:val="22"/>
        </w:rPr>
      </w:pPr>
      <w:r w:rsidRPr="00447519">
        <w:rPr>
          <w:rFonts w:ascii="Arial Narrow" w:hAnsi="Arial Narrow" w:cs="Arial"/>
          <w:sz w:val="22"/>
          <w:szCs w:val="22"/>
        </w:rPr>
        <w:t>Všetka zemina z výkopov ostáva na pozemku – rozprestrie sa pozdĺž nových obrubníkov.</w:t>
      </w:r>
    </w:p>
    <w:p w:rsidR="00447519" w:rsidRPr="00447519" w:rsidRDefault="00447519" w:rsidP="00447519">
      <w:pPr>
        <w:ind w:left="851"/>
        <w:rPr>
          <w:rFonts w:ascii="Arial Narrow" w:hAnsi="Arial Narrow" w:cs="Arial"/>
          <w:sz w:val="22"/>
          <w:szCs w:val="22"/>
        </w:rPr>
      </w:pPr>
      <w:r w:rsidRPr="00447519">
        <w:rPr>
          <w:rFonts w:ascii="Arial Narrow" w:hAnsi="Arial Narrow" w:cs="Arial"/>
          <w:sz w:val="22"/>
          <w:szCs w:val="22"/>
          <w:shd w:val="clear" w:color="auto" w:fill="FFFFFF"/>
        </w:rPr>
        <w:t>Verejný obstarávateľ umožní záujemcom obhliadku miesta uskutočnenia prác aby si overili údaje a získali informácie, potrebné na prípravu a spracovanie ponuky. </w:t>
      </w:r>
    </w:p>
    <w:p w:rsidR="00447519" w:rsidRPr="00447519" w:rsidRDefault="00447519" w:rsidP="00447519">
      <w:pPr>
        <w:pStyle w:val="Bezriadkovania"/>
        <w:ind w:left="851"/>
        <w:jc w:val="both"/>
        <w:rPr>
          <w:rFonts w:ascii="Arial Narrow" w:hAnsi="Arial Narrow" w:cs="Arial"/>
        </w:rPr>
      </w:pPr>
    </w:p>
    <w:p w:rsidR="00447519" w:rsidRPr="00447519" w:rsidRDefault="00447519" w:rsidP="00447519">
      <w:pPr>
        <w:pStyle w:val="Nadpis8"/>
        <w:ind w:left="851"/>
        <w:rPr>
          <w:rFonts w:ascii="Arial Narrow" w:hAnsi="Arial Narrow" w:cs="Arial"/>
          <w:sz w:val="22"/>
          <w:szCs w:val="22"/>
        </w:rPr>
      </w:pPr>
      <w:r w:rsidRPr="00447519">
        <w:rPr>
          <w:rFonts w:ascii="Arial Narrow" w:hAnsi="Arial Narrow" w:cs="Arial"/>
          <w:sz w:val="22"/>
          <w:szCs w:val="22"/>
        </w:rPr>
        <w:t>ŠPECIFIKÁCIA DODÁVKY:</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Odstránenie asfaltu...........................lokálne 15m2</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Celková plocha.................................</w:t>
      </w:r>
      <w:r>
        <w:rPr>
          <w:rFonts w:ascii="Arial Narrow" w:hAnsi="Arial Narrow" w:cs="Arial"/>
          <w:sz w:val="22"/>
          <w:szCs w:val="22"/>
        </w:rPr>
        <w:t xml:space="preserve"> </w:t>
      </w:r>
      <w:r w:rsidRPr="00447519">
        <w:rPr>
          <w:rFonts w:ascii="Arial Narrow" w:hAnsi="Arial Narrow" w:cs="Arial"/>
          <w:sz w:val="22"/>
          <w:szCs w:val="22"/>
        </w:rPr>
        <w:t xml:space="preserve">283m2 </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Celková dĺžka chodníka....................44 m</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Šírka chodníka.................................</w:t>
      </w:r>
      <w:r>
        <w:rPr>
          <w:rFonts w:ascii="Arial Narrow" w:hAnsi="Arial Narrow" w:cs="Arial"/>
          <w:sz w:val="22"/>
          <w:szCs w:val="22"/>
        </w:rPr>
        <w:t xml:space="preserve">   </w:t>
      </w:r>
      <w:r w:rsidRPr="00447519">
        <w:rPr>
          <w:rFonts w:ascii="Arial Narrow" w:hAnsi="Arial Narrow" w:cs="Arial"/>
          <w:sz w:val="22"/>
          <w:szCs w:val="22"/>
        </w:rPr>
        <w:t>6m</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Celkový obvod..................................110m</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Obrubníky 1000/200/50mm..............109ks – celkový počet</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Skladba vozovky ...........................</w:t>
      </w:r>
      <w:r>
        <w:rPr>
          <w:rFonts w:ascii="Arial Narrow" w:hAnsi="Arial Narrow" w:cs="Arial"/>
          <w:sz w:val="22"/>
          <w:szCs w:val="22"/>
        </w:rPr>
        <w:t xml:space="preserve">   </w:t>
      </w:r>
      <w:r w:rsidRPr="00447519">
        <w:rPr>
          <w:rFonts w:ascii="Arial Narrow" w:hAnsi="Arial Narrow" w:cs="Arial"/>
          <w:sz w:val="22"/>
          <w:szCs w:val="22"/>
        </w:rPr>
        <w:t>zámková dlažba 200/100/60mm – parketový vzor</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 xml:space="preserve">                                                          Drvené kamenivo 8 – 4 mm – 40mm</w:t>
      </w:r>
      <w:r>
        <w:rPr>
          <w:rFonts w:ascii="Arial Narrow" w:hAnsi="Arial Narrow" w:cs="Arial"/>
          <w:sz w:val="22"/>
          <w:szCs w:val="22"/>
        </w:rPr>
        <w:t xml:space="preserve"> (</w:t>
      </w:r>
      <w:r w:rsidRPr="00447519">
        <w:rPr>
          <w:rFonts w:ascii="Arial Narrow" w:hAnsi="Arial Narrow" w:cs="Arial"/>
          <w:sz w:val="22"/>
          <w:szCs w:val="22"/>
        </w:rPr>
        <w:t>priemerne</w:t>
      </w:r>
      <w:r>
        <w:rPr>
          <w:rFonts w:ascii="Arial Narrow" w:hAnsi="Arial Narrow" w:cs="Arial"/>
          <w:sz w:val="22"/>
          <w:szCs w:val="22"/>
        </w:rPr>
        <w:t>)</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 xml:space="preserve">                                                          Asfalt L – 30mm – jestvujúci</w:t>
      </w:r>
    </w:p>
    <w:p w:rsidR="00447519" w:rsidRPr="00447519" w:rsidRDefault="00447519" w:rsidP="00447519">
      <w:pPr>
        <w:tabs>
          <w:tab w:val="left" w:pos="3544"/>
        </w:tabs>
        <w:ind w:left="851"/>
        <w:rPr>
          <w:rFonts w:ascii="Arial Narrow" w:hAnsi="Arial Narrow" w:cs="Arial"/>
          <w:sz w:val="22"/>
          <w:szCs w:val="22"/>
        </w:rPr>
      </w:pPr>
      <w:r w:rsidRPr="00447519">
        <w:rPr>
          <w:rFonts w:ascii="Arial Narrow" w:hAnsi="Arial Narrow" w:cs="Arial"/>
          <w:sz w:val="22"/>
          <w:szCs w:val="22"/>
        </w:rPr>
        <w:t xml:space="preserve">                                                          Betón prostý 100mm - jestvujúci</w:t>
      </w:r>
    </w:p>
    <w:p w:rsidR="00447519" w:rsidRDefault="00447519" w:rsidP="00447519">
      <w:pPr>
        <w:ind w:firstLine="993"/>
        <w:rPr>
          <w:rFonts w:ascii="Arial Narrow" w:hAnsi="Arial Narrow" w:cs="Arial"/>
          <w:sz w:val="22"/>
          <w:szCs w:val="22"/>
        </w:rPr>
      </w:pPr>
      <w:r w:rsidRPr="00447519">
        <w:rPr>
          <w:rFonts w:ascii="Arial Narrow" w:hAnsi="Arial Narrow" w:cs="Arial"/>
          <w:sz w:val="22"/>
          <w:szCs w:val="22"/>
        </w:rPr>
        <w:t>Napojenie na komunikácie č1</w:t>
      </w:r>
    </w:p>
    <w:p w:rsidR="00447519" w:rsidRPr="00447519" w:rsidRDefault="00447519" w:rsidP="00447519">
      <w:pPr>
        <w:ind w:firstLine="993"/>
        <w:rPr>
          <w:rFonts w:ascii="Arial Narrow" w:hAnsi="Arial Narrow" w:cs="Arial"/>
          <w:sz w:val="22"/>
          <w:szCs w:val="22"/>
        </w:rPr>
      </w:pPr>
      <w:r w:rsidRPr="00447519">
        <w:rPr>
          <w:rFonts w:ascii="Arial Narrow" w:hAnsi="Arial Narrow" w:cs="Arial"/>
          <w:sz w:val="22"/>
          <w:szCs w:val="22"/>
        </w:rPr>
        <w:t xml:space="preserve"> napojenie  na jestvujúcu zámkovú dlažbu, spádovať   </w:t>
      </w:r>
    </w:p>
    <w:p w:rsidR="00447519" w:rsidRPr="00447519" w:rsidRDefault="00447519" w:rsidP="00447519">
      <w:pPr>
        <w:rPr>
          <w:rFonts w:ascii="Arial Narrow" w:hAnsi="Arial Narrow" w:cs="Arial"/>
          <w:sz w:val="22"/>
          <w:szCs w:val="22"/>
        </w:rPr>
      </w:pPr>
      <w:r>
        <w:rPr>
          <w:rFonts w:ascii="Arial Narrow" w:hAnsi="Arial Narrow" w:cs="Arial"/>
          <w:sz w:val="22"/>
          <w:szCs w:val="22"/>
        </w:rPr>
        <w:t xml:space="preserve">                    </w:t>
      </w:r>
      <w:r w:rsidRPr="00447519">
        <w:rPr>
          <w:rFonts w:ascii="Arial Narrow" w:hAnsi="Arial Narrow" w:cs="Arial"/>
          <w:sz w:val="22"/>
          <w:szCs w:val="22"/>
        </w:rPr>
        <w:t xml:space="preserve">posledné 3m starého chodníka – rozobrať  </w:t>
      </w:r>
    </w:p>
    <w:p w:rsidR="00447519" w:rsidRPr="00447519" w:rsidRDefault="00447519" w:rsidP="00447519">
      <w:pPr>
        <w:rPr>
          <w:rFonts w:ascii="Arial Narrow" w:hAnsi="Arial Narrow" w:cs="Arial"/>
          <w:sz w:val="22"/>
          <w:szCs w:val="22"/>
        </w:rPr>
      </w:pPr>
      <w:r>
        <w:rPr>
          <w:rFonts w:ascii="Arial Narrow" w:hAnsi="Arial Narrow" w:cs="Arial"/>
          <w:sz w:val="22"/>
          <w:szCs w:val="22"/>
        </w:rPr>
        <w:t xml:space="preserve">                   </w:t>
      </w:r>
      <w:r w:rsidRPr="00447519">
        <w:rPr>
          <w:rFonts w:ascii="Arial Narrow" w:hAnsi="Arial Narrow" w:cs="Arial"/>
          <w:sz w:val="22"/>
          <w:szCs w:val="22"/>
        </w:rPr>
        <w:t xml:space="preserve"> a podsypať pôvodnú dlažbu 18m2 + výmena   </w:t>
      </w:r>
    </w:p>
    <w:p w:rsidR="00447519" w:rsidRPr="00447519" w:rsidRDefault="00447519" w:rsidP="00447519">
      <w:pPr>
        <w:rPr>
          <w:rFonts w:ascii="Arial Narrow" w:hAnsi="Arial Narrow" w:cs="Arial"/>
          <w:sz w:val="22"/>
          <w:szCs w:val="22"/>
        </w:rPr>
      </w:pPr>
      <w:r>
        <w:rPr>
          <w:rFonts w:ascii="Arial Narrow" w:hAnsi="Arial Narrow" w:cs="Arial"/>
          <w:sz w:val="22"/>
          <w:szCs w:val="22"/>
        </w:rPr>
        <w:t xml:space="preserve">                    </w:t>
      </w:r>
      <w:r w:rsidRPr="00447519">
        <w:rPr>
          <w:rFonts w:ascii="Arial Narrow" w:hAnsi="Arial Narrow" w:cs="Arial"/>
          <w:sz w:val="22"/>
          <w:szCs w:val="22"/>
        </w:rPr>
        <w:t>obrubníkov 6m v spáde 1:30</w:t>
      </w:r>
      <w:r>
        <w:rPr>
          <w:rFonts w:ascii="Arial Narrow" w:hAnsi="Arial Narrow" w:cs="Arial"/>
          <w:sz w:val="22"/>
          <w:szCs w:val="22"/>
        </w:rPr>
        <w:t xml:space="preserve"> </w:t>
      </w:r>
      <w:r>
        <w:rPr>
          <w:rFonts w:ascii="Arial Narrow" w:hAnsi="Arial Narrow" w:cs="Arial"/>
          <w:sz w:val="22"/>
          <w:szCs w:val="22"/>
          <w:lang w:val="en-US"/>
        </w:rPr>
        <w:t>(</w:t>
      </w:r>
      <w:r>
        <w:rPr>
          <w:rFonts w:ascii="Arial Narrow" w:hAnsi="Arial Narrow" w:cs="Arial"/>
          <w:sz w:val="22"/>
          <w:szCs w:val="22"/>
        </w:rPr>
        <w:t>šírka chodníka ostáva</w:t>
      </w:r>
      <w:r w:rsidRPr="00447519">
        <w:rPr>
          <w:rFonts w:ascii="Arial Narrow" w:hAnsi="Arial Narrow" w:cs="Arial"/>
          <w:sz w:val="22"/>
          <w:szCs w:val="22"/>
        </w:rPr>
        <w:t xml:space="preserve"> nezmenená 6m</w:t>
      </w:r>
      <w:r>
        <w:rPr>
          <w:rFonts w:ascii="Arial Narrow" w:hAnsi="Arial Narrow" w:cs="Arial"/>
          <w:sz w:val="22"/>
          <w:szCs w:val="22"/>
        </w:rPr>
        <w:t>)</w:t>
      </w:r>
      <w:r w:rsidRPr="00447519">
        <w:rPr>
          <w:rFonts w:ascii="Arial Narrow" w:hAnsi="Arial Narrow" w:cs="Arial"/>
          <w:sz w:val="22"/>
          <w:szCs w:val="22"/>
        </w:rPr>
        <w:t>/</w:t>
      </w:r>
    </w:p>
    <w:p w:rsidR="00447519" w:rsidRDefault="00447519" w:rsidP="00447519">
      <w:pPr>
        <w:ind w:left="708"/>
        <w:rPr>
          <w:rFonts w:ascii="Arial Narrow" w:hAnsi="Arial Narrow" w:cs="Arial"/>
          <w:sz w:val="22"/>
          <w:szCs w:val="22"/>
        </w:rPr>
      </w:pPr>
      <w:r>
        <w:rPr>
          <w:rFonts w:ascii="Arial Narrow" w:hAnsi="Arial Narrow" w:cs="Arial"/>
          <w:sz w:val="22"/>
          <w:szCs w:val="22"/>
        </w:rPr>
        <w:t xml:space="preserve">     </w:t>
      </w:r>
    </w:p>
    <w:p w:rsidR="00447519" w:rsidRDefault="00447519" w:rsidP="00447519">
      <w:pPr>
        <w:ind w:left="708"/>
        <w:rPr>
          <w:rFonts w:ascii="Arial Narrow" w:hAnsi="Arial Narrow" w:cs="Arial"/>
          <w:sz w:val="22"/>
          <w:szCs w:val="22"/>
        </w:rPr>
      </w:pPr>
      <w:r>
        <w:rPr>
          <w:rFonts w:ascii="Arial Narrow" w:hAnsi="Arial Narrow" w:cs="Arial"/>
          <w:sz w:val="22"/>
          <w:szCs w:val="22"/>
        </w:rPr>
        <w:t xml:space="preserve">     </w:t>
      </w:r>
      <w:r w:rsidRPr="00447519">
        <w:rPr>
          <w:rFonts w:ascii="Arial Narrow" w:hAnsi="Arial Narrow" w:cs="Arial"/>
          <w:sz w:val="22"/>
          <w:szCs w:val="22"/>
        </w:rPr>
        <w:t>Demontáž parkových obrubníkov</w:t>
      </w:r>
    </w:p>
    <w:p w:rsidR="00447519" w:rsidRPr="00447519" w:rsidRDefault="00447519" w:rsidP="00447519">
      <w:pPr>
        <w:ind w:left="708"/>
        <w:rPr>
          <w:rFonts w:ascii="Arial Narrow" w:hAnsi="Arial Narrow" w:cs="Arial"/>
          <w:sz w:val="22"/>
          <w:szCs w:val="22"/>
        </w:rPr>
      </w:pPr>
      <w:r>
        <w:rPr>
          <w:rFonts w:ascii="Arial Narrow" w:hAnsi="Arial Narrow" w:cs="Arial"/>
          <w:sz w:val="22"/>
          <w:szCs w:val="22"/>
        </w:rPr>
        <w:t xml:space="preserve">    </w:t>
      </w:r>
      <w:r w:rsidRPr="00447519">
        <w:rPr>
          <w:rFonts w:ascii="Arial Narrow" w:hAnsi="Arial Narrow" w:cs="Arial"/>
          <w:sz w:val="22"/>
          <w:szCs w:val="22"/>
        </w:rPr>
        <w:t xml:space="preserve">15m – pôvodná nábehová hrana pri zastávke </w:t>
      </w:r>
      <w:r>
        <w:rPr>
          <w:rFonts w:ascii="Arial Narrow" w:hAnsi="Arial Narrow" w:cs="Arial"/>
          <w:sz w:val="22"/>
          <w:szCs w:val="22"/>
        </w:rPr>
        <w:t>MHD.</w:t>
      </w:r>
    </w:p>
    <w:p w:rsidR="00447519" w:rsidRDefault="00447519" w:rsidP="00447519">
      <w:pPr>
        <w:pStyle w:val="Bezriadkovania"/>
        <w:rPr>
          <w:rFonts w:ascii="Arial Narrow" w:hAnsi="Arial Narrow" w:cs="Arial"/>
        </w:rPr>
      </w:pPr>
      <w:r>
        <w:rPr>
          <w:rFonts w:ascii="Arial Narrow" w:hAnsi="Arial Narrow" w:cs="Arial"/>
        </w:rPr>
        <w:lastRenderedPageBreak/>
        <w:t xml:space="preserve">                    Prílohy: situácia, fotodokumentácia, pozdĺžny a priečny rez</w:t>
      </w:r>
    </w:p>
    <w:p w:rsidR="00447519" w:rsidRPr="008A17DB" w:rsidRDefault="00447519" w:rsidP="00447519">
      <w:pPr>
        <w:pStyle w:val="Zarkazkladnhotextu2"/>
        <w:ind w:left="993" w:hanging="273"/>
        <w:rPr>
          <w:rFonts w:ascii="Arial Narrow" w:hAnsi="Arial Narrow"/>
          <w:sz w:val="22"/>
          <w:szCs w:val="22"/>
        </w:rPr>
      </w:pPr>
      <w:r>
        <w:rPr>
          <w:rFonts w:ascii="Arial Narrow" w:hAnsi="Arial Narrow"/>
          <w:sz w:val="22"/>
          <w:szCs w:val="22"/>
        </w:rPr>
        <w:t xml:space="preserve">1.2 </w:t>
      </w:r>
      <w:r w:rsidRPr="008A17DB">
        <w:rPr>
          <w:rFonts w:ascii="Arial Narrow" w:hAnsi="Arial Narrow"/>
          <w:sz w:val="22"/>
          <w:szCs w:val="22"/>
        </w:rPr>
        <w:t xml:space="preserve">V súvislosti s označením niektorých materiálov a výrobkov vo výkaze výmer obchodným názvom, verejný </w:t>
      </w:r>
      <w:r>
        <w:rPr>
          <w:rFonts w:ascii="Arial Narrow" w:hAnsi="Arial Narrow"/>
          <w:sz w:val="22"/>
          <w:szCs w:val="22"/>
        </w:rPr>
        <w:t xml:space="preserve"> </w:t>
      </w:r>
      <w:r w:rsidRPr="008A17DB">
        <w:rPr>
          <w:rFonts w:ascii="Arial Narrow" w:hAnsi="Arial Narrow"/>
          <w:sz w:val="22"/>
          <w:szCs w:val="22"/>
        </w:rPr>
        <w:t>obstarávateľ  umožňuje predloženie ponuky s použitím ekvivalentných materiálov a výrobkov s tým, že takého  použitie  bude označené v ponuke slovom „ekvivalentný“. Použitie ekvivalentného riešenia  nemôže byť dôvodom predĺženia lehoty realizácie, zníženia kvality alebo zmeny  ceny predmetu zákazky. Ekvivalentné riešenia musia byť s minimálne takými kvalitatívnymi a technickými parametrami, ktoré stanovuje technická špecifikácia a výkaz výmer, tvoriace súčasť tohto zadania.</w:t>
      </w:r>
    </w:p>
    <w:p w:rsidR="00447519" w:rsidRDefault="00447519" w:rsidP="00447519">
      <w:pPr>
        <w:pStyle w:val="Zarkazkladnhotextu3"/>
        <w:numPr>
          <w:ilvl w:val="1"/>
          <w:numId w:val="10"/>
        </w:numPr>
        <w:jc w:val="both"/>
        <w:rPr>
          <w:rFonts w:ascii="Arial Narrow" w:hAnsi="Arial Narrow"/>
          <w:sz w:val="22"/>
          <w:szCs w:val="22"/>
        </w:rPr>
      </w:pPr>
      <w:r w:rsidRPr="007E3C93">
        <w:rPr>
          <w:rFonts w:ascii="Arial Narrow" w:hAnsi="Arial Narrow"/>
          <w:sz w:val="22"/>
          <w:szCs w:val="22"/>
        </w:rPr>
        <w:t>Ak uchádzač použije ekvivalentné špecifikácie, všetky ich technické parametre uvedie vo svojej ponuke.</w:t>
      </w:r>
    </w:p>
    <w:p w:rsidR="00447519" w:rsidRPr="009B0030" w:rsidRDefault="00447519" w:rsidP="00447519">
      <w:pPr>
        <w:pStyle w:val="Zarkazkladnhotextu3"/>
        <w:numPr>
          <w:ilvl w:val="1"/>
          <w:numId w:val="10"/>
        </w:numPr>
        <w:jc w:val="both"/>
        <w:rPr>
          <w:rFonts w:ascii="Arial Narrow" w:hAnsi="Arial Narrow"/>
          <w:sz w:val="22"/>
          <w:szCs w:val="22"/>
        </w:rPr>
      </w:pPr>
      <w:r w:rsidRPr="007E3C93">
        <w:rPr>
          <w:rFonts w:ascii="Arial Narrow" w:hAnsi="Arial Narrow"/>
          <w:sz w:val="22"/>
          <w:szCs w:val="22"/>
        </w:rPr>
        <w:t xml:space="preserve"> </w:t>
      </w:r>
      <w:r w:rsidRPr="009B0030">
        <w:rPr>
          <w:rStyle w:val="Zkladntext2Nietun"/>
          <w:rFonts w:ascii="Arial Narrow" w:hAnsi="Arial Narrow"/>
          <w:sz w:val="22"/>
          <w:szCs w:val="22"/>
        </w:rPr>
        <w:t xml:space="preserve">Kód klasifikácie produkcie (CPV): </w:t>
      </w:r>
      <w:r w:rsidRPr="009B0030">
        <w:rPr>
          <w:rFonts w:ascii="Arial Narrow" w:hAnsi="Arial Narrow"/>
          <w:sz w:val="22"/>
          <w:szCs w:val="22"/>
        </w:rPr>
        <w:t>45000000-7.</w:t>
      </w:r>
    </w:p>
    <w:p w:rsidR="00447519" w:rsidRPr="00A75776" w:rsidRDefault="00447519" w:rsidP="00447519">
      <w:pPr>
        <w:widowControl/>
        <w:numPr>
          <w:ilvl w:val="1"/>
          <w:numId w:val="10"/>
        </w:numPr>
        <w:jc w:val="both"/>
        <w:rPr>
          <w:rFonts w:ascii="Arial Narrow" w:hAnsi="Arial Narrow"/>
          <w:sz w:val="22"/>
          <w:szCs w:val="22"/>
        </w:rPr>
      </w:pPr>
      <w:r w:rsidRPr="00FD77D3">
        <w:rPr>
          <w:rFonts w:ascii="Arial Narrow" w:hAnsi="Arial Narrow"/>
          <w:sz w:val="22"/>
          <w:szCs w:val="22"/>
        </w:rPr>
        <w:t xml:space="preserve">Záujemcom sa umožňuje vykonať obhliadku miesta </w:t>
      </w:r>
      <w:r>
        <w:rPr>
          <w:rFonts w:ascii="Arial Narrow" w:hAnsi="Arial Narrow"/>
          <w:sz w:val="22"/>
          <w:szCs w:val="22"/>
        </w:rPr>
        <w:t>uskutočnenia</w:t>
      </w:r>
      <w:r w:rsidRPr="00FD77D3">
        <w:rPr>
          <w:rFonts w:ascii="Arial Narrow" w:hAnsi="Arial Narrow"/>
          <w:sz w:val="22"/>
          <w:szCs w:val="22"/>
        </w:rPr>
        <w:t xml:space="preserve"> predmetu zákazky, aby získali všetky informácie, ktoré budú potrebovať na prípravu a spracovanie ponuky. Výdavky spojené s obhliadkou miesta </w:t>
      </w:r>
      <w:r>
        <w:rPr>
          <w:rFonts w:ascii="Arial Narrow" w:hAnsi="Arial Narrow"/>
          <w:sz w:val="22"/>
          <w:szCs w:val="22"/>
        </w:rPr>
        <w:t>uskutočnenia</w:t>
      </w:r>
      <w:r w:rsidRPr="00FD77D3">
        <w:rPr>
          <w:rFonts w:ascii="Arial Narrow" w:hAnsi="Arial Narrow"/>
          <w:sz w:val="22"/>
          <w:szCs w:val="22"/>
        </w:rPr>
        <w:t xml:space="preserve"> predmetu zákazky idú na ťarchu záujemcu. </w:t>
      </w:r>
    </w:p>
    <w:p w:rsidR="00447519" w:rsidRDefault="00447519" w:rsidP="00447519">
      <w:pPr>
        <w:ind w:left="1134" w:hanging="54"/>
        <w:jc w:val="both"/>
        <w:rPr>
          <w:rFonts w:ascii="Arial Narrow" w:hAnsi="Arial Narrow"/>
          <w:sz w:val="22"/>
          <w:szCs w:val="22"/>
        </w:rPr>
      </w:pPr>
      <w:r>
        <w:rPr>
          <w:rFonts w:ascii="Arial Narrow" w:hAnsi="Arial Narrow"/>
          <w:sz w:val="22"/>
          <w:szCs w:val="22"/>
        </w:rPr>
        <w:t>Záujemcovia, ktorí prejavia záujem o vykonanie obhliadky, dostanú informácie na tel. čísle +421 267295262</w:t>
      </w:r>
      <w:r w:rsidRPr="00545BAB">
        <w:rPr>
          <w:rFonts w:ascii="Arial Narrow" w:hAnsi="Arial Narrow"/>
          <w:color w:val="FF0000"/>
          <w:sz w:val="22"/>
          <w:szCs w:val="22"/>
        </w:rPr>
        <w:t xml:space="preserve"> </w:t>
      </w:r>
      <w:r>
        <w:rPr>
          <w:rFonts w:ascii="Arial Narrow" w:hAnsi="Arial Narrow"/>
          <w:color w:val="FF0000"/>
          <w:sz w:val="22"/>
          <w:szCs w:val="22"/>
        </w:rPr>
        <w:t xml:space="preserve">      </w:t>
      </w:r>
      <w:r>
        <w:rPr>
          <w:rFonts w:ascii="Arial Narrow" w:hAnsi="Arial Narrow"/>
          <w:color w:val="000000" w:themeColor="text1"/>
          <w:sz w:val="22"/>
          <w:szCs w:val="22"/>
        </w:rPr>
        <w:t>alebo mailom: jozef.cerovsky@</w:t>
      </w:r>
      <w:r w:rsidRPr="001F4ACC">
        <w:rPr>
          <w:rFonts w:ascii="Arial Narrow" w:hAnsi="Arial Narrow"/>
          <w:color w:val="000000" w:themeColor="text1"/>
          <w:sz w:val="22"/>
          <w:szCs w:val="22"/>
        </w:rPr>
        <w:t>euba.sk</w:t>
      </w:r>
      <w:r>
        <w:rPr>
          <w:rFonts w:ascii="Arial Narrow" w:hAnsi="Arial Narrow"/>
          <w:color w:val="FF0000"/>
          <w:sz w:val="22"/>
          <w:szCs w:val="22"/>
        </w:rPr>
        <w:t xml:space="preserve"> </w:t>
      </w:r>
      <w:r w:rsidRPr="002F518B">
        <w:rPr>
          <w:rFonts w:ascii="Arial Narrow" w:hAnsi="Arial Narrow"/>
          <w:sz w:val="22"/>
          <w:szCs w:val="22"/>
        </w:rPr>
        <w:t xml:space="preserve">u kontaktnej </w:t>
      </w:r>
      <w:r w:rsidRPr="00A87F7A">
        <w:rPr>
          <w:rFonts w:ascii="Arial Narrow" w:hAnsi="Arial Narrow"/>
          <w:sz w:val="22"/>
          <w:szCs w:val="22"/>
        </w:rPr>
        <w:t>osoby</w:t>
      </w:r>
      <w:r>
        <w:rPr>
          <w:rFonts w:ascii="Arial Narrow" w:hAnsi="Arial Narrow"/>
          <w:sz w:val="22"/>
          <w:szCs w:val="22"/>
        </w:rPr>
        <w:t>:</w:t>
      </w:r>
      <w:r w:rsidRPr="00A87F7A">
        <w:rPr>
          <w:rFonts w:ascii="Arial Narrow" w:hAnsi="Arial Narrow"/>
          <w:sz w:val="22"/>
          <w:szCs w:val="22"/>
        </w:rPr>
        <w:t xml:space="preserve"> </w:t>
      </w:r>
      <w:r>
        <w:rPr>
          <w:rFonts w:ascii="Arial Narrow" w:hAnsi="Arial Narrow"/>
          <w:sz w:val="22"/>
          <w:szCs w:val="22"/>
        </w:rPr>
        <w:t>Ing. Jozef Cerovský.</w:t>
      </w:r>
      <w:r w:rsidRPr="00A87F7A">
        <w:rPr>
          <w:rFonts w:ascii="Arial Narrow" w:hAnsi="Arial Narrow"/>
          <w:sz w:val="22"/>
          <w:szCs w:val="22"/>
        </w:rPr>
        <w:t xml:space="preserve"> </w:t>
      </w:r>
    </w:p>
    <w:p w:rsidR="00447519" w:rsidRDefault="00447519" w:rsidP="00447519">
      <w:pPr>
        <w:tabs>
          <w:tab w:val="right" w:leader="dot" w:pos="9000"/>
          <w:tab w:val="left" w:leader="dot" w:pos="10034"/>
        </w:tabs>
        <w:ind w:left="360"/>
        <w:jc w:val="both"/>
        <w:rPr>
          <w:rFonts w:ascii="Arial Narrow" w:hAnsi="Arial Narrow"/>
          <w:sz w:val="22"/>
          <w:szCs w:val="22"/>
        </w:rPr>
      </w:pPr>
      <w:r>
        <w:rPr>
          <w:rFonts w:ascii="Arial Narrow" w:hAnsi="Arial Narrow"/>
          <w:sz w:val="22"/>
          <w:szCs w:val="22"/>
        </w:rPr>
        <w:t xml:space="preserve">             </w:t>
      </w:r>
      <w:r w:rsidRPr="002F518B">
        <w:rPr>
          <w:rFonts w:ascii="Arial Narrow" w:hAnsi="Arial Narrow"/>
          <w:sz w:val="22"/>
          <w:szCs w:val="22"/>
        </w:rPr>
        <w:t xml:space="preserve"> Na adrese:</w:t>
      </w:r>
      <w:r>
        <w:rPr>
          <w:rFonts w:ascii="Arial Narrow" w:hAnsi="Arial Narrow"/>
          <w:sz w:val="22"/>
          <w:szCs w:val="22"/>
        </w:rPr>
        <w:t xml:space="preserve"> </w:t>
      </w:r>
      <w:r w:rsidRPr="00572470">
        <w:rPr>
          <w:rFonts w:ascii="Arial Narrow" w:hAnsi="Arial Narrow"/>
          <w:sz w:val="22"/>
          <w:szCs w:val="22"/>
        </w:rPr>
        <w:t>Ekonomická univerzita v</w:t>
      </w:r>
      <w:r>
        <w:rPr>
          <w:rFonts w:ascii="Arial Narrow" w:hAnsi="Arial Narrow"/>
          <w:sz w:val="22"/>
          <w:szCs w:val="22"/>
        </w:rPr>
        <w:t> </w:t>
      </w:r>
      <w:r w:rsidRPr="00572470">
        <w:rPr>
          <w:rFonts w:ascii="Arial Narrow" w:hAnsi="Arial Narrow"/>
          <w:sz w:val="22"/>
          <w:szCs w:val="22"/>
        </w:rPr>
        <w:t>Bratislave</w:t>
      </w:r>
      <w:r>
        <w:rPr>
          <w:rFonts w:ascii="Arial Narrow" w:hAnsi="Arial Narrow"/>
          <w:sz w:val="22"/>
          <w:szCs w:val="22"/>
        </w:rPr>
        <w:t xml:space="preserve">, </w:t>
      </w:r>
      <w:r w:rsidRPr="00572470">
        <w:rPr>
          <w:rFonts w:ascii="Arial Narrow" w:hAnsi="Arial Narrow"/>
          <w:sz w:val="22"/>
          <w:szCs w:val="22"/>
        </w:rPr>
        <w:t>Dolnozemská cesta č. 1, 852 35 Bratislava</w:t>
      </w:r>
      <w:r>
        <w:rPr>
          <w:rFonts w:ascii="Arial Narrow" w:hAnsi="Arial Narrow"/>
          <w:sz w:val="22"/>
          <w:szCs w:val="22"/>
        </w:rPr>
        <w:t>.</w:t>
      </w:r>
    </w:p>
    <w:p w:rsidR="00447519" w:rsidRPr="00C47F84" w:rsidRDefault="00447519" w:rsidP="00447519">
      <w:pPr>
        <w:tabs>
          <w:tab w:val="right" w:leader="dot" w:pos="9000"/>
          <w:tab w:val="left" w:leader="dot" w:pos="10034"/>
        </w:tabs>
        <w:ind w:left="360"/>
        <w:jc w:val="both"/>
        <w:rPr>
          <w:rFonts w:ascii="Arial Narrow" w:hAnsi="Arial Narrow"/>
        </w:rPr>
      </w:pPr>
    </w:p>
    <w:p w:rsidR="00447519" w:rsidRPr="00F14862" w:rsidRDefault="00447519" w:rsidP="00447519">
      <w:pPr>
        <w:pStyle w:val="Zkladntext1"/>
        <w:numPr>
          <w:ilvl w:val="0"/>
          <w:numId w:val="10"/>
        </w:numPr>
        <w:shd w:val="clear" w:color="auto" w:fill="auto"/>
        <w:spacing w:before="0" w:after="0" w:line="240" w:lineRule="auto"/>
        <w:ind w:hanging="218"/>
        <w:rPr>
          <w:rFonts w:ascii="Arial Narrow" w:hAnsi="Arial Narrow"/>
          <w:sz w:val="22"/>
          <w:szCs w:val="22"/>
        </w:rPr>
      </w:pPr>
      <w:r w:rsidRPr="00F14862">
        <w:rPr>
          <w:rStyle w:val="ZkladntextTun"/>
          <w:rFonts w:ascii="Arial Narrow" w:hAnsi="Arial Narrow"/>
          <w:sz w:val="22"/>
          <w:szCs w:val="22"/>
        </w:rPr>
        <w:t xml:space="preserve"> MIESTO A DOBA PLNENIA</w:t>
      </w:r>
    </w:p>
    <w:p w:rsidR="00447519" w:rsidRPr="00196B17" w:rsidRDefault="00447519" w:rsidP="00447519">
      <w:pPr>
        <w:pStyle w:val="Odsekzoznamu"/>
        <w:numPr>
          <w:ilvl w:val="1"/>
          <w:numId w:val="15"/>
        </w:numPr>
        <w:spacing w:after="0" w:line="240" w:lineRule="auto"/>
        <w:ind w:left="1066" w:hanging="357"/>
        <w:jc w:val="both"/>
        <w:rPr>
          <w:rStyle w:val="Zkladntext2Nietun"/>
          <w:rFonts w:ascii="Arial Narrow" w:hAnsi="Arial Narrow"/>
          <w:b w:val="0"/>
          <w:bCs w:val="0"/>
          <w:sz w:val="22"/>
          <w:szCs w:val="22"/>
        </w:rPr>
      </w:pPr>
      <w:r w:rsidRPr="00196B17">
        <w:rPr>
          <w:rStyle w:val="Zkladntext2Nietun"/>
          <w:rFonts w:ascii="Arial Narrow" w:hAnsi="Arial Narrow"/>
          <w:sz w:val="22"/>
          <w:szCs w:val="22"/>
        </w:rPr>
        <w:t xml:space="preserve"> </w:t>
      </w:r>
      <w:r w:rsidRPr="00196B17">
        <w:rPr>
          <w:rStyle w:val="Zkladntext2Nietun"/>
          <w:rFonts w:ascii="Arial Narrow" w:hAnsi="Arial Narrow"/>
          <w:b w:val="0"/>
          <w:sz w:val="22"/>
          <w:szCs w:val="22"/>
        </w:rPr>
        <w:t xml:space="preserve">Miesto uskutočnenia: </w:t>
      </w:r>
      <w:r w:rsidRPr="00196B17">
        <w:rPr>
          <w:rFonts w:ascii="Arial Narrow" w:hAnsi="Arial Narrow"/>
        </w:rPr>
        <w:t>Ekonomická univerzita v Bratislave, Dolnozemská cesta č. 1, 852 35 Bratislava</w:t>
      </w:r>
      <w:r w:rsidRPr="00196B17">
        <w:rPr>
          <w:rFonts w:ascii="Arial Narrow" w:hAnsi="Arial Narrow" w:cstheme="minorHAnsi"/>
        </w:rPr>
        <w:t>.</w:t>
      </w:r>
      <w:r w:rsidRPr="00196B17">
        <w:rPr>
          <w:rStyle w:val="Zkladntext2Nietun"/>
          <w:rFonts w:ascii="Arial Narrow" w:hAnsi="Arial Narrow"/>
          <w:b w:val="0"/>
          <w:sz w:val="22"/>
          <w:szCs w:val="22"/>
        </w:rPr>
        <w:t xml:space="preserve"> </w:t>
      </w:r>
    </w:p>
    <w:p w:rsidR="00447519" w:rsidRPr="0060214E" w:rsidRDefault="00447519" w:rsidP="00447519">
      <w:pPr>
        <w:numPr>
          <w:ilvl w:val="1"/>
          <w:numId w:val="15"/>
        </w:numPr>
        <w:ind w:left="1066" w:hanging="357"/>
        <w:jc w:val="both"/>
        <w:rPr>
          <w:rStyle w:val="Zkladntext2Nietun"/>
          <w:rFonts w:ascii="Arial Narrow" w:hAnsi="Arial Narrow"/>
          <w:b w:val="0"/>
          <w:bCs w:val="0"/>
          <w:sz w:val="22"/>
          <w:szCs w:val="22"/>
        </w:rPr>
      </w:pPr>
      <w:r w:rsidRPr="006E3F34">
        <w:rPr>
          <w:rStyle w:val="Zkladntext2Nietun"/>
          <w:rFonts w:ascii="Arial Narrow" w:hAnsi="Arial Narrow"/>
          <w:b w:val="0"/>
          <w:sz w:val="22"/>
          <w:szCs w:val="22"/>
        </w:rPr>
        <w:t>Doba plnenia:  do</w:t>
      </w:r>
      <w:r>
        <w:rPr>
          <w:rStyle w:val="Zkladntext2Nietun"/>
          <w:rFonts w:ascii="Arial Narrow" w:hAnsi="Arial Narrow"/>
          <w:b w:val="0"/>
          <w:sz w:val="22"/>
          <w:szCs w:val="22"/>
        </w:rPr>
        <w:t xml:space="preserve"> 30 dní</w:t>
      </w:r>
      <w:r w:rsidRPr="006E3F34">
        <w:rPr>
          <w:rStyle w:val="Zkladntext2Nietun"/>
          <w:rFonts w:ascii="Arial Narrow" w:hAnsi="Arial Narrow"/>
          <w:b w:val="0"/>
          <w:sz w:val="22"/>
          <w:szCs w:val="22"/>
        </w:rPr>
        <w:t xml:space="preserve"> od </w:t>
      </w:r>
      <w:r w:rsidRPr="00330A53">
        <w:rPr>
          <w:rStyle w:val="Zkladntext2Nietun"/>
          <w:rFonts w:ascii="Arial Narrow" w:hAnsi="Arial Narrow"/>
          <w:sz w:val="22"/>
          <w:szCs w:val="22"/>
        </w:rPr>
        <w:t xml:space="preserve"> </w:t>
      </w:r>
      <w:r w:rsidRPr="0060214E">
        <w:rPr>
          <w:rStyle w:val="Zkladntext2Nietun"/>
          <w:rFonts w:ascii="Arial Narrow" w:hAnsi="Arial Narrow"/>
          <w:b w:val="0"/>
          <w:sz w:val="22"/>
          <w:szCs w:val="22"/>
        </w:rPr>
        <w:t>odovzdania  pracoviska/staveniska.</w:t>
      </w:r>
    </w:p>
    <w:p w:rsidR="00447519" w:rsidRPr="0060214E" w:rsidRDefault="00447519" w:rsidP="00447519">
      <w:pPr>
        <w:ind w:left="964"/>
        <w:rPr>
          <w:rFonts w:ascii="Arial Narrow" w:hAnsi="Arial Narrow"/>
          <w:sz w:val="22"/>
          <w:szCs w:val="22"/>
        </w:rPr>
      </w:pPr>
    </w:p>
    <w:p w:rsidR="00447519" w:rsidRPr="0060214E" w:rsidRDefault="00447519" w:rsidP="00447519">
      <w:pPr>
        <w:pStyle w:val="Zkladntext1"/>
        <w:numPr>
          <w:ilvl w:val="0"/>
          <w:numId w:val="15"/>
        </w:numPr>
        <w:shd w:val="clear" w:color="auto" w:fill="auto"/>
        <w:spacing w:before="0" w:after="0" w:line="240" w:lineRule="auto"/>
        <w:rPr>
          <w:rStyle w:val="ZkladntextTun"/>
          <w:rFonts w:ascii="Arial Narrow" w:hAnsi="Arial Narrow"/>
          <w:b w:val="0"/>
          <w:bCs w:val="0"/>
          <w:color w:val="auto"/>
          <w:sz w:val="22"/>
          <w:szCs w:val="22"/>
          <w:shd w:val="clear" w:color="auto" w:fill="auto"/>
          <w:lang w:eastAsia="en-US" w:bidi="ar-SA"/>
        </w:rPr>
      </w:pPr>
      <w:r w:rsidRPr="00F14862">
        <w:rPr>
          <w:rStyle w:val="ZkladntextTun"/>
          <w:rFonts w:ascii="Arial Narrow" w:hAnsi="Arial Narrow"/>
          <w:sz w:val="22"/>
          <w:szCs w:val="22"/>
        </w:rPr>
        <w:t xml:space="preserve"> PODMIENKY PREDKLADANIA CENOVÝCH PONÚK</w:t>
      </w:r>
    </w:p>
    <w:p w:rsidR="00447519" w:rsidRPr="0013651B" w:rsidRDefault="00447519" w:rsidP="00447519">
      <w:pPr>
        <w:ind w:left="705"/>
        <w:jc w:val="both"/>
        <w:rPr>
          <w:rStyle w:val="Zkladntext2Nietun"/>
          <w:rFonts w:ascii="Arial Narrow" w:hAnsi="Arial Narrow"/>
          <w:b w:val="0"/>
          <w:bCs w:val="0"/>
          <w:sz w:val="22"/>
          <w:szCs w:val="22"/>
        </w:rPr>
      </w:pPr>
      <w:r w:rsidRPr="0013651B">
        <w:rPr>
          <w:rStyle w:val="Zkladntext2Nietun"/>
          <w:rFonts w:ascii="Arial Narrow" w:hAnsi="Arial Narrow"/>
          <w:sz w:val="22"/>
          <w:szCs w:val="22"/>
        </w:rPr>
        <w:t xml:space="preserve">3.1 Cenovú ponuku je potrebné predložiť osobne/poštou v uzavretej obálke na adresu: </w:t>
      </w:r>
    </w:p>
    <w:p w:rsidR="00447519" w:rsidRPr="0013651B" w:rsidRDefault="00447519" w:rsidP="00447519">
      <w:pPr>
        <w:ind w:left="960"/>
        <w:rPr>
          <w:rStyle w:val="Zkladntext2Nietun"/>
          <w:rFonts w:ascii="Arial Narrow" w:hAnsi="Arial Narrow"/>
          <w:b w:val="0"/>
          <w:sz w:val="22"/>
          <w:szCs w:val="22"/>
        </w:rPr>
      </w:pPr>
      <w:r w:rsidRPr="0013651B">
        <w:rPr>
          <w:rStyle w:val="Zkladntext2Nietun"/>
          <w:rFonts w:ascii="Arial Narrow" w:hAnsi="Arial Narrow"/>
          <w:sz w:val="22"/>
          <w:szCs w:val="22"/>
        </w:rPr>
        <w:t>Ekonomická univerzita v Bratislave</w:t>
      </w:r>
    </w:p>
    <w:p w:rsidR="00447519" w:rsidRPr="0013651B" w:rsidRDefault="00447519" w:rsidP="00447519">
      <w:pPr>
        <w:ind w:left="960"/>
        <w:rPr>
          <w:rStyle w:val="Zkladntext2Nietun"/>
          <w:rFonts w:ascii="Arial Narrow" w:hAnsi="Arial Narrow"/>
          <w:b w:val="0"/>
          <w:bCs w:val="0"/>
          <w:sz w:val="22"/>
          <w:szCs w:val="22"/>
        </w:rPr>
      </w:pPr>
      <w:r w:rsidRPr="0013651B">
        <w:rPr>
          <w:rStyle w:val="Zkladntext2Nietun"/>
          <w:rFonts w:ascii="Arial Narrow" w:hAnsi="Arial Narrow"/>
          <w:sz w:val="22"/>
          <w:szCs w:val="22"/>
        </w:rPr>
        <w:t>Oddelenie pre verejné obstarávanie</w:t>
      </w:r>
    </w:p>
    <w:p w:rsidR="00447519" w:rsidRPr="0013651B" w:rsidRDefault="00447519" w:rsidP="00447519">
      <w:pPr>
        <w:ind w:left="960"/>
        <w:rPr>
          <w:rStyle w:val="Zkladntext2Nietun"/>
          <w:rFonts w:ascii="Arial Narrow" w:hAnsi="Arial Narrow"/>
          <w:sz w:val="22"/>
          <w:szCs w:val="22"/>
        </w:rPr>
      </w:pPr>
      <w:r w:rsidRPr="0013651B">
        <w:rPr>
          <w:rStyle w:val="Zkladntext2Nietun"/>
          <w:rFonts w:ascii="Arial Narrow" w:hAnsi="Arial Narrow"/>
          <w:sz w:val="22"/>
          <w:szCs w:val="22"/>
        </w:rPr>
        <w:t xml:space="preserve">Dolnozemská cesta č. 1, 852 35 Bratislava </w:t>
      </w:r>
    </w:p>
    <w:p w:rsidR="00447519" w:rsidRPr="0013651B" w:rsidRDefault="00447519" w:rsidP="00447519">
      <w:pPr>
        <w:ind w:left="679" w:right="3404" w:firstLine="281"/>
        <w:rPr>
          <w:rFonts w:ascii="Arial Narrow" w:hAnsi="Arial Narrow"/>
          <w:sz w:val="22"/>
          <w:szCs w:val="22"/>
        </w:rPr>
      </w:pPr>
      <w:r w:rsidRPr="0013651B">
        <w:rPr>
          <w:rFonts w:ascii="Arial Narrow" w:hAnsi="Arial Narrow"/>
          <w:sz w:val="22"/>
          <w:szCs w:val="22"/>
        </w:rPr>
        <w:t xml:space="preserve">e-mail: anna.narodova@euba.sk </w:t>
      </w:r>
    </w:p>
    <w:p w:rsidR="00447519" w:rsidRPr="0013651B" w:rsidRDefault="00447519" w:rsidP="00447519">
      <w:pPr>
        <w:ind w:left="679" w:right="3404" w:firstLine="281"/>
        <w:rPr>
          <w:rFonts w:ascii="Arial Narrow" w:hAnsi="Arial Narrow"/>
          <w:sz w:val="22"/>
          <w:szCs w:val="22"/>
        </w:rPr>
      </w:pPr>
      <w:r w:rsidRPr="0013651B">
        <w:rPr>
          <w:rFonts w:ascii="Arial Narrow" w:hAnsi="Arial Narrow"/>
          <w:sz w:val="22"/>
          <w:szCs w:val="22"/>
        </w:rPr>
        <w:t xml:space="preserve">informácie na </w:t>
      </w:r>
      <w:proofErr w:type="spellStart"/>
      <w:r w:rsidRPr="0013651B">
        <w:rPr>
          <w:rFonts w:ascii="Arial Narrow" w:hAnsi="Arial Narrow"/>
          <w:sz w:val="22"/>
          <w:szCs w:val="22"/>
        </w:rPr>
        <w:t>tel.č</w:t>
      </w:r>
      <w:proofErr w:type="spellEnd"/>
      <w:r w:rsidRPr="0013651B">
        <w:rPr>
          <w:rFonts w:ascii="Arial Narrow" w:hAnsi="Arial Narrow"/>
          <w:sz w:val="22"/>
          <w:szCs w:val="22"/>
        </w:rPr>
        <w:t>. 672 95 147</w:t>
      </w:r>
    </w:p>
    <w:p w:rsidR="00447519" w:rsidRPr="0013651B" w:rsidRDefault="00447519" w:rsidP="00447519">
      <w:pPr>
        <w:ind w:left="679" w:right="3404" w:firstLine="281"/>
        <w:rPr>
          <w:rFonts w:ascii="Arial Narrow" w:hAnsi="Arial Narrow"/>
          <w:sz w:val="22"/>
          <w:szCs w:val="22"/>
        </w:rPr>
      </w:pPr>
      <w:r w:rsidRPr="0013651B">
        <w:rPr>
          <w:rFonts w:ascii="Arial Narrow" w:hAnsi="Arial Narrow"/>
          <w:sz w:val="22"/>
          <w:szCs w:val="22"/>
        </w:rPr>
        <w:t xml:space="preserve">kontaktná osoba: Anna </w:t>
      </w:r>
      <w:proofErr w:type="spellStart"/>
      <w:r w:rsidRPr="0013651B">
        <w:rPr>
          <w:rFonts w:ascii="Arial Narrow" w:hAnsi="Arial Narrow"/>
          <w:sz w:val="22"/>
          <w:szCs w:val="22"/>
        </w:rPr>
        <w:t>Národová</w:t>
      </w:r>
      <w:proofErr w:type="spellEnd"/>
      <w:r w:rsidRPr="0013651B">
        <w:rPr>
          <w:rFonts w:ascii="Arial Narrow" w:hAnsi="Arial Narrow"/>
          <w:sz w:val="22"/>
          <w:szCs w:val="22"/>
        </w:rPr>
        <w:t xml:space="preserve"> </w:t>
      </w:r>
    </w:p>
    <w:p w:rsidR="00447519" w:rsidRPr="0013651B" w:rsidRDefault="00447519" w:rsidP="00447519">
      <w:pPr>
        <w:pStyle w:val="Zkladntext1"/>
        <w:shd w:val="clear" w:color="auto" w:fill="auto"/>
        <w:spacing w:before="0" w:after="0" w:line="240" w:lineRule="auto"/>
        <w:ind w:left="993" w:right="20" w:hanging="993"/>
        <w:rPr>
          <w:rFonts w:ascii="Arial Narrow" w:hAnsi="Arial Narrow"/>
          <w:sz w:val="22"/>
          <w:szCs w:val="22"/>
        </w:rPr>
      </w:pPr>
      <w:r>
        <w:rPr>
          <w:rFonts w:ascii="Arial Narrow" w:hAnsi="Arial Narrow"/>
          <w:sz w:val="22"/>
          <w:szCs w:val="22"/>
        </w:rPr>
        <w:t xml:space="preserve">                  </w:t>
      </w:r>
      <w:r w:rsidRPr="0013651B">
        <w:rPr>
          <w:rFonts w:ascii="Arial Narrow" w:hAnsi="Arial Narrow"/>
          <w:sz w:val="22"/>
          <w:szCs w:val="22"/>
        </w:rPr>
        <w:t xml:space="preserve"> Na obálke bude uvedené obchodné meno uchádzača (ďalej </w:t>
      </w:r>
      <w:r w:rsidRPr="0013651B">
        <w:rPr>
          <w:rStyle w:val="ZkladntextTun"/>
          <w:rFonts w:ascii="Arial Narrow" w:hAnsi="Arial Narrow"/>
          <w:sz w:val="22"/>
          <w:szCs w:val="22"/>
        </w:rPr>
        <w:t xml:space="preserve">„Uchádzač") </w:t>
      </w:r>
      <w:r w:rsidRPr="0013651B">
        <w:rPr>
          <w:rFonts w:ascii="Arial Narrow" w:hAnsi="Arial Narrow"/>
          <w:sz w:val="22"/>
          <w:szCs w:val="22"/>
        </w:rPr>
        <w:t>a nápis</w:t>
      </w:r>
      <w:r w:rsidRPr="0013651B">
        <w:rPr>
          <w:rFonts w:ascii="Arial Narrow" w:hAnsi="Arial Narrow"/>
          <w:b/>
          <w:sz w:val="22"/>
          <w:szCs w:val="22"/>
        </w:rPr>
        <w:t xml:space="preserve"> </w:t>
      </w:r>
      <w:r w:rsidRPr="0013651B">
        <w:rPr>
          <w:rStyle w:val="ZkladntextTun"/>
          <w:rFonts w:ascii="Arial Narrow" w:hAnsi="Arial Narrow"/>
          <w:sz w:val="22"/>
          <w:szCs w:val="22"/>
        </w:rPr>
        <w:t xml:space="preserve">„Cenová ponuka </w:t>
      </w:r>
      <w:r w:rsidRPr="0013651B">
        <w:rPr>
          <w:rFonts w:ascii="Arial Narrow" w:hAnsi="Arial Narrow"/>
          <w:sz w:val="22"/>
          <w:szCs w:val="22"/>
        </w:rPr>
        <w:t xml:space="preserve">– stavba </w:t>
      </w:r>
      <w:r>
        <w:rPr>
          <w:rFonts w:ascii="Arial Narrow" w:hAnsi="Arial Narrow"/>
          <w:sz w:val="22"/>
          <w:szCs w:val="22"/>
        </w:rPr>
        <w:t>chodník  k aule</w:t>
      </w:r>
      <w:r w:rsidRPr="0013651B">
        <w:rPr>
          <w:rStyle w:val="ZkladntextTun"/>
          <w:rFonts w:ascii="Arial Narrow" w:hAnsi="Arial Narrow"/>
          <w:sz w:val="22"/>
          <w:szCs w:val="22"/>
        </w:rPr>
        <w:t>".</w:t>
      </w:r>
    </w:p>
    <w:p w:rsidR="00447519" w:rsidRPr="0024018C" w:rsidRDefault="00447519" w:rsidP="00447519">
      <w:pPr>
        <w:pStyle w:val="Odsekzoznamu"/>
        <w:numPr>
          <w:ilvl w:val="1"/>
          <w:numId w:val="12"/>
        </w:numPr>
        <w:jc w:val="both"/>
        <w:rPr>
          <w:rStyle w:val="Zkladntext2Nietun"/>
          <w:rFonts w:ascii="Arial Narrow" w:eastAsiaTheme="minorHAnsi" w:hAnsi="Arial Narrow" w:cstheme="minorBidi"/>
          <w:bCs w:val="0"/>
          <w:sz w:val="22"/>
          <w:szCs w:val="22"/>
        </w:rPr>
      </w:pPr>
      <w:r w:rsidRPr="0024018C">
        <w:rPr>
          <w:rStyle w:val="Zkladntext2Nietun"/>
          <w:rFonts w:ascii="Arial Narrow" w:hAnsi="Arial Narrow"/>
          <w:sz w:val="22"/>
          <w:szCs w:val="22"/>
        </w:rPr>
        <w:t>Cenovú ponuku je potrebné doručiť najneskôr:  1</w:t>
      </w:r>
      <w:r>
        <w:rPr>
          <w:rStyle w:val="Zkladntext2Nietun"/>
          <w:rFonts w:ascii="Arial Narrow" w:hAnsi="Arial Narrow"/>
          <w:sz w:val="22"/>
          <w:szCs w:val="22"/>
        </w:rPr>
        <w:t>6</w:t>
      </w:r>
      <w:r w:rsidRPr="0024018C">
        <w:rPr>
          <w:rStyle w:val="Zkladntext2Nietun"/>
          <w:rFonts w:ascii="Arial Narrow" w:hAnsi="Arial Narrow"/>
          <w:sz w:val="22"/>
          <w:szCs w:val="22"/>
        </w:rPr>
        <w:t>.0</w:t>
      </w:r>
      <w:r>
        <w:rPr>
          <w:rStyle w:val="Zkladntext2Nietun"/>
          <w:rFonts w:ascii="Arial Narrow" w:hAnsi="Arial Narrow"/>
          <w:sz w:val="22"/>
          <w:szCs w:val="22"/>
        </w:rPr>
        <w:t>9</w:t>
      </w:r>
      <w:r w:rsidRPr="0024018C">
        <w:rPr>
          <w:rStyle w:val="Zkladntext2Nietun"/>
          <w:rFonts w:ascii="Arial Narrow" w:hAnsi="Arial Narrow"/>
          <w:sz w:val="22"/>
          <w:szCs w:val="22"/>
        </w:rPr>
        <w:t>.2019 do 10:00 hod.</w:t>
      </w:r>
    </w:p>
    <w:p w:rsidR="00447519" w:rsidRPr="00447519" w:rsidRDefault="00447519" w:rsidP="00447519">
      <w:pPr>
        <w:pStyle w:val="Odsekzoznamu"/>
        <w:numPr>
          <w:ilvl w:val="1"/>
          <w:numId w:val="12"/>
        </w:numPr>
        <w:jc w:val="both"/>
        <w:rPr>
          <w:rFonts w:ascii="Arial Narrow" w:hAnsi="Arial Narrow"/>
          <w:b/>
          <w:color w:val="000000"/>
          <w:lang w:eastAsia="sk-SK" w:bidi="sk-SK"/>
        </w:rPr>
      </w:pPr>
      <w:r w:rsidRPr="0024018C">
        <w:rPr>
          <w:rStyle w:val="Zkladntext2Nietun"/>
          <w:rFonts w:ascii="Arial Narrow" w:hAnsi="Arial Narrow"/>
          <w:sz w:val="22"/>
          <w:szCs w:val="22"/>
        </w:rPr>
        <w:t>Uchádzač môže Cenovú ponuku vziať späť, alebo zmeniť najneskôr do termínu predkladania ponúk uvedeného v bode 3.2 tohto zadania.</w:t>
      </w:r>
    </w:p>
    <w:p w:rsidR="00447519" w:rsidRPr="0013651B" w:rsidRDefault="00447519" w:rsidP="00447519">
      <w:pPr>
        <w:ind w:left="960" w:right="20"/>
        <w:rPr>
          <w:rFonts w:ascii="Arial Narrow" w:hAnsi="Arial Narrow"/>
          <w:sz w:val="22"/>
          <w:szCs w:val="22"/>
        </w:rPr>
      </w:pPr>
    </w:p>
    <w:p w:rsidR="00447519" w:rsidRPr="00E2673C" w:rsidRDefault="00447519" w:rsidP="00447519">
      <w:pPr>
        <w:pStyle w:val="Zkladntext1"/>
        <w:numPr>
          <w:ilvl w:val="0"/>
          <w:numId w:val="15"/>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t>SPÔSOB URČENIA CENY</w:t>
      </w:r>
    </w:p>
    <w:p w:rsidR="00447519" w:rsidRPr="0024018C" w:rsidRDefault="00447519" w:rsidP="00447519">
      <w:pPr>
        <w:pStyle w:val="Odsekzoznamu"/>
        <w:numPr>
          <w:ilvl w:val="1"/>
          <w:numId w:val="13"/>
        </w:numPr>
        <w:spacing w:after="0" w:line="240" w:lineRule="auto"/>
        <w:ind w:right="23"/>
        <w:jc w:val="both"/>
        <w:rPr>
          <w:rFonts w:ascii="Arial Narrow" w:hAnsi="Arial Narrow"/>
        </w:rPr>
      </w:pPr>
      <w:r>
        <w:rPr>
          <w:rFonts w:ascii="Arial Narrow" w:hAnsi="Arial Narrow"/>
        </w:rPr>
        <w:t xml:space="preserve">       </w:t>
      </w:r>
      <w:r w:rsidRPr="0024018C">
        <w:rPr>
          <w:rFonts w:ascii="Arial Narrow" w:hAnsi="Arial Narrow"/>
        </w:rPr>
        <w:t>Cena za predmet zákazky bude stanovená dohodou v zmysle zákona NR SR  č. 18/1996 Z.</w:t>
      </w:r>
      <w:r>
        <w:rPr>
          <w:rFonts w:ascii="Arial Narrow" w:hAnsi="Arial Narrow"/>
        </w:rPr>
        <w:t xml:space="preserve"> </w:t>
      </w:r>
      <w:r w:rsidRPr="0024018C">
        <w:rPr>
          <w:rFonts w:ascii="Arial Narrow" w:hAnsi="Arial Narrow"/>
        </w:rPr>
        <w:t xml:space="preserve">z. o  cenách v znení neskorších predpisov, bude vypočítaná podľa zákonov platných a účinných ku dňu predloženia ponuky, bude vypočítaná na základe  vecnej špecifikácie, stanovenej </w:t>
      </w:r>
      <w:r>
        <w:rPr>
          <w:rFonts w:ascii="Arial Narrow" w:hAnsi="Arial Narrow"/>
        </w:rPr>
        <w:t>opisom predmetu zákazky  uvedenom v bode 1 tohto zadania</w:t>
      </w:r>
      <w:r w:rsidRPr="0024018C">
        <w:rPr>
          <w:rFonts w:ascii="Arial Narrow" w:hAnsi="Arial Narrow"/>
        </w:rPr>
        <w:t xml:space="preserve"> a na základe výkaz</w:t>
      </w:r>
      <w:r>
        <w:rPr>
          <w:rFonts w:ascii="Arial Narrow" w:hAnsi="Arial Narrow"/>
        </w:rPr>
        <w:t>u</w:t>
      </w:r>
      <w:r w:rsidRPr="0024018C">
        <w:rPr>
          <w:rFonts w:ascii="Arial Narrow" w:hAnsi="Arial Narrow"/>
        </w:rPr>
        <w:t xml:space="preserve"> výmer- popisu prác a dodávok na vymedzenú mernú jednotku vrátane jej množstva a podľa podmienok stanovených  v tomto  zadávaní zákazky. </w:t>
      </w:r>
      <w:r w:rsidRPr="0024018C">
        <w:rPr>
          <w:rFonts w:ascii="Arial Narrow" w:hAnsi="Arial Narrow"/>
          <w:b/>
          <w:bCs/>
        </w:rPr>
        <w:t>Cena zákazky bude špecifikovaná rozpočtom. Rozpočet spracuje uchádzač tak, že ocení jednotlivé položky výkazu výmer, ktorý je prílohou  tohto zadávania zákazky. Ocenenie týchto položiek výkazu výmer uchádzač vykoná podľa podmienok, ktoré sú uvedené nižšie</w:t>
      </w:r>
      <w:r w:rsidRPr="0024018C">
        <w:rPr>
          <w:rFonts w:ascii="Arial Narrow" w:hAnsi="Arial Narrow"/>
        </w:rPr>
        <w:t>.</w:t>
      </w:r>
    </w:p>
    <w:p w:rsidR="00447519" w:rsidRPr="00483345" w:rsidRDefault="00447519" w:rsidP="00447519">
      <w:pPr>
        <w:numPr>
          <w:ilvl w:val="1"/>
          <w:numId w:val="13"/>
        </w:numPr>
        <w:ind w:left="1077" w:right="23" w:hanging="357"/>
        <w:jc w:val="both"/>
        <w:rPr>
          <w:rFonts w:ascii="Arial Narrow" w:hAnsi="Arial Narrow"/>
          <w:sz w:val="22"/>
          <w:szCs w:val="22"/>
        </w:rPr>
      </w:pPr>
      <w:r w:rsidRPr="0013651B">
        <w:rPr>
          <w:rFonts w:ascii="Arial Narrow" w:hAnsi="Arial Narrow"/>
          <w:sz w:val="22"/>
          <w:szCs w:val="22"/>
        </w:rPr>
        <w:t>V cene bude zahrnutá cena všetkých činností</w:t>
      </w:r>
      <w:r w:rsidRPr="00483345">
        <w:rPr>
          <w:rFonts w:ascii="Arial Narrow" w:hAnsi="Arial Narrow"/>
          <w:sz w:val="22"/>
          <w:szCs w:val="22"/>
        </w:rPr>
        <w:t>, prác, dodávok a montáží v rozsahu stanovenom  výkazom výmer  a v rozsahu stanovenom obchodnými podmienkami  verejného obstarávateľa</w:t>
      </w:r>
      <w:r>
        <w:rPr>
          <w:rFonts w:ascii="Arial Narrow" w:hAnsi="Arial Narrow"/>
          <w:sz w:val="22"/>
          <w:szCs w:val="22"/>
        </w:rPr>
        <w:t>, ako i</w:t>
      </w:r>
      <w:r w:rsidRPr="00483345">
        <w:rPr>
          <w:rFonts w:ascii="Arial Narrow" w:hAnsi="Arial Narrow"/>
          <w:sz w:val="22"/>
          <w:szCs w:val="22"/>
        </w:rPr>
        <w:t xml:space="preserve"> </w:t>
      </w:r>
      <w:r>
        <w:rPr>
          <w:rFonts w:ascii="Arial Narrow" w:hAnsi="Arial Narrow"/>
          <w:sz w:val="22"/>
          <w:szCs w:val="22"/>
        </w:rPr>
        <w:t>v</w:t>
      </w:r>
      <w:r w:rsidRPr="00483345">
        <w:rPr>
          <w:rFonts w:ascii="Arial Narrow" w:hAnsi="Arial Narrow"/>
          <w:sz w:val="22"/>
          <w:szCs w:val="22"/>
        </w:rPr>
        <w:t xml:space="preserve">šetky náklady súvisiace s uskutočnením  predmetu zákazky, ktoré bude potrebné vynaložiť na uskutočnenie predmetu zákazky podľa výkazu výmer a tohto zadania, ako aj všetky činnosti a záväzky, ku ktorým sa uchádzač zaviaže v návrhu zmluvy, predloženom podľa prílohy tohto zadania, budú započítané v cenách jednotlivých položiek rozpočtu. </w:t>
      </w:r>
    </w:p>
    <w:p w:rsidR="00447519" w:rsidRPr="00483345" w:rsidRDefault="00447519" w:rsidP="00447519">
      <w:pPr>
        <w:numPr>
          <w:ilvl w:val="1"/>
          <w:numId w:val="13"/>
        </w:numPr>
        <w:spacing w:line="269" w:lineRule="exact"/>
        <w:ind w:right="20"/>
        <w:jc w:val="both"/>
        <w:rPr>
          <w:rFonts w:ascii="Arial Narrow" w:hAnsi="Arial Narrow"/>
          <w:sz w:val="22"/>
          <w:szCs w:val="22"/>
        </w:rPr>
      </w:pPr>
      <w:r w:rsidRPr="00483345">
        <w:rPr>
          <w:rFonts w:ascii="Arial Narrow" w:hAnsi="Arial Narrow"/>
          <w:sz w:val="22"/>
          <w:szCs w:val="22"/>
        </w:rPr>
        <w:t>Cena bude uvedená v členení:</w:t>
      </w:r>
    </w:p>
    <w:p w:rsidR="00447519" w:rsidRPr="00483345" w:rsidRDefault="00447519" w:rsidP="00447519">
      <w:pPr>
        <w:pStyle w:val="Odsekzoznamu"/>
        <w:numPr>
          <w:ilvl w:val="2"/>
          <w:numId w:val="13"/>
        </w:numPr>
        <w:jc w:val="both"/>
        <w:rPr>
          <w:rFonts w:ascii="Arial Narrow" w:hAnsi="Arial Narrow"/>
        </w:rPr>
      </w:pPr>
      <w:r w:rsidRPr="00483345">
        <w:rPr>
          <w:rFonts w:ascii="Arial Narrow" w:hAnsi="Arial Narrow"/>
        </w:rPr>
        <w:t xml:space="preserve">cena predmetu zákazky </w:t>
      </w:r>
      <w:r>
        <w:rPr>
          <w:rFonts w:ascii="Arial Narrow" w:hAnsi="Arial Narrow"/>
        </w:rPr>
        <w:t>celkom</w:t>
      </w:r>
      <w:r w:rsidRPr="00483345">
        <w:rPr>
          <w:rFonts w:ascii="Arial Narrow" w:hAnsi="Arial Narrow"/>
        </w:rPr>
        <w:t xml:space="preserve"> bez DPH ………………………… eur</w:t>
      </w:r>
    </w:p>
    <w:p w:rsidR="00447519" w:rsidRPr="00483345" w:rsidRDefault="00447519" w:rsidP="00447519">
      <w:pPr>
        <w:pStyle w:val="Odsekzoznamu"/>
        <w:numPr>
          <w:ilvl w:val="2"/>
          <w:numId w:val="13"/>
        </w:numPr>
        <w:jc w:val="both"/>
        <w:rPr>
          <w:rFonts w:ascii="Arial Narrow" w:hAnsi="Arial Narrow"/>
        </w:rPr>
      </w:pPr>
      <w:r w:rsidRPr="00483345">
        <w:rPr>
          <w:rFonts w:ascii="Arial Narrow" w:hAnsi="Arial Narrow"/>
        </w:rPr>
        <w:t>sadzba DPH v % ………………………………………..</w:t>
      </w:r>
    </w:p>
    <w:p w:rsidR="00447519" w:rsidRPr="00483345" w:rsidRDefault="00447519" w:rsidP="00447519">
      <w:pPr>
        <w:pStyle w:val="Odsekzoznamu"/>
        <w:numPr>
          <w:ilvl w:val="2"/>
          <w:numId w:val="13"/>
        </w:numPr>
        <w:jc w:val="both"/>
        <w:rPr>
          <w:rFonts w:ascii="Arial Narrow" w:hAnsi="Arial Narrow"/>
        </w:rPr>
      </w:pPr>
      <w:r w:rsidRPr="00483345">
        <w:rPr>
          <w:rFonts w:ascii="Arial Narrow" w:hAnsi="Arial Narrow"/>
        </w:rPr>
        <w:t>výška DPH …………………………………. …………….. ...............eur</w:t>
      </w:r>
    </w:p>
    <w:p w:rsidR="00447519" w:rsidRPr="0013651B" w:rsidRDefault="00447519" w:rsidP="00447519">
      <w:pPr>
        <w:pStyle w:val="Odsekzoznamu"/>
        <w:numPr>
          <w:ilvl w:val="2"/>
          <w:numId w:val="13"/>
        </w:numPr>
        <w:spacing w:after="0"/>
        <w:jc w:val="both"/>
        <w:rPr>
          <w:rFonts w:ascii="Arial Narrow" w:hAnsi="Arial Narrow"/>
        </w:rPr>
      </w:pPr>
      <w:r w:rsidRPr="00483345">
        <w:rPr>
          <w:rFonts w:ascii="Arial Narrow" w:hAnsi="Arial Narrow"/>
        </w:rPr>
        <w:t xml:space="preserve">cena predmetu zákazky </w:t>
      </w:r>
      <w:r>
        <w:rPr>
          <w:rFonts w:ascii="Arial Narrow" w:hAnsi="Arial Narrow"/>
        </w:rPr>
        <w:t>celkom vrátane DPH …………………... ..</w:t>
      </w:r>
      <w:proofErr w:type="spellStart"/>
      <w:r>
        <w:rPr>
          <w:rFonts w:ascii="Arial Narrow" w:hAnsi="Arial Narrow"/>
        </w:rPr>
        <w:t>eu</w:t>
      </w:r>
      <w:proofErr w:type="spellEnd"/>
      <w:r w:rsidRPr="0013651B">
        <w:rPr>
          <w:rFonts w:ascii="Arial Narrow" w:hAnsi="Arial Narrow"/>
        </w:rPr>
        <w:t xml:space="preserve">  </w:t>
      </w:r>
    </w:p>
    <w:p w:rsidR="00447519" w:rsidRPr="006A541F" w:rsidRDefault="00447519" w:rsidP="00447519">
      <w:pPr>
        <w:pStyle w:val="Zarkazkladnhotextu3"/>
        <w:numPr>
          <w:ilvl w:val="1"/>
          <w:numId w:val="13"/>
        </w:numPr>
        <w:tabs>
          <w:tab w:val="left" w:pos="-2127"/>
          <w:tab w:val="left" w:pos="180"/>
        </w:tabs>
        <w:jc w:val="both"/>
        <w:rPr>
          <w:rFonts w:ascii="Arial Narrow" w:hAnsi="Arial Narrow"/>
          <w:b/>
          <w:bCs/>
          <w:sz w:val="22"/>
          <w:szCs w:val="22"/>
        </w:rPr>
      </w:pPr>
      <w:r w:rsidRPr="00483345">
        <w:rPr>
          <w:rFonts w:ascii="Arial Narrow" w:hAnsi="Arial Narrow"/>
          <w:sz w:val="22"/>
          <w:szCs w:val="22"/>
        </w:rPr>
        <w:t>Podkladom pre spracovanie ponukového rozpočtu uchádzača, ktorý predkladá uchádzač vo svojej ponuke do tejto súťaže, je výkaz výmer a toto zadanie. Uchádzač v rozpočte dodrží skladbu výkazu výmer, dodrží názov</w:t>
      </w:r>
      <w:r w:rsidRPr="0063457F">
        <w:rPr>
          <w:rFonts w:ascii="Arial Narrow" w:hAnsi="Arial Narrow"/>
          <w:sz w:val="22"/>
          <w:szCs w:val="22"/>
        </w:rPr>
        <w:t xml:space="preserve"> položiek podľa výkaz</w:t>
      </w:r>
      <w:r>
        <w:rPr>
          <w:rFonts w:ascii="Arial Narrow" w:hAnsi="Arial Narrow"/>
          <w:sz w:val="22"/>
          <w:szCs w:val="22"/>
        </w:rPr>
        <w:t>u</w:t>
      </w:r>
      <w:r w:rsidRPr="0063457F">
        <w:rPr>
          <w:rFonts w:ascii="Arial Narrow" w:hAnsi="Arial Narrow"/>
          <w:sz w:val="22"/>
          <w:szCs w:val="22"/>
        </w:rPr>
        <w:t xml:space="preserve"> výmer,  nebude meniť ich názvy, popis, rozsah ani obsah</w:t>
      </w:r>
      <w:r>
        <w:rPr>
          <w:rFonts w:ascii="Arial Narrow" w:hAnsi="Arial Narrow"/>
          <w:sz w:val="22"/>
          <w:szCs w:val="22"/>
        </w:rPr>
        <w:t xml:space="preserve">, okrem doplnenia výrobcu, značky </w:t>
      </w:r>
      <w:r>
        <w:rPr>
          <w:rFonts w:ascii="Arial Narrow" w:hAnsi="Arial Narrow"/>
          <w:sz w:val="22"/>
          <w:szCs w:val="22"/>
        </w:rPr>
        <w:lastRenderedPageBreak/>
        <w:t>a modelu ponúkaného výrobku</w:t>
      </w:r>
      <w:r w:rsidRPr="0063457F">
        <w:rPr>
          <w:rFonts w:ascii="Arial Narrow" w:hAnsi="Arial Narrow"/>
          <w:sz w:val="22"/>
          <w:szCs w:val="22"/>
        </w:rPr>
        <w:t xml:space="preserve">. </w:t>
      </w:r>
      <w:r w:rsidRPr="0063457F">
        <w:rPr>
          <w:rFonts w:ascii="Arial Narrow" w:hAnsi="Arial Narrow"/>
          <w:b/>
          <w:bCs/>
          <w:sz w:val="22"/>
          <w:szCs w:val="22"/>
        </w:rPr>
        <w:t>Uchádzač v rozpočte dodrží číslovanie, kódovanie a poradie jednotlivých položiek tak, ako sú položky zostavené a označené vo výkaz</w:t>
      </w:r>
      <w:r>
        <w:rPr>
          <w:rFonts w:ascii="Arial Narrow" w:hAnsi="Arial Narrow"/>
          <w:b/>
          <w:bCs/>
          <w:sz w:val="22"/>
          <w:szCs w:val="22"/>
        </w:rPr>
        <w:t>e</w:t>
      </w:r>
      <w:r w:rsidRPr="0063457F">
        <w:rPr>
          <w:rFonts w:ascii="Arial Narrow" w:hAnsi="Arial Narrow"/>
          <w:b/>
          <w:bCs/>
          <w:sz w:val="22"/>
          <w:szCs w:val="22"/>
        </w:rPr>
        <w:t xml:space="preserve"> výmer</w:t>
      </w:r>
      <w:r w:rsidRPr="0063457F">
        <w:rPr>
          <w:rFonts w:ascii="Arial Narrow" w:hAnsi="Arial Narrow"/>
          <w:sz w:val="22"/>
          <w:szCs w:val="22"/>
        </w:rPr>
        <w:t xml:space="preserve">. </w:t>
      </w:r>
      <w:r w:rsidRPr="0063457F">
        <w:rPr>
          <w:rFonts w:ascii="Arial Narrow" w:hAnsi="Arial Narrow"/>
          <w:b/>
          <w:bCs/>
          <w:sz w:val="22"/>
          <w:szCs w:val="22"/>
        </w:rPr>
        <w:t xml:space="preserve"> Uchádzač ocení každú položku čiastkou v eur, žiadna položka nemôže zostať neocenená.</w:t>
      </w:r>
    </w:p>
    <w:p w:rsidR="00447519" w:rsidRDefault="00447519" w:rsidP="00447519">
      <w:pPr>
        <w:pStyle w:val="Zarkazkladnhotextu3"/>
        <w:tabs>
          <w:tab w:val="clear" w:pos="6480"/>
          <w:tab w:val="clear" w:pos="9360"/>
          <w:tab w:val="left" w:pos="-2127"/>
        </w:tabs>
        <w:ind w:left="1134" w:hanging="594"/>
        <w:jc w:val="both"/>
        <w:rPr>
          <w:rFonts w:ascii="Arial Narrow" w:hAnsi="Arial Narrow"/>
          <w:sz w:val="22"/>
          <w:szCs w:val="22"/>
        </w:rPr>
      </w:pPr>
      <w:r>
        <w:rPr>
          <w:rFonts w:ascii="Arial Narrow" w:hAnsi="Arial Narrow"/>
          <w:sz w:val="22"/>
          <w:szCs w:val="22"/>
        </w:rPr>
        <w:t xml:space="preserve">    4.5 </w:t>
      </w:r>
      <w:r w:rsidRPr="0063457F">
        <w:rPr>
          <w:rFonts w:ascii="Arial Narrow" w:hAnsi="Arial Narrow"/>
          <w:sz w:val="22"/>
          <w:szCs w:val="22"/>
        </w:rPr>
        <w:t>V prípade, že ponukový rozpočet uchádzača nebude obsahovať celý rozsah prác a</w:t>
      </w:r>
      <w:r>
        <w:rPr>
          <w:rFonts w:ascii="Arial Narrow" w:hAnsi="Arial Narrow"/>
          <w:sz w:val="22"/>
          <w:szCs w:val="22"/>
        </w:rPr>
        <w:t> </w:t>
      </w:r>
      <w:r w:rsidRPr="0063457F">
        <w:rPr>
          <w:rFonts w:ascii="Arial Narrow" w:hAnsi="Arial Narrow"/>
          <w:sz w:val="22"/>
          <w:szCs w:val="22"/>
        </w:rPr>
        <w:t>dodávok</w:t>
      </w:r>
      <w:r>
        <w:rPr>
          <w:rFonts w:ascii="Arial Narrow" w:hAnsi="Arial Narrow"/>
          <w:sz w:val="22"/>
          <w:szCs w:val="22"/>
        </w:rPr>
        <w:t xml:space="preserve"> </w:t>
      </w:r>
      <w:r w:rsidRPr="0063457F">
        <w:rPr>
          <w:rFonts w:ascii="Arial Narrow" w:hAnsi="Arial Narrow"/>
          <w:sz w:val="22"/>
          <w:szCs w:val="22"/>
        </w:rPr>
        <w:t xml:space="preserve"> špecifikovaný výkazom výmer, alebo bude obsahovať položky  odchylné</w:t>
      </w:r>
      <w:r>
        <w:rPr>
          <w:rFonts w:ascii="Arial Narrow" w:hAnsi="Arial Narrow"/>
          <w:sz w:val="22"/>
          <w:szCs w:val="22"/>
        </w:rPr>
        <w:t>,</w:t>
      </w:r>
      <w:r w:rsidRPr="0063457F">
        <w:rPr>
          <w:rFonts w:ascii="Arial Narrow" w:hAnsi="Arial Narrow"/>
          <w:sz w:val="22"/>
          <w:szCs w:val="22"/>
        </w:rPr>
        <w:t xml:space="preserve">  alebo </w:t>
      </w:r>
      <w:r>
        <w:rPr>
          <w:rFonts w:ascii="Arial Narrow" w:hAnsi="Arial Narrow"/>
          <w:sz w:val="22"/>
          <w:szCs w:val="22"/>
        </w:rPr>
        <w:t xml:space="preserve"> </w:t>
      </w:r>
      <w:r w:rsidRPr="0063457F">
        <w:rPr>
          <w:rFonts w:ascii="Arial Narrow" w:hAnsi="Arial Narrow"/>
          <w:sz w:val="22"/>
          <w:szCs w:val="22"/>
        </w:rPr>
        <w:t xml:space="preserve">položky doplnené </w:t>
      </w:r>
      <w:r>
        <w:rPr>
          <w:rFonts w:ascii="Arial Narrow" w:hAnsi="Arial Narrow"/>
          <w:sz w:val="22"/>
          <w:szCs w:val="22"/>
        </w:rPr>
        <w:t xml:space="preserve"> </w:t>
      </w:r>
      <w:r w:rsidRPr="0063457F">
        <w:rPr>
          <w:rFonts w:ascii="Arial Narrow" w:hAnsi="Arial Narrow"/>
          <w:sz w:val="22"/>
          <w:szCs w:val="22"/>
        </w:rPr>
        <w:t>nad</w:t>
      </w:r>
      <w:r>
        <w:rPr>
          <w:rFonts w:ascii="Arial Narrow" w:hAnsi="Arial Narrow"/>
          <w:sz w:val="22"/>
          <w:szCs w:val="22"/>
        </w:rPr>
        <w:t xml:space="preserve"> </w:t>
      </w:r>
      <w:r w:rsidRPr="0063457F">
        <w:rPr>
          <w:rFonts w:ascii="Arial Narrow" w:hAnsi="Arial Narrow"/>
          <w:sz w:val="22"/>
          <w:szCs w:val="22"/>
        </w:rPr>
        <w:t xml:space="preserve"> rozsah</w:t>
      </w:r>
      <w:r>
        <w:rPr>
          <w:rFonts w:ascii="Arial Narrow" w:hAnsi="Arial Narrow"/>
          <w:sz w:val="22"/>
          <w:szCs w:val="22"/>
        </w:rPr>
        <w:t xml:space="preserve"> </w:t>
      </w:r>
      <w:r w:rsidRPr="0063457F">
        <w:rPr>
          <w:rFonts w:ascii="Arial Narrow" w:hAnsi="Arial Narrow"/>
          <w:sz w:val="22"/>
          <w:szCs w:val="22"/>
        </w:rPr>
        <w:t xml:space="preserve"> výkaz</w:t>
      </w:r>
      <w:r>
        <w:rPr>
          <w:rFonts w:ascii="Arial Narrow" w:hAnsi="Arial Narrow"/>
          <w:sz w:val="22"/>
          <w:szCs w:val="22"/>
        </w:rPr>
        <w:t>u</w:t>
      </w:r>
      <w:r w:rsidRPr="0063457F">
        <w:rPr>
          <w:rFonts w:ascii="Arial Narrow" w:hAnsi="Arial Narrow"/>
          <w:sz w:val="22"/>
          <w:szCs w:val="22"/>
        </w:rPr>
        <w:t xml:space="preserve"> výmer</w:t>
      </w:r>
      <w:r>
        <w:rPr>
          <w:rFonts w:ascii="Arial Narrow" w:hAnsi="Arial Narrow"/>
          <w:sz w:val="22"/>
          <w:szCs w:val="22"/>
        </w:rPr>
        <w:t>,</w:t>
      </w:r>
      <w:r w:rsidRPr="0063457F">
        <w:rPr>
          <w:rFonts w:ascii="Arial Narrow" w:hAnsi="Arial Narrow"/>
          <w:sz w:val="22"/>
          <w:szCs w:val="22"/>
        </w:rPr>
        <w:t xml:space="preserve"> </w:t>
      </w:r>
    </w:p>
    <w:p w:rsidR="00447519" w:rsidRPr="0063457F" w:rsidRDefault="00447519" w:rsidP="00447519">
      <w:pPr>
        <w:pStyle w:val="Zarkazkladnhotextu3"/>
        <w:tabs>
          <w:tab w:val="left" w:pos="-2127"/>
        </w:tabs>
        <w:ind w:left="1134" w:firstLine="0"/>
        <w:jc w:val="both"/>
        <w:rPr>
          <w:rFonts w:ascii="Arial Narrow" w:hAnsi="Arial Narrow"/>
          <w:sz w:val="22"/>
          <w:szCs w:val="22"/>
        </w:rPr>
      </w:pPr>
      <w:r w:rsidRPr="0063457F">
        <w:rPr>
          <w:rFonts w:ascii="Arial Narrow" w:hAnsi="Arial Narrow"/>
          <w:sz w:val="22"/>
          <w:szCs w:val="22"/>
        </w:rPr>
        <w:t xml:space="preserve">toto bude hodnotené ako nedodržanie </w:t>
      </w:r>
      <w:r>
        <w:rPr>
          <w:rFonts w:ascii="Arial Narrow" w:hAnsi="Arial Narrow"/>
          <w:sz w:val="22"/>
          <w:szCs w:val="22"/>
        </w:rPr>
        <w:t>tohto zadania</w:t>
      </w:r>
      <w:r w:rsidRPr="0063457F">
        <w:rPr>
          <w:rFonts w:ascii="Arial Narrow" w:hAnsi="Arial Narrow"/>
          <w:sz w:val="22"/>
          <w:szCs w:val="22"/>
        </w:rPr>
        <w:t xml:space="preserve"> a takáto ponuka bude vylúčená z dôvodu nesplnenia </w:t>
      </w:r>
      <w:r>
        <w:rPr>
          <w:rFonts w:ascii="Arial Narrow" w:hAnsi="Arial Narrow"/>
          <w:sz w:val="22"/>
          <w:szCs w:val="22"/>
        </w:rPr>
        <w:t>zadania</w:t>
      </w:r>
      <w:r w:rsidRPr="0063457F">
        <w:rPr>
          <w:rFonts w:ascii="Arial Narrow" w:hAnsi="Arial Narrow"/>
          <w:sz w:val="22"/>
          <w:szCs w:val="22"/>
        </w:rPr>
        <w:t>. V prípade, že položky výkaz</w:t>
      </w:r>
      <w:r>
        <w:rPr>
          <w:rFonts w:ascii="Arial Narrow" w:hAnsi="Arial Narrow"/>
          <w:sz w:val="22"/>
          <w:szCs w:val="22"/>
        </w:rPr>
        <w:t>u</w:t>
      </w:r>
      <w:r w:rsidRPr="0063457F">
        <w:rPr>
          <w:rFonts w:ascii="Arial Narrow" w:hAnsi="Arial Narrow"/>
          <w:sz w:val="22"/>
          <w:szCs w:val="22"/>
        </w:rPr>
        <w:t xml:space="preserve"> výmer  obsahujú špecifikácie, ktoré odkazujú na konkrétneho výrobcu,  výrobný postup, značku, patent, typ, miesto alebo oblasť pôvodu alebo výroby, uchádzač </w:t>
      </w:r>
      <w:r w:rsidRPr="00D57D65">
        <w:rPr>
          <w:rFonts w:ascii="Arial Narrow" w:hAnsi="Arial Narrow"/>
          <w:bCs/>
          <w:sz w:val="22"/>
          <w:szCs w:val="22"/>
        </w:rPr>
        <w:t>len</w:t>
      </w:r>
      <w:r w:rsidRPr="0063457F">
        <w:rPr>
          <w:rFonts w:ascii="Arial Narrow" w:hAnsi="Arial Narrow"/>
          <w:sz w:val="22"/>
          <w:szCs w:val="22"/>
        </w:rPr>
        <w:t xml:space="preserve"> tieto môže nahradiť ekvivalentnými špecifikáciami s minimálne takými kvalitatívnymi a technickými parametrami</w:t>
      </w:r>
      <w:r>
        <w:rPr>
          <w:rFonts w:ascii="Arial Narrow" w:hAnsi="Arial Narrow"/>
          <w:sz w:val="22"/>
          <w:szCs w:val="22"/>
        </w:rPr>
        <w:t xml:space="preserve"> ako sú verejným obstarávateľom požadované v pôvodnom zadaní</w:t>
      </w:r>
      <w:r w:rsidRPr="0063457F">
        <w:rPr>
          <w:rFonts w:ascii="Arial Narrow" w:hAnsi="Arial Narrow"/>
          <w:sz w:val="22"/>
          <w:szCs w:val="22"/>
        </w:rPr>
        <w:t xml:space="preserve">. </w:t>
      </w:r>
      <w:r w:rsidRPr="0063457F">
        <w:rPr>
          <w:rFonts w:ascii="Arial Narrow" w:hAnsi="Arial Narrow"/>
          <w:b/>
          <w:bCs/>
          <w:sz w:val="22"/>
          <w:szCs w:val="22"/>
        </w:rPr>
        <w:t xml:space="preserve"> </w:t>
      </w:r>
      <w:r w:rsidRPr="0063457F">
        <w:rPr>
          <w:rFonts w:ascii="Arial Narrow" w:hAnsi="Arial Narrow"/>
          <w:sz w:val="22"/>
          <w:szCs w:val="22"/>
        </w:rPr>
        <w:t>Ak uchádzač použije ekvivalentné špecifikácie, všetky ich technické parametre uvedie vo svojej ponuke.</w:t>
      </w:r>
    </w:p>
    <w:p w:rsidR="00447519" w:rsidRPr="006A541F" w:rsidRDefault="00447519" w:rsidP="00447519">
      <w:pPr>
        <w:pStyle w:val="Odsekzoznamu"/>
        <w:ind w:left="1134" w:hanging="414"/>
        <w:jc w:val="both"/>
        <w:rPr>
          <w:rFonts w:ascii="Arial Narrow" w:hAnsi="Arial Narrow"/>
        </w:rPr>
      </w:pPr>
      <w:r>
        <w:rPr>
          <w:rFonts w:ascii="Arial Narrow" w:hAnsi="Arial Narrow"/>
        </w:rPr>
        <w:t>4.6</w:t>
      </w:r>
      <w:r w:rsidRPr="006A541F">
        <w:rPr>
          <w:rFonts w:ascii="Arial Narrow" w:hAnsi="Arial Narrow"/>
        </w:rPr>
        <w:t xml:space="preserve">  Cena </w:t>
      </w:r>
      <w:r>
        <w:rPr>
          <w:rFonts w:ascii="Arial Narrow" w:hAnsi="Arial Narrow"/>
        </w:rPr>
        <w:t xml:space="preserve">je viazaná </w:t>
      </w:r>
      <w:r w:rsidRPr="006A541F">
        <w:rPr>
          <w:rFonts w:ascii="Arial Narrow" w:hAnsi="Arial Narrow"/>
        </w:rPr>
        <w:t xml:space="preserve">na výkaz výmer, ktorý predkladá verejný obstarávateľ ako podklad do súťaže. Ponukový rozpočet uchádzača bude tvoriť prílohu č. 1 zmluvy o dielo.  </w:t>
      </w:r>
    </w:p>
    <w:p w:rsidR="00447519" w:rsidRDefault="00447519" w:rsidP="00447519">
      <w:pPr>
        <w:pStyle w:val="Odsekzoznamu"/>
        <w:ind w:left="1134" w:hanging="414"/>
        <w:jc w:val="both"/>
        <w:rPr>
          <w:rFonts w:ascii="Arial Narrow" w:hAnsi="Arial Narrow"/>
        </w:rPr>
      </w:pPr>
      <w:r>
        <w:rPr>
          <w:rFonts w:ascii="Arial Narrow" w:hAnsi="Arial Narrow"/>
        </w:rPr>
        <w:t xml:space="preserve">        </w:t>
      </w:r>
      <w:r w:rsidRPr="006A541F">
        <w:rPr>
          <w:rFonts w:ascii="Arial Narrow" w:hAnsi="Arial Narrow"/>
        </w:rPr>
        <w:t xml:space="preserve">Cena zohľadňuje kvalitatívne a dodacie podmienky materiálov, výrobkov a stavebno-montážnych prác podľa </w:t>
      </w:r>
      <w:r>
        <w:rPr>
          <w:rFonts w:ascii="Arial Narrow" w:hAnsi="Arial Narrow"/>
        </w:rPr>
        <w:t>opisu predmetu zákazky uvedenom v bode 1 tohto zadania</w:t>
      </w:r>
      <w:r w:rsidRPr="006A541F">
        <w:rPr>
          <w:rFonts w:ascii="Arial Narrow" w:hAnsi="Arial Narrow"/>
        </w:rPr>
        <w:t>, zodpovedajúcich technickým normám a všeobecne záväzným predpisom vo výstavbe.</w:t>
      </w:r>
    </w:p>
    <w:p w:rsidR="00447519" w:rsidRDefault="00447519" w:rsidP="00447519">
      <w:pPr>
        <w:pStyle w:val="Odsekzoznamu"/>
        <w:ind w:left="1134" w:hanging="414"/>
        <w:jc w:val="both"/>
        <w:rPr>
          <w:rFonts w:ascii="Arial Narrow" w:hAnsi="Arial Narrow"/>
        </w:rPr>
      </w:pPr>
      <w:r>
        <w:rPr>
          <w:rFonts w:ascii="Arial Narrow" w:hAnsi="Arial Narrow"/>
        </w:rPr>
        <w:t xml:space="preserve">4.7 </w:t>
      </w:r>
      <w:r w:rsidRPr="005C6E62">
        <w:rPr>
          <w:rFonts w:ascii="Arial Narrow" w:hAnsi="Arial Narrow"/>
        </w:rPr>
        <w:t>Ponukový rozpočet uchádzača musí byť jasný a zrozumiteľný.</w:t>
      </w:r>
    </w:p>
    <w:p w:rsidR="00447519" w:rsidRPr="005C6E62" w:rsidRDefault="00447519" w:rsidP="00447519">
      <w:pPr>
        <w:pStyle w:val="Odsekzoznamu"/>
        <w:numPr>
          <w:ilvl w:val="1"/>
          <w:numId w:val="8"/>
        </w:numPr>
        <w:spacing w:after="0" w:line="240" w:lineRule="auto"/>
        <w:jc w:val="both"/>
        <w:rPr>
          <w:rFonts w:ascii="Arial Narrow" w:hAnsi="Arial Narrow"/>
        </w:rPr>
      </w:pPr>
      <w:r w:rsidRPr="005C6E62">
        <w:rPr>
          <w:rFonts w:ascii="Arial Narrow" w:hAnsi="Arial Narrow"/>
        </w:rPr>
        <w:t>V prípade poskytnutia zľavy z ceny, táto musí byť započítaná do cien jednotlivých položiek rozpočtu.</w:t>
      </w:r>
    </w:p>
    <w:p w:rsidR="00447519" w:rsidRPr="00483345" w:rsidRDefault="00447519" w:rsidP="00447519">
      <w:pPr>
        <w:pStyle w:val="Odsekzoznamu"/>
        <w:numPr>
          <w:ilvl w:val="1"/>
          <w:numId w:val="8"/>
        </w:numPr>
        <w:jc w:val="both"/>
        <w:rPr>
          <w:rFonts w:ascii="Arial Narrow" w:hAnsi="Arial Narrow"/>
          <w:b/>
        </w:rPr>
      </w:pPr>
      <w:r w:rsidRPr="00483345">
        <w:rPr>
          <w:rFonts w:ascii="Arial Narrow" w:hAnsi="Arial Narrow"/>
          <w:b/>
        </w:rPr>
        <w:t>Všetky ceny  a výpočty sa zaokrúhľujú na dve desatinné miesta na najbližší eurocent.</w:t>
      </w:r>
    </w:p>
    <w:p w:rsidR="00447519" w:rsidRDefault="00447519" w:rsidP="00447519">
      <w:pPr>
        <w:pStyle w:val="Odsekzoznamu"/>
        <w:ind w:left="1070"/>
        <w:jc w:val="both"/>
        <w:rPr>
          <w:rFonts w:ascii="Arial Narrow" w:hAnsi="Arial Narrow"/>
        </w:rPr>
      </w:pPr>
    </w:p>
    <w:p w:rsidR="00447519" w:rsidRPr="0060214E" w:rsidRDefault="00447519" w:rsidP="00447519">
      <w:pPr>
        <w:spacing w:line="269" w:lineRule="exact"/>
        <w:ind w:right="20"/>
        <w:rPr>
          <w:rFonts w:ascii="Arial Narrow" w:hAnsi="Arial Narrow"/>
          <w:b/>
          <w:sz w:val="22"/>
          <w:szCs w:val="22"/>
        </w:rPr>
      </w:pPr>
      <w:bookmarkStart w:id="0" w:name="bookmark0"/>
      <w:r>
        <w:rPr>
          <w:rFonts w:ascii="Arial Narrow" w:hAnsi="Arial Narrow"/>
          <w:sz w:val="22"/>
          <w:szCs w:val="22"/>
        </w:rPr>
        <w:t xml:space="preserve">5            </w:t>
      </w:r>
      <w:r w:rsidRPr="0060214E">
        <w:rPr>
          <w:rFonts w:ascii="Arial Narrow" w:hAnsi="Arial Narrow"/>
          <w:b/>
          <w:sz w:val="22"/>
          <w:szCs w:val="22"/>
        </w:rPr>
        <w:t>OBSAH A ZÁVÄZNOSŤ CENOVEJ PONUKY</w:t>
      </w:r>
      <w:bookmarkEnd w:id="0"/>
    </w:p>
    <w:p w:rsidR="00447519" w:rsidRPr="0060214E" w:rsidRDefault="00447519" w:rsidP="00447519">
      <w:pPr>
        <w:pStyle w:val="Odsekzoznamu"/>
        <w:numPr>
          <w:ilvl w:val="1"/>
          <w:numId w:val="9"/>
        </w:numPr>
        <w:spacing w:after="0" w:line="240" w:lineRule="auto"/>
        <w:ind w:left="1066" w:hanging="357"/>
        <w:jc w:val="both"/>
        <w:rPr>
          <w:rFonts w:ascii="Arial Narrow" w:hAnsi="Arial Narrow"/>
          <w:b/>
        </w:rPr>
      </w:pPr>
      <w:r w:rsidRPr="0060214E">
        <w:rPr>
          <w:rStyle w:val="Zkladntext2Nietun"/>
          <w:rFonts w:ascii="Arial Narrow" w:hAnsi="Arial Narrow"/>
          <w:sz w:val="22"/>
          <w:szCs w:val="22"/>
        </w:rPr>
        <w:t>Cenová ponuka musí byť záväzná do 3</w:t>
      </w:r>
      <w:r w:rsidR="00281744">
        <w:rPr>
          <w:rStyle w:val="Zkladntext2Nietun"/>
          <w:rFonts w:ascii="Arial Narrow" w:hAnsi="Arial Narrow"/>
          <w:sz w:val="22"/>
          <w:szCs w:val="22"/>
        </w:rPr>
        <w:t>0</w:t>
      </w:r>
      <w:r w:rsidRPr="0060214E">
        <w:rPr>
          <w:rStyle w:val="Zkladntext2Nietun"/>
          <w:rFonts w:ascii="Arial Narrow" w:hAnsi="Arial Narrow"/>
          <w:sz w:val="22"/>
          <w:szCs w:val="22"/>
        </w:rPr>
        <w:t>.11</w:t>
      </w:r>
      <w:r w:rsidRPr="0060214E">
        <w:rPr>
          <w:rStyle w:val="Zkladntext2Nietun"/>
          <w:rFonts w:ascii="Arial Narrow" w:hAnsi="Arial Narrow"/>
          <w:sz w:val="22"/>
          <w:szCs w:val="22"/>
          <w:lang w:val="en-US" w:bidi="en-US"/>
        </w:rPr>
        <w:t>.2019.</w:t>
      </w:r>
    </w:p>
    <w:p w:rsidR="00447519" w:rsidRPr="00D14462" w:rsidRDefault="00447519" w:rsidP="00447519">
      <w:pPr>
        <w:numPr>
          <w:ilvl w:val="1"/>
          <w:numId w:val="9"/>
        </w:numPr>
        <w:jc w:val="both"/>
        <w:rPr>
          <w:rFonts w:ascii="Arial Narrow" w:hAnsi="Arial Narrow"/>
          <w:sz w:val="22"/>
          <w:szCs w:val="22"/>
        </w:rPr>
      </w:pPr>
      <w:r w:rsidRPr="00D14462">
        <w:rPr>
          <w:rStyle w:val="Zkladntext2Nietun"/>
          <w:rFonts w:ascii="Arial Narrow" w:hAnsi="Arial Narrow"/>
          <w:sz w:val="22"/>
          <w:szCs w:val="22"/>
        </w:rPr>
        <w:t xml:space="preserve"> Súčasťou ponuky musia byť:</w:t>
      </w:r>
    </w:p>
    <w:p w:rsidR="00447519" w:rsidRPr="00D14462" w:rsidRDefault="00447519" w:rsidP="00447519">
      <w:pPr>
        <w:numPr>
          <w:ilvl w:val="2"/>
          <w:numId w:val="9"/>
        </w:numPr>
        <w:spacing w:line="264" w:lineRule="exact"/>
        <w:ind w:left="1701" w:hanging="567"/>
        <w:jc w:val="both"/>
        <w:rPr>
          <w:rFonts w:ascii="Arial Narrow" w:hAnsi="Arial Narrow"/>
          <w:sz w:val="22"/>
          <w:szCs w:val="22"/>
        </w:rPr>
      </w:pPr>
      <w:r w:rsidRPr="00D14462">
        <w:rPr>
          <w:rStyle w:val="Zkladntext2Nietun"/>
          <w:rFonts w:ascii="Arial Narrow" w:hAnsi="Arial Narrow"/>
          <w:sz w:val="22"/>
          <w:szCs w:val="22"/>
        </w:rPr>
        <w:t>Identifikácia uchádzača.</w:t>
      </w:r>
    </w:p>
    <w:p w:rsidR="00447519" w:rsidRPr="00D14462" w:rsidRDefault="00447519" w:rsidP="00447519">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 xml:space="preserve">Návrh ceny za celý predmet zákazky tak, ako je to vymedzené v bode 4. tohto zadania, </w:t>
      </w:r>
      <w:proofErr w:type="spellStart"/>
      <w:r w:rsidRPr="00D14462">
        <w:rPr>
          <w:rStyle w:val="Zkladntext2Nietun"/>
          <w:rFonts w:ascii="Arial Narrow" w:hAnsi="Arial Narrow"/>
          <w:sz w:val="22"/>
          <w:szCs w:val="22"/>
        </w:rPr>
        <w:t>t.j</w:t>
      </w:r>
      <w:proofErr w:type="spellEnd"/>
      <w:r w:rsidRPr="00D14462">
        <w:rPr>
          <w:rStyle w:val="Zkladntext2Nietun"/>
          <w:rFonts w:ascii="Arial Narrow" w:hAnsi="Arial Narrow"/>
          <w:sz w:val="22"/>
          <w:szCs w:val="22"/>
        </w:rPr>
        <w:t>.  ocenený výkaz výmer, ktorý bude prílohou zmluvy a návrh na plnenie kritéria, ktorý je prílohou č. 3 tohto zadania.</w:t>
      </w:r>
    </w:p>
    <w:p w:rsidR="00447519" w:rsidRPr="00D14462" w:rsidRDefault="00447519" w:rsidP="00447519">
      <w:pPr>
        <w:numPr>
          <w:ilvl w:val="2"/>
          <w:numId w:val="9"/>
        </w:numPr>
        <w:tabs>
          <w:tab w:val="left" w:pos="1063"/>
        </w:tabs>
        <w:spacing w:line="264" w:lineRule="exact"/>
        <w:ind w:left="1701" w:right="160" w:hanging="621"/>
        <w:jc w:val="both"/>
        <w:rPr>
          <w:rFonts w:ascii="Arial Narrow" w:hAnsi="Arial Narrow"/>
          <w:sz w:val="22"/>
          <w:szCs w:val="22"/>
        </w:rPr>
      </w:pPr>
      <w:r w:rsidRPr="00D14462">
        <w:rPr>
          <w:rFonts w:ascii="Arial Narrow" w:hAnsi="Arial Narrow"/>
          <w:sz w:val="22"/>
          <w:szCs w:val="22"/>
        </w:rPr>
        <w:t>N</w:t>
      </w:r>
      <w:r w:rsidRPr="00D14462">
        <w:rPr>
          <w:rFonts w:ascii="Arial Narrow" w:hAnsi="Arial Narrow" w:cs="Arial"/>
          <w:b/>
          <w:sz w:val="22"/>
          <w:szCs w:val="22"/>
        </w:rPr>
        <w:t xml:space="preserve">ávrh zmluvy vrátane príloh – </w:t>
      </w:r>
      <w:r w:rsidRPr="00D14462">
        <w:rPr>
          <w:rFonts w:ascii="Arial Narrow" w:hAnsi="Arial Narrow" w:cs="Arial"/>
          <w:sz w:val="22"/>
          <w:szCs w:val="22"/>
        </w:rPr>
        <w:t xml:space="preserve"> na predmet zákazky (uchádzač predkladá všetky prílohy, okrem tých kde je uvedené, že doplní úspešný uchádzač). Znenie obchodných podmienok je uvedené v prílohe 4 tohto zadania. </w:t>
      </w:r>
      <w:r w:rsidRPr="00D14462">
        <w:rPr>
          <w:rFonts w:ascii="Arial Narrow" w:hAnsi="Arial Narrow" w:cs="Arial"/>
          <w:b/>
          <w:sz w:val="22"/>
          <w:szCs w:val="22"/>
        </w:rPr>
        <w:t>NÁVRH zmluvy nemožno meniť</w:t>
      </w:r>
      <w:r w:rsidRPr="00D14462">
        <w:rPr>
          <w:rFonts w:ascii="Arial Narrow" w:hAnsi="Arial Narrow" w:cs="Arial"/>
          <w:sz w:val="22"/>
          <w:szCs w:val="22"/>
        </w:rPr>
        <w:t>,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 alebo iným zástupcom uchádzača, ktorý je oprávnený konať v mene uchádzača v záväzkových vzťahoch.</w:t>
      </w:r>
    </w:p>
    <w:p w:rsidR="00447519" w:rsidRPr="00D14462" w:rsidRDefault="00447519" w:rsidP="00447519">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Doklady na preukázanie splnenia podmienok účasti uvedených v prílohe č. 2 Podmienky účasti tohto zadania.</w:t>
      </w:r>
    </w:p>
    <w:p w:rsidR="00447519" w:rsidRPr="00D14462" w:rsidRDefault="00447519" w:rsidP="00447519">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447519" w:rsidRPr="00D14462" w:rsidRDefault="00447519" w:rsidP="00447519">
      <w:pPr>
        <w:numPr>
          <w:ilvl w:val="2"/>
          <w:numId w:val="9"/>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Dokumenty uvedené v bodoch 5.2.2 až 5.2.5 musia byť podpísané osobou, resp. osobami oprávnenými konať v mene uchádzača.</w:t>
      </w:r>
    </w:p>
    <w:p w:rsidR="00447519" w:rsidRPr="004B22DB" w:rsidRDefault="00447519" w:rsidP="00447519">
      <w:pPr>
        <w:numPr>
          <w:ilvl w:val="2"/>
          <w:numId w:val="9"/>
        </w:numPr>
        <w:spacing w:line="264" w:lineRule="exact"/>
        <w:ind w:left="1701" w:right="160" w:hanging="567"/>
        <w:jc w:val="both"/>
        <w:rPr>
          <w:rFonts w:ascii="Arial Narrow" w:hAnsi="Arial Narrow"/>
          <w:sz w:val="22"/>
          <w:szCs w:val="22"/>
        </w:rPr>
      </w:pPr>
      <w:r w:rsidRPr="004B22DB">
        <w:rPr>
          <w:rFonts w:ascii="Arial Narrow" w:hAnsi="Arial Narrow"/>
          <w:sz w:val="22"/>
          <w:szCs w:val="22"/>
        </w:rPr>
        <w:t>Uchádzač je povinný najneskôr k podpisu zmluvy uviesť a identifikovať svojich subdodávateľov podľa §41 ods. 3 ZVO.</w:t>
      </w:r>
    </w:p>
    <w:p w:rsidR="00447519" w:rsidRDefault="00447519" w:rsidP="00447519">
      <w:pPr>
        <w:pStyle w:val="Default"/>
        <w:widowControl w:val="0"/>
        <w:autoSpaceDE/>
        <w:autoSpaceDN/>
        <w:adjustRightInd/>
        <w:spacing w:after="14"/>
        <w:ind w:left="1843"/>
        <w:jc w:val="both"/>
        <w:rPr>
          <w:rFonts w:ascii="Arial Narrow" w:hAnsi="Arial Narrow"/>
          <w:sz w:val="22"/>
          <w:szCs w:val="22"/>
        </w:rPr>
      </w:pPr>
      <w:r w:rsidRPr="00813CE8">
        <w:rPr>
          <w:rFonts w:ascii="Arial Narrow" w:hAnsi="Arial Narrow"/>
          <w:sz w:val="22"/>
          <w:szCs w:val="22"/>
        </w:rPr>
        <w:t>Verejný obstarávateľ si vyhradzuje právo odmietnuť subdodávateľa, ktorý je s ním v obchodnom, súdnom alebo inom spore.</w:t>
      </w:r>
    </w:p>
    <w:p w:rsidR="00447519" w:rsidRDefault="00447519" w:rsidP="00447519">
      <w:pPr>
        <w:pStyle w:val="Default"/>
        <w:widowControl w:val="0"/>
        <w:numPr>
          <w:ilvl w:val="2"/>
          <w:numId w:val="9"/>
        </w:numPr>
        <w:autoSpaceDE/>
        <w:autoSpaceDN/>
        <w:adjustRightInd/>
        <w:spacing w:after="14"/>
        <w:ind w:left="1843" w:hanging="709"/>
        <w:jc w:val="both"/>
        <w:rPr>
          <w:rFonts w:ascii="Arial Narrow" w:hAnsi="Arial Narrow"/>
          <w:sz w:val="22"/>
          <w:szCs w:val="22"/>
        </w:rPr>
      </w:pPr>
      <w:r>
        <w:rPr>
          <w:rFonts w:ascii="Arial Narrow" w:hAnsi="Arial Narrow"/>
          <w:sz w:val="22"/>
          <w:szCs w:val="22"/>
        </w:rPr>
        <w:t xml:space="preserve"> Verejný obstarávateľ nesmie uzavrieť zmluvu s uchádzačom/mi, ktorí majú povinnosť zapisovať sa  do registra  partnerov verejného sektora</w:t>
      </w:r>
      <w:r>
        <w:rPr>
          <w:rFonts w:ascii="Arial Narrow" w:hAnsi="Arial Narrow" w:cs="Aharoni"/>
          <w:sz w:val="22"/>
          <w:szCs w:val="22"/>
        </w:rPr>
        <w:t xml:space="preserve"> </w:t>
      </w:r>
      <w:r>
        <w:rPr>
          <w:rFonts w:ascii="Arial Narrow" w:hAnsi="Arial Narrow"/>
          <w:sz w:val="22"/>
          <w:szCs w:val="22"/>
        </w:rPr>
        <w:t xml:space="preserve">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(§11 ods. 1 zákona o verejnom obstarávaní). </w:t>
      </w:r>
    </w:p>
    <w:p w:rsidR="00447519" w:rsidRPr="004A64F3" w:rsidRDefault="00447519" w:rsidP="00447519">
      <w:pPr>
        <w:numPr>
          <w:ilvl w:val="2"/>
          <w:numId w:val="9"/>
        </w:numPr>
        <w:spacing w:line="264" w:lineRule="exact"/>
        <w:ind w:left="1843" w:right="160" w:hanging="709"/>
        <w:jc w:val="both"/>
        <w:rPr>
          <w:rStyle w:val="Zkladntext2Nietun"/>
          <w:rFonts w:ascii="Arial Narrow" w:eastAsia="Courier New" w:hAnsi="Arial Narrow" w:cs="Courier New"/>
          <w:b w:val="0"/>
          <w:bCs w:val="0"/>
          <w:sz w:val="22"/>
          <w:szCs w:val="22"/>
        </w:rPr>
      </w:pPr>
      <w:r w:rsidRPr="004A64F3">
        <w:rPr>
          <w:rStyle w:val="Zkladntext2Nietun"/>
          <w:rFonts w:ascii="Arial Narrow" w:hAnsi="Arial Narrow"/>
          <w:sz w:val="22"/>
          <w:szCs w:val="22"/>
        </w:rPr>
        <w:t>Cenová ponuka nesmie obsahovať žiadne obmedzenia alebo výhrady, ktoré sú v rozpore s požiadavkami a podmienkami uvedenými Verejným obstarávateľom v tomto zadaní.</w:t>
      </w:r>
    </w:p>
    <w:p w:rsidR="00447519" w:rsidRPr="00331B1F" w:rsidRDefault="00447519" w:rsidP="00447519">
      <w:pPr>
        <w:tabs>
          <w:tab w:val="left" w:pos="1063"/>
        </w:tabs>
        <w:spacing w:line="264" w:lineRule="exact"/>
        <w:ind w:left="1800" w:right="160"/>
        <w:jc w:val="both"/>
        <w:rPr>
          <w:rFonts w:ascii="Arial Narrow" w:hAnsi="Arial Narrow"/>
          <w:sz w:val="22"/>
          <w:szCs w:val="22"/>
        </w:rPr>
      </w:pPr>
    </w:p>
    <w:p w:rsidR="00447519" w:rsidRPr="00EE7496" w:rsidRDefault="00447519" w:rsidP="00447519">
      <w:pPr>
        <w:pStyle w:val="Zhlavie120"/>
        <w:keepNext/>
        <w:keepLines/>
        <w:numPr>
          <w:ilvl w:val="0"/>
          <w:numId w:val="9"/>
        </w:numPr>
        <w:shd w:val="clear" w:color="auto" w:fill="auto"/>
        <w:spacing w:before="0" w:after="0" w:line="200" w:lineRule="exact"/>
        <w:rPr>
          <w:rFonts w:ascii="Arial Narrow" w:hAnsi="Arial Narrow"/>
          <w:sz w:val="22"/>
          <w:szCs w:val="22"/>
        </w:rPr>
      </w:pPr>
      <w:r>
        <w:t xml:space="preserve"> </w:t>
      </w:r>
      <w:r w:rsidRPr="00EE7496">
        <w:rPr>
          <w:rFonts w:ascii="Arial Narrow" w:hAnsi="Arial Narrow"/>
          <w:sz w:val="22"/>
          <w:szCs w:val="22"/>
        </w:rPr>
        <w:t>UZAVRETIE ZMLUVY A OBCHODNÉ PODMIENKY</w:t>
      </w:r>
    </w:p>
    <w:p w:rsidR="00447519" w:rsidRPr="00EE7496" w:rsidRDefault="00447519" w:rsidP="00447519">
      <w:pPr>
        <w:numPr>
          <w:ilvl w:val="1"/>
          <w:numId w:val="9"/>
        </w:numPr>
        <w:tabs>
          <w:tab w:val="right" w:pos="4906"/>
        </w:tabs>
        <w:spacing w:line="269" w:lineRule="exact"/>
        <w:jc w:val="both"/>
        <w:rPr>
          <w:rFonts w:ascii="Arial Narrow" w:hAnsi="Arial Narrow"/>
          <w:sz w:val="22"/>
          <w:szCs w:val="22"/>
        </w:rPr>
      </w:pPr>
      <w:r w:rsidRPr="00EE7496">
        <w:rPr>
          <w:rStyle w:val="Zkladntext2Nietun"/>
          <w:rFonts w:ascii="Arial Narrow" w:hAnsi="Arial Narrow"/>
          <w:sz w:val="22"/>
          <w:szCs w:val="22"/>
        </w:rPr>
        <w:t>Medzi úspešným uchádzačom a Verejným obstarávateľom bude na</w:t>
      </w:r>
      <w:r>
        <w:rPr>
          <w:rStyle w:val="Zkladntext2Nietun"/>
          <w:rFonts w:ascii="Arial Narrow" w:hAnsi="Arial Narrow"/>
          <w:sz w:val="22"/>
          <w:szCs w:val="22"/>
        </w:rPr>
        <w:t xml:space="preserve"> uskutočnenie stavebných prác</w:t>
      </w:r>
      <w:r w:rsidRPr="00EE7496">
        <w:rPr>
          <w:rStyle w:val="Zkladntext2Nietun"/>
          <w:rFonts w:ascii="Arial Narrow" w:hAnsi="Arial Narrow"/>
          <w:sz w:val="22"/>
          <w:szCs w:val="22"/>
        </w:rPr>
        <w:t xml:space="preserve"> </w:t>
      </w:r>
      <w:r w:rsidRPr="00EE7496">
        <w:rPr>
          <w:rStyle w:val="Zkladntext2Nietun"/>
          <w:rFonts w:ascii="Arial Narrow" w:hAnsi="Arial Narrow"/>
          <w:sz w:val="22"/>
          <w:szCs w:val="22"/>
        </w:rPr>
        <w:lastRenderedPageBreak/>
        <w:t>tvoriacich predmet zákazky uzavretá</w:t>
      </w:r>
      <w:r>
        <w:rPr>
          <w:rStyle w:val="Zkladntext2Nietun"/>
          <w:rFonts w:ascii="Arial Narrow" w:hAnsi="Arial Narrow"/>
          <w:sz w:val="22"/>
          <w:szCs w:val="22"/>
        </w:rPr>
        <w:t xml:space="preserve"> </w:t>
      </w:r>
      <w:r w:rsidRPr="00EE7496">
        <w:rPr>
          <w:rStyle w:val="Zkladntext2Nietun"/>
          <w:rFonts w:ascii="Arial Narrow" w:hAnsi="Arial Narrow"/>
          <w:sz w:val="22"/>
          <w:szCs w:val="22"/>
        </w:rPr>
        <w:t xml:space="preserve"> Zmluva o</w:t>
      </w:r>
      <w:r>
        <w:rPr>
          <w:rStyle w:val="Zkladntext2Nietun"/>
          <w:rFonts w:ascii="Arial Narrow" w:hAnsi="Arial Narrow"/>
          <w:sz w:val="22"/>
          <w:szCs w:val="22"/>
        </w:rPr>
        <w:t xml:space="preserve"> dielo</w:t>
      </w:r>
      <w:r w:rsidRPr="00EE7496">
        <w:rPr>
          <w:rStyle w:val="Zkladntext2Nietun"/>
          <w:rFonts w:ascii="Arial Narrow" w:hAnsi="Arial Narrow"/>
          <w:sz w:val="22"/>
          <w:szCs w:val="22"/>
        </w:rPr>
        <w:t xml:space="preserve"> v zmysle ustanovenia § </w:t>
      </w:r>
      <w:r>
        <w:rPr>
          <w:rStyle w:val="Zkladntext2Nietun"/>
          <w:rFonts w:ascii="Arial Narrow" w:hAnsi="Arial Narrow"/>
          <w:sz w:val="22"/>
          <w:szCs w:val="22"/>
        </w:rPr>
        <w:t>536</w:t>
      </w:r>
      <w:r w:rsidRPr="00EE7496">
        <w:rPr>
          <w:rStyle w:val="Zkladntext2Nietun"/>
          <w:rFonts w:ascii="Arial Narrow" w:hAnsi="Arial Narrow"/>
          <w:sz w:val="22"/>
          <w:szCs w:val="22"/>
        </w:rPr>
        <w:t xml:space="preserve"> ods. 2 zákona č. 513/1991 Zb. Obcho</w:t>
      </w:r>
      <w:r>
        <w:rPr>
          <w:rStyle w:val="Zkladntext2Nietun"/>
          <w:rFonts w:ascii="Arial Narrow" w:hAnsi="Arial Narrow"/>
          <w:sz w:val="22"/>
          <w:szCs w:val="22"/>
        </w:rPr>
        <w:t>d</w:t>
      </w:r>
      <w:r w:rsidRPr="00EE7496">
        <w:rPr>
          <w:rStyle w:val="Zkladntext2Nietun"/>
          <w:rFonts w:ascii="Arial Narrow" w:hAnsi="Arial Narrow"/>
          <w:sz w:val="22"/>
          <w:szCs w:val="22"/>
        </w:rPr>
        <w:t xml:space="preserve">ného zákonníka v znení neskorších predpisov (ďalej len </w:t>
      </w:r>
      <w:r w:rsidRPr="00EE7496">
        <w:rPr>
          <w:rFonts w:ascii="Arial Narrow" w:hAnsi="Arial Narrow"/>
          <w:sz w:val="22"/>
          <w:szCs w:val="22"/>
        </w:rPr>
        <w:t>„Zmluva</w:t>
      </w:r>
      <w:r>
        <w:rPr>
          <w:rFonts w:ascii="Arial Narrow" w:hAnsi="Arial Narrow"/>
          <w:sz w:val="22"/>
          <w:szCs w:val="22"/>
        </w:rPr>
        <w:t>“</w:t>
      </w:r>
      <w:r w:rsidRPr="00EE7496">
        <w:rPr>
          <w:rFonts w:ascii="Arial Narrow" w:hAnsi="Arial Narrow"/>
          <w:sz w:val="22"/>
          <w:szCs w:val="22"/>
        </w:rPr>
        <w:t>).</w:t>
      </w:r>
      <w:r w:rsidRPr="00EE7496">
        <w:rPr>
          <w:rFonts w:ascii="Arial Narrow" w:hAnsi="Arial Narrow"/>
          <w:sz w:val="22"/>
          <w:szCs w:val="22"/>
        </w:rPr>
        <w:tab/>
      </w:r>
    </w:p>
    <w:p w:rsidR="00447519" w:rsidRPr="005B206E" w:rsidRDefault="00447519" w:rsidP="00447519">
      <w:pPr>
        <w:numPr>
          <w:ilvl w:val="1"/>
          <w:numId w:val="9"/>
        </w:numPr>
        <w:spacing w:line="269" w:lineRule="exact"/>
        <w:ind w:right="160"/>
        <w:jc w:val="both"/>
        <w:rPr>
          <w:rFonts w:ascii="Arial Narrow" w:hAnsi="Arial Narrow"/>
          <w:b/>
          <w:color w:val="000000" w:themeColor="text1"/>
          <w:sz w:val="22"/>
          <w:szCs w:val="22"/>
        </w:rPr>
      </w:pPr>
      <w:r w:rsidRPr="00EE7496">
        <w:rPr>
          <w:rStyle w:val="Zkladntext2Nietun"/>
          <w:rFonts w:ascii="Arial Narrow" w:hAnsi="Arial Narrow"/>
          <w:sz w:val="22"/>
          <w:szCs w:val="22"/>
        </w:rPr>
        <w:t xml:space="preserve"> Zmluva bude uzavretá podľa podmienok vymedzených v</w:t>
      </w:r>
      <w:r>
        <w:rPr>
          <w:rStyle w:val="Zkladntext2Nietun"/>
          <w:rFonts w:ascii="Arial Narrow" w:hAnsi="Arial Narrow"/>
          <w:sz w:val="22"/>
          <w:szCs w:val="22"/>
        </w:rPr>
        <w:t> </w:t>
      </w:r>
      <w:r w:rsidRPr="00EE7496">
        <w:rPr>
          <w:rStyle w:val="Zkladntext2Nietun"/>
          <w:rFonts w:ascii="Arial Narrow" w:hAnsi="Arial Narrow"/>
          <w:sz w:val="22"/>
          <w:szCs w:val="22"/>
        </w:rPr>
        <w:t>t</w:t>
      </w:r>
      <w:r>
        <w:rPr>
          <w:rStyle w:val="Zkladntext2Nietun"/>
          <w:rFonts w:ascii="Arial Narrow" w:hAnsi="Arial Narrow"/>
          <w:sz w:val="22"/>
          <w:szCs w:val="22"/>
        </w:rPr>
        <w:t>omto zadaní</w:t>
      </w:r>
      <w:r w:rsidRPr="00EE7496">
        <w:rPr>
          <w:rStyle w:val="Zkladntext2Nietun"/>
          <w:rFonts w:ascii="Arial Narrow" w:hAnsi="Arial Narrow"/>
          <w:sz w:val="22"/>
          <w:szCs w:val="22"/>
        </w:rPr>
        <w:t>, v predloženej cenovej ponuke a obvyklých podmienok stanovených Obchodným zákonníkom, ako aj ďalšími právnymi predpismi upravujúcimi realizáciu predmetu zákazky.</w:t>
      </w:r>
      <w:r>
        <w:rPr>
          <w:rStyle w:val="Zkladntext2Nietun"/>
          <w:rFonts w:ascii="Arial Narrow" w:hAnsi="Arial Narrow"/>
          <w:sz w:val="22"/>
          <w:szCs w:val="22"/>
        </w:rPr>
        <w:t xml:space="preserve"> </w:t>
      </w:r>
      <w:r w:rsidRPr="005B206E">
        <w:rPr>
          <w:rStyle w:val="Zkladntext2Nietun"/>
          <w:rFonts w:ascii="Arial Narrow" w:hAnsi="Arial Narrow"/>
          <w:color w:val="000000" w:themeColor="text1"/>
          <w:sz w:val="22"/>
          <w:szCs w:val="22"/>
        </w:rPr>
        <w:t>Návrh zmluvy je prílohou č. 4 tohto zadávania zákazky.</w:t>
      </w:r>
    </w:p>
    <w:p w:rsidR="00447519" w:rsidRPr="00EE7496" w:rsidRDefault="00447519" w:rsidP="00447519">
      <w:pPr>
        <w:numPr>
          <w:ilvl w:val="1"/>
          <w:numId w:val="9"/>
        </w:numPr>
        <w:spacing w:line="269" w:lineRule="exact"/>
        <w:jc w:val="both"/>
        <w:rPr>
          <w:rStyle w:val="Zkladntext2Nietun"/>
          <w:rFonts w:ascii="Arial Narrow" w:hAnsi="Arial Narrow"/>
          <w:b w:val="0"/>
          <w:bCs w:val="0"/>
          <w:sz w:val="22"/>
          <w:szCs w:val="22"/>
        </w:rPr>
      </w:pPr>
      <w:r w:rsidRPr="00EE7496">
        <w:rPr>
          <w:rStyle w:val="Zkladntext2Nietun"/>
          <w:rFonts w:ascii="Arial Narrow" w:hAnsi="Arial Narrow"/>
          <w:sz w:val="22"/>
          <w:szCs w:val="22"/>
        </w:rPr>
        <w:t xml:space="preserve"> Predmet zákazky bude financovaný z prostriedkov Verejného obstarávateľa.</w:t>
      </w:r>
    </w:p>
    <w:p w:rsidR="00447519" w:rsidRPr="00EE7496" w:rsidRDefault="00447519" w:rsidP="00447519">
      <w:pPr>
        <w:spacing w:line="269" w:lineRule="exact"/>
        <w:ind w:left="426"/>
        <w:rPr>
          <w:rFonts w:ascii="Arial Narrow" w:hAnsi="Arial Narrow"/>
          <w:sz w:val="22"/>
          <w:szCs w:val="22"/>
        </w:rPr>
      </w:pPr>
    </w:p>
    <w:p w:rsidR="00447519" w:rsidRPr="00A92A5A" w:rsidRDefault="00447519" w:rsidP="00447519">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HODNOTENIE PONÚK</w:t>
      </w:r>
    </w:p>
    <w:p w:rsidR="00447519" w:rsidRPr="0095109C" w:rsidRDefault="00447519" w:rsidP="00447519">
      <w:pPr>
        <w:numPr>
          <w:ilvl w:val="1"/>
          <w:numId w:val="9"/>
        </w:numPr>
        <w:spacing w:line="269" w:lineRule="exact"/>
        <w:ind w:right="160"/>
        <w:jc w:val="both"/>
        <w:rPr>
          <w:rFonts w:ascii="Arial Narrow" w:hAnsi="Arial Narrow"/>
          <w:b/>
          <w:sz w:val="22"/>
          <w:szCs w:val="22"/>
        </w:rPr>
      </w:pPr>
      <w:r w:rsidRPr="0095109C">
        <w:rPr>
          <w:rStyle w:val="Zkladntext2Nietun"/>
          <w:rFonts w:ascii="Arial Narrow" w:hAnsi="Arial Narrow"/>
          <w:sz w:val="22"/>
          <w:szCs w:val="22"/>
        </w:rPr>
        <w:t xml:space="preserve"> Cenové ponuky, ktoré splnia všetky podmienky stanovené v tomto zadaní, budú hodnotené na základe jediného kritéria, ktorým je </w:t>
      </w:r>
      <w:r w:rsidRPr="0095109C">
        <w:rPr>
          <w:rFonts w:ascii="Arial Narrow" w:hAnsi="Arial Narrow"/>
          <w:b/>
          <w:sz w:val="22"/>
          <w:szCs w:val="22"/>
        </w:rPr>
        <w:t xml:space="preserve">najnižšia ponúkaná cena </w:t>
      </w:r>
      <w:r w:rsidRPr="0095109C">
        <w:rPr>
          <w:rStyle w:val="Zkladntext2Nietun"/>
          <w:rFonts w:ascii="Arial Narrow" w:hAnsi="Arial Narrow"/>
          <w:sz w:val="22"/>
          <w:szCs w:val="22"/>
        </w:rPr>
        <w:t>určená v súlade s ustanovením bodu 4 tohto zadania. Cenová ponuka s najnižšou cenou bude vyhodnotená ako úspešná.</w:t>
      </w:r>
    </w:p>
    <w:p w:rsidR="00447519" w:rsidRPr="0095109C" w:rsidRDefault="00447519" w:rsidP="00447519">
      <w:pPr>
        <w:numPr>
          <w:ilvl w:val="1"/>
          <w:numId w:val="9"/>
        </w:numPr>
        <w:spacing w:line="269" w:lineRule="exact"/>
        <w:jc w:val="both"/>
        <w:rPr>
          <w:rStyle w:val="Zkladntext2Nietun"/>
          <w:rFonts w:ascii="Arial Narrow" w:hAnsi="Arial Narrow"/>
          <w:b w:val="0"/>
          <w:bCs w:val="0"/>
          <w:sz w:val="22"/>
          <w:szCs w:val="22"/>
        </w:rPr>
      </w:pPr>
      <w:r w:rsidRPr="0095109C">
        <w:rPr>
          <w:rStyle w:val="Zkladntext2Nietun"/>
          <w:rFonts w:ascii="Arial Narrow" w:hAnsi="Arial Narrow"/>
          <w:sz w:val="22"/>
          <w:szCs w:val="22"/>
        </w:rPr>
        <w:t xml:space="preserve"> Každému uchádzačovi bude doručené oznámenie o výsledku vyhodnotenia jeho cenovej ponuky.</w:t>
      </w:r>
    </w:p>
    <w:p w:rsidR="00447519" w:rsidRPr="00A92A5A" w:rsidRDefault="00447519" w:rsidP="00447519">
      <w:pPr>
        <w:spacing w:line="269" w:lineRule="exact"/>
        <w:ind w:left="426"/>
        <w:rPr>
          <w:rFonts w:ascii="Arial Narrow" w:hAnsi="Arial Narrow"/>
          <w:sz w:val="22"/>
          <w:szCs w:val="22"/>
        </w:rPr>
      </w:pPr>
    </w:p>
    <w:p w:rsidR="00447519" w:rsidRPr="00A92A5A" w:rsidRDefault="00447519" w:rsidP="00447519">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ĎALŠIE PODMIENKY</w:t>
      </w:r>
    </w:p>
    <w:p w:rsidR="00447519" w:rsidRPr="00A92A5A" w:rsidRDefault="00447519" w:rsidP="00447519">
      <w:pPr>
        <w:numPr>
          <w:ilvl w:val="1"/>
          <w:numId w:val="9"/>
        </w:numPr>
        <w:spacing w:line="269" w:lineRule="exact"/>
        <w:ind w:right="160"/>
        <w:jc w:val="both"/>
        <w:rPr>
          <w:rFonts w:ascii="Arial Narrow" w:hAnsi="Arial Narrow"/>
          <w:sz w:val="22"/>
          <w:szCs w:val="22"/>
        </w:rPr>
      </w:pPr>
      <w:r w:rsidRPr="00A92A5A">
        <w:rPr>
          <w:rStyle w:val="Zkladntext2Nietun"/>
          <w:rFonts w:ascii="Arial Narrow" w:hAnsi="Arial Narrow"/>
          <w:sz w:val="22"/>
          <w:szCs w:val="22"/>
        </w:rPr>
        <w:t xml:space="preserve"> Verejný obstarávateľ si vyhradzuje právo neprijať ani jednu z predložených cenových ponúk (vrátane cenovej ponuky vyhodnotenej ako úspešnej), ako aj právo kedykoľvek ukončiť </w:t>
      </w:r>
      <w:r>
        <w:rPr>
          <w:rStyle w:val="Zkladntext2Nietun"/>
          <w:rFonts w:ascii="Arial Narrow" w:hAnsi="Arial Narrow"/>
          <w:sz w:val="22"/>
          <w:szCs w:val="22"/>
        </w:rPr>
        <w:t xml:space="preserve"> toto zadanie</w:t>
      </w:r>
      <w:r w:rsidRPr="00A92A5A">
        <w:rPr>
          <w:rStyle w:val="Zkladntext2Nietun"/>
          <w:rFonts w:ascii="Arial Narrow" w:hAnsi="Arial Narrow"/>
          <w:sz w:val="22"/>
          <w:szCs w:val="22"/>
        </w:rPr>
        <w:t>.</w:t>
      </w:r>
    </w:p>
    <w:p w:rsidR="00447519" w:rsidRDefault="00447519" w:rsidP="00447519">
      <w:pPr>
        <w:spacing w:line="269" w:lineRule="exact"/>
        <w:ind w:left="1134" w:right="160"/>
        <w:rPr>
          <w:rStyle w:val="Zkladntext2Nietun"/>
          <w:rFonts w:ascii="Arial Narrow" w:hAnsi="Arial Narrow"/>
          <w:sz w:val="22"/>
          <w:szCs w:val="22"/>
        </w:rPr>
      </w:pPr>
      <w:r w:rsidRPr="00A92A5A">
        <w:rPr>
          <w:rStyle w:val="Zkladntext2Nietun"/>
          <w:rFonts w:ascii="Arial Narrow" w:hAnsi="Arial Narrow"/>
          <w:sz w:val="22"/>
          <w:szCs w:val="22"/>
        </w:rPr>
        <w:t xml:space="preserve">O ukončení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bude Verejný obstarávateľ bezodkladne informovať všetkých uchádzačov</w:t>
      </w:r>
      <w:r>
        <w:rPr>
          <w:rStyle w:val="Zkladntext2Nietun"/>
          <w:rFonts w:ascii="Arial Narrow" w:hAnsi="Arial Narrow"/>
          <w:sz w:val="22"/>
          <w:szCs w:val="22"/>
        </w:rPr>
        <w:t>.</w:t>
      </w:r>
    </w:p>
    <w:p w:rsidR="00447519" w:rsidRPr="002C352D" w:rsidRDefault="00447519" w:rsidP="00447519">
      <w:pPr>
        <w:pStyle w:val="Odsekzoznamu"/>
        <w:numPr>
          <w:ilvl w:val="1"/>
          <w:numId w:val="9"/>
        </w:numPr>
        <w:spacing w:line="269" w:lineRule="exact"/>
        <w:ind w:right="160"/>
        <w:rPr>
          <w:rFonts w:ascii="Arial Narrow" w:hAnsi="Arial Narrow"/>
          <w:b/>
        </w:rPr>
      </w:pPr>
      <w:r w:rsidRPr="002C352D">
        <w:rPr>
          <w:rStyle w:val="Zkladntext2Nietun"/>
          <w:rFonts w:ascii="Arial Narrow" w:hAnsi="Arial Narrow"/>
          <w:sz w:val="22"/>
          <w:szCs w:val="22"/>
        </w:rPr>
        <w:t>Uchádzači znášajú všetky náklady súvisiace s vypracovaním svojej cenovej ponuky</w:t>
      </w:r>
      <w:r>
        <w:rPr>
          <w:rStyle w:val="Zkladntext2Nietun"/>
        </w:rPr>
        <w:t>.</w:t>
      </w:r>
    </w:p>
    <w:p w:rsidR="00447519" w:rsidRPr="00A92A5A" w:rsidRDefault="00447519" w:rsidP="00447519">
      <w:pPr>
        <w:pStyle w:val="Zhlavie120"/>
        <w:keepNext/>
        <w:keepLines/>
        <w:numPr>
          <w:ilvl w:val="0"/>
          <w:numId w:val="9"/>
        </w:numPr>
        <w:shd w:val="clear" w:color="auto" w:fill="auto"/>
        <w:spacing w:before="0" w:after="0" w:line="200" w:lineRule="exact"/>
        <w:rPr>
          <w:rFonts w:ascii="Arial Narrow" w:hAnsi="Arial Narrow"/>
          <w:sz w:val="22"/>
          <w:szCs w:val="22"/>
        </w:rPr>
      </w:pPr>
      <w:r w:rsidRPr="00A92A5A">
        <w:rPr>
          <w:rFonts w:ascii="Arial Narrow" w:hAnsi="Arial Narrow"/>
          <w:sz w:val="22"/>
          <w:szCs w:val="22"/>
        </w:rPr>
        <w:t xml:space="preserve"> KONTAKTNÉ ÚDAJE</w:t>
      </w:r>
    </w:p>
    <w:p w:rsidR="00447519" w:rsidRPr="00A92A5A" w:rsidRDefault="00447519" w:rsidP="00447519">
      <w:pPr>
        <w:numPr>
          <w:ilvl w:val="1"/>
          <w:numId w:val="9"/>
        </w:numPr>
        <w:tabs>
          <w:tab w:val="left" w:pos="461"/>
        </w:tabs>
        <w:spacing w:line="274" w:lineRule="exact"/>
        <w:ind w:right="160"/>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Ďalšie informácie a vysvetlenia týkajúce sa organizácie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môžete získať u zástupcu Verejného obstarávateľa na e-mailovej adrese</w:t>
      </w:r>
      <w:r>
        <w:rPr>
          <w:rStyle w:val="Zkladntext2Nietun"/>
          <w:rFonts w:ascii="Arial Narrow" w:hAnsi="Arial Narrow"/>
          <w:sz w:val="22"/>
          <w:szCs w:val="22"/>
        </w:rPr>
        <w:t>: anna.narodova@euba.sk</w:t>
      </w:r>
    </w:p>
    <w:p w:rsidR="00447519" w:rsidRPr="00A92A5A" w:rsidRDefault="00447519" w:rsidP="00447519">
      <w:pPr>
        <w:tabs>
          <w:tab w:val="left" w:pos="461"/>
        </w:tabs>
        <w:spacing w:line="274" w:lineRule="exact"/>
        <w:ind w:left="426" w:right="160"/>
        <w:rPr>
          <w:rFonts w:ascii="Arial Narrow" w:hAnsi="Arial Narrow"/>
          <w:sz w:val="22"/>
          <w:szCs w:val="22"/>
        </w:rPr>
        <w:sectPr w:rsidR="00447519" w:rsidRPr="00A92A5A" w:rsidSect="00A34647">
          <w:pgSz w:w="11909" w:h="16838"/>
          <w:pgMar w:top="1162" w:right="919" w:bottom="932" w:left="943" w:header="0" w:footer="3" w:gutter="0"/>
          <w:cols w:space="720"/>
          <w:noEndnote/>
          <w:docGrid w:linePitch="360"/>
        </w:sect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203D88" w:rsidRDefault="00203D88"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1</w:t>
      </w:r>
    </w:p>
    <w:p w:rsidR="00447519" w:rsidRDefault="00447519" w:rsidP="00447519">
      <w:pPr>
        <w:pStyle w:val="Zkladntext1"/>
        <w:shd w:val="clear" w:color="auto" w:fill="auto"/>
        <w:spacing w:before="0" w:after="0" w:line="276" w:lineRule="auto"/>
        <w:ind w:right="3800" w:firstLine="0"/>
        <w:jc w:val="left"/>
        <w:rPr>
          <w:rStyle w:val="ZkladntextTun"/>
          <w:rFonts w:ascii="Arial Narrow" w:hAnsi="Arial Narrow"/>
          <w:sz w:val="22"/>
          <w:szCs w:val="22"/>
        </w:rPr>
      </w:pPr>
      <w:r>
        <w:rPr>
          <w:rStyle w:val="ZkladntextTun"/>
          <w:rFonts w:ascii="Arial Narrow" w:hAnsi="Arial Narrow"/>
          <w:sz w:val="22"/>
          <w:szCs w:val="22"/>
        </w:rPr>
        <w:t>Výkaz výmer vo formáte EXCEL</w:t>
      </w:r>
    </w:p>
    <w:p w:rsidR="00447519" w:rsidRDefault="00447519" w:rsidP="00447519">
      <w:pPr>
        <w:pStyle w:val="Zkladntext1"/>
        <w:shd w:val="clear" w:color="auto" w:fill="auto"/>
        <w:spacing w:before="0" w:after="0" w:line="276" w:lineRule="auto"/>
        <w:ind w:right="3800" w:firstLine="0"/>
        <w:jc w:val="left"/>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203D88" w:rsidRDefault="00203D88"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p>
    <w:p w:rsidR="00447519" w:rsidRDefault="00447519" w:rsidP="00447519">
      <w:pPr>
        <w:pStyle w:val="Zkladntext1"/>
        <w:shd w:val="clear" w:color="auto" w:fill="auto"/>
        <w:spacing w:before="0" w:after="0" w:line="276" w:lineRule="auto"/>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447519" w:rsidRPr="00A92A5A" w:rsidRDefault="00447519" w:rsidP="00447519">
      <w:pPr>
        <w:pStyle w:val="Zkladntext1"/>
        <w:shd w:val="clear" w:color="auto" w:fill="auto"/>
        <w:spacing w:before="0" w:after="0" w:line="276" w:lineRule="auto"/>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447519" w:rsidRPr="00A92A5A" w:rsidRDefault="00447519" w:rsidP="00447519">
      <w:pPr>
        <w:pStyle w:val="Zkladntext1"/>
        <w:numPr>
          <w:ilvl w:val="0"/>
          <w:numId w:val="1"/>
        </w:numPr>
        <w:shd w:val="clear" w:color="auto" w:fill="auto"/>
        <w:spacing w:before="0" w:after="0"/>
        <w:ind w:left="400" w:hanging="380"/>
        <w:rPr>
          <w:rFonts w:ascii="Arial Narrow" w:hAnsi="Arial Narrow"/>
          <w:sz w:val="22"/>
          <w:szCs w:val="22"/>
        </w:rPr>
      </w:pPr>
      <w:r w:rsidRPr="00A92A5A">
        <w:rPr>
          <w:rStyle w:val="ZkladntextTunRiadkovanie1pt"/>
          <w:rFonts w:ascii="Arial Narrow" w:hAnsi="Arial Narrow"/>
          <w:sz w:val="22"/>
          <w:szCs w:val="22"/>
        </w:rPr>
        <w:t>OSOBNÉ POSTAVENIE</w:t>
      </w:r>
    </w:p>
    <w:p w:rsidR="00447519" w:rsidRPr="00A92A5A" w:rsidRDefault="00447519" w:rsidP="00447519">
      <w:pPr>
        <w:numPr>
          <w:ilvl w:val="1"/>
          <w:numId w:val="1"/>
        </w:numPr>
        <w:spacing w:line="269" w:lineRule="exact"/>
        <w:ind w:left="403" w:right="20" w:hanging="380"/>
        <w:jc w:val="both"/>
        <w:rPr>
          <w:rFonts w:ascii="Arial Narrow" w:hAnsi="Arial Narrow"/>
          <w:sz w:val="22"/>
          <w:szCs w:val="22"/>
        </w:rPr>
      </w:pPr>
      <w:r w:rsidRPr="00A92A5A">
        <w:rPr>
          <w:rStyle w:val="Zkladntext2Nietun"/>
          <w:rFonts w:ascii="Arial Narrow" w:hAnsi="Arial Narrow"/>
          <w:sz w:val="22"/>
          <w:szCs w:val="22"/>
        </w:rPr>
        <w:t xml:space="preserve"> Uchádzač musí spĺňať podmienky účasti týkajúce sa osobného postavenia vymedzené v</w:t>
      </w:r>
      <w:r>
        <w:rPr>
          <w:rStyle w:val="Zkladntext2Nietun"/>
          <w:rFonts w:ascii="Arial Narrow" w:hAnsi="Arial Narrow"/>
          <w:sz w:val="22"/>
          <w:szCs w:val="22"/>
        </w:rPr>
        <w:t> </w:t>
      </w:r>
      <w:r w:rsidRPr="00A92A5A">
        <w:rPr>
          <w:rStyle w:val="Zkladntext2Nietun"/>
          <w:rFonts w:ascii="Arial Narrow" w:hAnsi="Arial Narrow"/>
          <w:sz w:val="22"/>
          <w:szCs w:val="22"/>
        </w:rPr>
        <w:t>ust</w:t>
      </w:r>
      <w:r>
        <w:rPr>
          <w:rStyle w:val="Zkladntext2Nietun"/>
          <w:rFonts w:ascii="Arial Narrow" w:hAnsi="Arial Narrow"/>
          <w:sz w:val="22"/>
          <w:szCs w:val="22"/>
        </w:rPr>
        <w:t>anovení</w:t>
      </w:r>
      <w:r w:rsidRPr="00A92A5A">
        <w:rPr>
          <w:rStyle w:val="Zkladntext2Nietun"/>
          <w:rFonts w:ascii="Arial Narrow" w:hAnsi="Arial Narrow"/>
          <w:sz w:val="22"/>
          <w:szCs w:val="22"/>
        </w:rPr>
        <w:t xml:space="preserve"> § 32 ods. 1 </w:t>
      </w:r>
      <w:r>
        <w:rPr>
          <w:rStyle w:val="Zkladntext2Nietun"/>
          <w:rFonts w:ascii="Arial Narrow" w:hAnsi="Arial Narrow"/>
          <w:sz w:val="22"/>
          <w:szCs w:val="22"/>
        </w:rPr>
        <w:t>písm. e</w:t>
      </w:r>
      <w:r>
        <w:rPr>
          <w:rStyle w:val="Zkladntext2Nietun"/>
          <w:rFonts w:ascii="Arial Narrow" w:hAnsi="Arial Narrow"/>
          <w:sz w:val="22"/>
          <w:szCs w:val="22"/>
          <w:lang w:val="en-US"/>
        </w:rPr>
        <w:t xml:space="preserve">) a f)  </w:t>
      </w:r>
      <w:r w:rsidRPr="00A92A5A">
        <w:rPr>
          <w:rStyle w:val="Zkladntext2Nietun"/>
          <w:rFonts w:ascii="Arial Narrow" w:hAnsi="Arial Narrow"/>
          <w:sz w:val="22"/>
          <w:szCs w:val="22"/>
        </w:rPr>
        <w:t>ZVO.</w:t>
      </w:r>
    </w:p>
    <w:p w:rsidR="00447519" w:rsidRPr="00A92A5A" w:rsidRDefault="00447519" w:rsidP="00447519">
      <w:pPr>
        <w:spacing w:line="200" w:lineRule="exact"/>
        <w:ind w:left="403"/>
        <w:rPr>
          <w:rFonts w:ascii="Arial Narrow" w:hAnsi="Arial Narrow"/>
          <w:sz w:val="22"/>
          <w:szCs w:val="22"/>
        </w:rPr>
      </w:pPr>
      <w:r w:rsidRPr="00A92A5A">
        <w:rPr>
          <w:rStyle w:val="Zkladntext2Nietun"/>
          <w:rFonts w:ascii="Arial Narrow" w:hAnsi="Arial Narrow"/>
          <w:sz w:val="22"/>
          <w:szCs w:val="22"/>
        </w:rPr>
        <w:t xml:space="preserve">Spôsob preukázania splnenia podmienok podľa § 32 ods. 1 </w:t>
      </w:r>
      <w:r>
        <w:rPr>
          <w:rStyle w:val="Zkladntext2Nietun"/>
          <w:rFonts w:ascii="Arial Narrow" w:hAnsi="Arial Narrow"/>
          <w:sz w:val="22"/>
          <w:szCs w:val="22"/>
        </w:rPr>
        <w:t>písm. e</w:t>
      </w:r>
      <w:r>
        <w:rPr>
          <w:rStyle w:val="Zkladntext2Nietun"/>
          <w:rFonts w:ascii="Arial Narrow" w:hAnsi="Arial Narrow"/>
          <w:sz w:val="22"/>
          <w:szCs w:val="22"/>
          <w:lang w:val="en-US"/>
        </w:rPr>
        <w:t>)</w:t>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p>
    <w:p w:rsidR="00447519" w:rsidRPr="00E025D8" w:rsidRDefault="00447519" w:rsidP="00447519">
      <w:pPr>
        <w:numPr>
          <w:ilvl w:val="0"/>
          <w:numId w:val="2"/>
        </w:numPr>
        <w:tabs>
          <w:tab w:val="left" w:pos="1108"/>
          <w:tab w:val="right" w:pos="7413"/>
          <w:tab w:val="left" w:pos="7771"/>
          <w:tab w:val="left" w:pos="7624"/>
          <w:tab w:val="center" w:pos="8198"/>
          <w:tab w:val="center" w:pos="8795"/>
          <w:tab w:val="center" w:pos="9266"/>
        </w:tabs>
        <w:spacing w:line="269" w:lineRule="exact"/>
        <w:ind w:left="1134" w:right="146" w:hanging="734"/>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uchádzač </w:t>
      </w:r>
      <w:r>
        <w:rPr>
          <w:rStyle w:val="Zkladntext2Nietun"/>
          <w:rFonts w:ascii="Arial Narrow" w:hAnsi="Arial Narrow"/>
          <w:sz w:val="22"/>
          <w:szCs w:val="22"/>
        </w:rPr>
        <w:t xml:space="preserve">  </w:t>
      </w:r>
      <w:r w:rsidRPr="00A92A5A">
        <w:rPr>
          <w:rStyle w:val="Zkladntext2Nietun"/>
          <w:rFonts w:ascii="Arial Narrow" w:hAnsi="Arial Narrow"/>
          <w:sz w:val="22"/>
          <w:szCs w:val="22"/>
        </w:rPr>
        <w:t>zapísaný</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v</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zozname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hospodárskych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subjektov </w:t>
      </w:r>
      <w:r>
        <w:rPr>
          <w:rStyle w:val="Zkladntext2Nietun"/>
          <w:rFonts w:ascii="Arial Narrow" w:hAnsi="Arial Narrow"/>
          <w:sz w:val="22"/>
          <w:szCs w:val="22"/>
        </w:rPr>
        <w:t xml:space="preserve"> </w:t>
      </w:r>
      <w:r w:rsidRPr="00A92A5A">
        <w:rPr>
          <w:rStyle w:val="Zkladntext2Nietun"/>
          <w:rFonts w:ascii="Arial Narrow" w:hAnsi="Arial Narrow"/>
          <w:sz w:val="22"/>
          <w:szCs w:val="22"/>
        </w:rPr>
        <w:t>(ZHS)</w:t>
      </w:r>
      <w:r>
        <w:rPr>
          <w:rStyle w:val="Zkladntext2Nietun"/>
          <w:rFonts w:ascii="Arial Narrow" w:hAnsi="Arial Narrow"/>
          <w:sz w:val="22"/>
          <w:szCs w:val="22"/>
        </w:rPr>
        <w:t xml:space="preserve">   </w:t>
      </w:r>
      <w:r w:rsidRPr="00A92A5A">
        <w:rPr>
          <w:rStyle w:val="Zkladntext2Nietun"/>
          <w:rFonts w:ascii="Arial Narrow" w:hAnsi="Arial Narrow"/>
          <w:sz w:val="22"/>
          <w:szCs w:val="22"/>
        </w:rPr>
        <w:t>podľa</w:t>
      </w:r>
      <w:r>
        <w:rPr>
          <w:rStyle w:val="Zkladntext2Nietun"/>
          <w:rFonts w:ascii="Arial Narrow" w:hAnsi="Arial Narrow"/>
          <w:sz w:val="22"/>
          <w:szCs w:val="22"/>
        </w:rPr>
        <w:t xml:space="preserve">   </w:t>
      </w:r>
      <w:r w:rsidRPr="00A92A5A">
        <w:rPr>
          <w:rStyle w:val="Zkladntext2Nietun"/>
          <w:rFonts w:ascii="Arial Narrow" w:hAnsi="Arial Narrow"/>
          <w:sz w:val="22"/>
          <w:szCs w:val="22"/>
        </w:rPr>
        <w:t>§152</w:t>
      </w:r>
      <w:r w:rsidRPr="00A92A5A">
        <w:rPr>
          <w:rStyle w:val="Zkladntext2Nietun"/>
          <w:rFonts w:ascii="Arial Narrow" w:hAnsi="Arial Narrow"/>
          <w:sz w:val="22"/>
          <w:szCs w:val="22"/>
        </w:rPr>
        <w:tab/>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r>
        <w:rPr>
          <w:rStyle w:val="Zkladntext2Nietun"/>
          <w:rFonts w:ascii="Arial Narrow" w:hAnsi="Arial Narrow"/>
          <w:sz w:val="22"/>
          <w:szCs w:val="22"/>
        </w:rPr>
        <w:t xml:space="preserve">  </w:t>
      </w:r>
      <w:r w:rsidRPr="00A92A5A">
        <w:rPr>
          <w:rStyle w:val="Zkladntext2Nietun"/>
          <w:rFonts w:ascii="Arial Narrow" w:hAnsi="Arial Narrow"/>
          <w:sz w:val="22"/>
          <w:szCs w:val="22"/>
        </w:rPr>
        <w:t>môže</w:t>
      </w:r>
      <w:r>
        <w:rPr>
          <w:rStyle w:val="Zkladntext2Nietun"/>
          <w:rFonts w:ascii="Arial Narrow" w:hAnsi="Arial Narrow"/>
          <w:sz w:val="22"/>
          <w:szCs w:val="22"/>
        </w:rPr>
        <w:t xml:space="preserve">  </w:t>
      </w:r>
      <w:r w:rsidRPr="00A92A5A">
        <w:rPr>
          <w:rStyle w:val="Zkladntext2Nietun"/>
          <w:rFonts w:ascii="Arial Narrow" w:hAnsi="Arial Narrow"/>
          <w:sz w:val="22"/>
          <w:szCs w:val="22"/>
        </w:rPr>
        <w:tab/>
        <w:t>preukázať</w:t>
      </w:r>
      <w:r>
        <w:rPr>
          <w:rFonts w:ascii="Arial Narrow" w:hAnsi="Arial Narrow"/>
          <w:sz w:val="22"/>
          <w:szCs w:val="22"/>
        </w:rPr>
        <w:t xml:space="preserve"> </w:t>
      </w:r>
      <w:r w:rsidRPr="00E025D8">
        <w:rPr>
          <w:rStyle w:val="Zkladntext2Nietun"/>
          <w:rFonts w:ascii="Arial Narrow" w:hAnsi="Arial Narrow"/>
          <w:sz w:val="22"/>
          <w:szCs w:val="22"/>
        </w:rPr>
        <w:t>splnenie podmienok účasti osobného postavenia informáciou o zapísaní do ZHS</w:t>
      </w:r>
      <w:r>
        <w:rPr>
          <w:rStyle w:val="Zkladntext2Nietun"/>
          <w:rFonts w:ascii="Arial Narrow" w:hAnsi="Arial Narrow"/>
          <w:sz w:val="22"/>
          <w:szCs w:val="22"/>
        </w:rPr>
        <w:t>,</w:t>
      </w:r>
      <w:r w:rsidRPr="00E025D8">
        <w:rPr>
          <w:rStyle w:val="Zkladntext2Nietun"/>
          <w:rFonts w:ascii="Arial Narrow" w:hAnsi="Arial Narrow"/>
          <w:sz w:val="22"/>
          <w:szCs w:val="22"/>
        </w:rPr>
        <w:t xml:space="preserve"> alebo predložením platného potvrdenia úradu o zapísaní do ZHS, </w:t>
      </w:r>
    </w:p>
    <w:p w:rsidR="00447519" w:rsidRPr="00783AF1" w:rsidRDefault="00447519" w:rsidP="00447519">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sidRPr="00E025D8">
        <w:rPr>
          <w:rStyle w:val="Zkladntext2Nietun"/>
          <w:rFonts w:ascii="Arial Narrow" w:hAnsi="Arial Narrow"/>
          <w:sz w:val="22"/>
          <w:szCs w:val="22"/>
        </w:rPr>
        <w:t xml:space="preserve">uchádzač, ktorý nie je zapísaný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v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ZHS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podľa § 152 ZVO preukáže</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 splnenie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podmienok</w:t>
      </w:r>
      <w:r>
        <w:rPr>
          <w:rStyle w:val="Zkladntext2Nietun"/>
          <w:rFonts w:ascii="Arial Narrow" w:hAnsi="Arial Narrow"/>
          <w:sz w:val="22"/>
          <w:szCs w:val="22"/>
        </w:rPr>
        <w:t xml:space="preserve">   </w:t>
      </w:r>
      <w:r w:rsidRPr="00E025D8">
        <w:rPr>
          <w:rStyle w:val="Zkladntext2Nietun"/>
          <w:rFonts w:ascii="Arial Narrow" w:hAnsi="Arial Narrow"/>
          <w:sz w:val="22"/>
          <w:szCs w:val="22"/>
        </w:rPr>
        <w:t>účasti</w:t>
      </w:r>
      <w:r>
        <w:rPr>
          <w:rStyle w:val="Zkladntext2Nietun"/>
          <w:rFonts w:ascii="Arial Narrow" w:hAnsi="Arial Narrow"/>
          <w:sz w:val="22"/>
          <w:szCs w:val="22"/>
        </w:rPr>
        <w:t xml:space="preserve"> </w:t>
      </w:r>
      <w:r w:rsidRPr="00E025D8">
        <w:rPr>
          <w:rStyle w:val="Zkladntext2Nietun"/>
          <w:rFonts w:ascii="Arial Narrow" w:hAnsi="Arial Narrow"/>
          <w:sz w:val="22"/>
          <w:szCs w:val="22"/>
        </w:rPr>
        <w:t>osobného postavenia doklad</w:t>
      </w:r>
      <w:r>
        <w:rPr>
          <w:rStyle w:val="Zkladntext2Nietun"/>
          <w:rFonts w:ascii="Arial Narrow" w:hAnsi="Arial Narrow"/>
          <w:sz w:val="22"/>
          <w:szCs w:val="22"/>
        </w:rPr>
        <w:t>o</w:t>
      </w:r>
      <w:r w:rsidRPr="00E025D8">
        <w:rPr>
          <w:rStyle w:val="Zkladntext2Nietun"/>
          <w:rFonts w:ascii="Arial Narrow" w:hAnsi="Arial Narrow"/>
          <w:sz w:val="22"/>
          <w:szCs w:val="22"/>
        </w:rPr>
        <w:t>m v súlade s</w:t>
      </w:r>
      <w:r>
        <w:rPr>
          <w:rStyle w:val="Zkladntext2Nietun"/>
          <w:rFonts w:ascii="Arial Narrow" w:hAnsi="Arial Narrow"/>
          <w:sz w:val="22"/>
          <w:szCs w:val="22"/>
        </w:rPr>
        <w:t>:</w:t>
      </w:r>
    </w:p>
    <w:p w:rsidR="00447519" w:rsidRPr="00783AF1" w:rsidRDefault="00447519" w:rsidP="00447519">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sidRPr="00783AF1">
        <w:rPr>
          <w:rStyle w:val="Zkladntext2Nietun"/>
          <w:rFonts w:ascii="Arial Narrow" w:hAnsi="Arial Narrow"/>
          <w:sz w:val="22"/>
          <w:szCs w:val="22"/>
        </w:rPr>
        <w:t xml:space="preserve"> § 32 ods. 2 písm. e</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dokladom o oprávnení uskutočňovať stavebné práce, ktoré zodpovedajú predmetu zákazky</w:t>
      </w:r>
      <w:r>
        <w:rPr>
          <w:rStyle w:val="Zkladntext2Nietun"/>
          <w:rFonts w:ascii="Arial Narrow" w:hAnsi="Arial Narrow"/>
          <w:sz w:val="22"/>
          <w:szCs w:val="22"/>
        </w:rPr>
        <w:t xml:space="preserve">. </w:t>
      </w:r>
      <w:r w:rsidRPr="00910299">
        <w:rPr>
          <w:rFonts w:ascii="Arial Narrow" w:hAnsi="Arial Narrow" w:cs="Calibri"/>
        </w:rPr>
        <w:t xml:space="preserve">V prípade, že takáto informácia je uvedená vo verejne dostupnom a bezplatnom elektronickom registri,  postačuje, ak uchádzač vo svojej ponuke uvedie </w:t>
      </w:r>
      <w:proofErr w:type="spellStart"/>
      <w:r w:rsidRPr="00910299">
        <w:rPr>
          <w:rFonts w:ascii="Arial Narrow" w:hAnsi="Arial Narrow" w:cs="Calibri"/>
        </w:rPr>
        <w:t>link</w:t>
      </w:r>
      <w:proofErr w:type="spellEnd"/>
      <w:r w:rsidRPr="00910299">
        <w:rPr>
          <w:rFonts w:ascii="Arial Narrow" w:hAnsi="Arial Narrow" w:cs="Calibri"/>
        </w:rPr>
        <w:t xml:space="preserve"> (odkaz na webovú stránku) na požadovanú informáciu</w:t>
      </w:r>
      <w:r>
        <w:rPr>
          <w:rFonts w:ascii="Arial Narrow" w:hAnsi="Arial Narrow" w:cs="Calibri"/>
          <w:lang w:val="en-US"/>
        </w:rPr>
        <w:t>;</w:t>
      </w:r>
    </w:p>
    <w:p w:rsidR="00447519" w:rsidRPr="00783AF1" w:rsidRDefault="00447519" w:rsidP="00447519">
      <w:pPr>
        <w:pStyle w:val="Odsekzoznamu"/>
        <w:numPr>
          <w:ilvl w:val="0"/>
          <w:numId w:val="14"/>
        </w:numPr>
        <w:tabs>
          <w:tab w:val="left" w:pos="1108"/>
          <w:tab w:val="left" w:pos="7624"/>
        </w:tabs>
        <w:ind w:right="147"/>
        <w:jc w:val="both"/>
        <w:rPr>
          <w:rStyle w:val="Zkladntext2Nietun"/>
          <w:rFonts w:ascii="Arial Narrow" w:hAnsi="Arial Narrow"/>
          <w:b w:val="0"/>
          <w:bCs w:val="0"/>
          <w:sz w:val="22"/>
          <w:szCs w:val="22"/>
        </w:rPr>
      </w:pPr>
      <w:r>
        <w:rPr>
          <w:rStyle w:val="Zkladntext2Nietun"/>
          <w:rFonts w:ascii="Arial Narrow" w:hAnsi="Arial Narrow"/>
          <w:sz w:val="22"/>
          <w:szCs w:val="22"/>
        </w:rPr>
        <w:t xml:space="preserve"> </w:t>
      </w:r>
      <w:r w:rsidRPr="00783AF1">
        <w:rPr>
          <w:rStyle w:val="Zkladntext2Nietun"/>
          <w:rFonts w:ascii="Arial Narrow" w:hAnsi="Arial Narrow"/>
          <w:sz w:val="22"/>
          <w:szCs w:val="22"/>
        </w:rPr>
        <w:t>§ 32 ods. 2 písm. f</w:t>
      </w:r>
      <w:r w:rsidRPr="00783AF1">
        <w:rPr>
          <w:rStyle w:val="Zkladntext2Nietun"/>
          <w:rFonts w:ascii="Arial Narrow" w:hAnsi="Arial Narrow"/>
          <w:sz w:val="22"/>
          <w:szCs w:val="22"/>
          <w:lang w:val="en-US"/>
        </w:rPr>
        <w:t xml:space="preserve">) </w:t>
      </w:r>
      <w:r w:rsidRPr="00783AF1">
        <w:rPr>
          <w:rStyle w:val="Zkladntext2Nietun"/>
          <w:rFonts w:ascii="Arial Narrow" w:hAnsi="Arial Narrow"/>
          <w:sz w:val="22"/>
          <w:szCs w:val="22"/>
        </w:rPr>
        <w:t>doloženým čestným vyhlásením.</w:t>
      </w:r>
    </w:p>
    <w:p w:rsidR="00447519" w:rsidRDefault="00447519" w:rsidP="00447519">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sz w:val="22"/>
          <w:szCs w:val="22"/>
        </w:rPr>
        <w:t>1.2</w:t>
      </w:r>
      <w:r>
        <w:rPr>
          <w:rStyle w:val="Zkladntext2Nietun"/>
          <w:rFonts w:asciiTheme="minorHAnsi" w:hAnsiTheme="minorHAnsi" w:cstheme="minorHAnsi"/>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p>
    <w:p w:rsidR="00447519" w:rsidRPr="00A92A5A" w:rsidRDefault="00447519" w:rsidP="00447519">
      <w:pPr>
        <w:spacing w:line="312" w:lineRule="exact"/>
        <w:ind w:left="720" w:right="20"/>
        <w:rPr>
          <w:rFonts w:ascii="Arial Narrow" w:hAnsi="Arial Narrow"/>
          <w:sz w:val="22"/>
          <w:szCs w:val="22"/>
        </w:rPr>
        <w:sectPr w:rsidR="00447519" w:rsidRPr="00A92A5A" w:rsidSect="00962C2C">
          <w:headerReference w:type="default" r:id="rId7"/>
          <w:headerReference w:type="first" r:id="rId8"/>
          <w:type w:val="continuous"/>
          <w:pgSz w:w="11909" w:h="16838"/>
          <w:pgMar w:top="1560" w:right="837" w:bottom="3044" w:left="861" w:header="0" w:footer="3" w:gutter="0"/>
          <w:cols w:space="720"/>
          <w:noEndnote/>
          <w:docGrid w:linePitch="360"/>
        </w:sectPr>
      </w:pPr>
    </w:p>
    <w:p w:rsidR="00447519" w:rsidRDefault="00447519" w:rsidP="00447519">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3</w:t>
      </w:r>
    </w:p>
    <w:p w:rsidR="00447519" w:rsidRPr="00F40625" w:rsidRDefault="00447519" w:rsidP="00447519">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447519" w:rsidRDefault="00447519" w:rsidP="00447519"/>
    <w:p w:rsidR="00447519" w:rsidRDefault="00447519" w:rsidP="00447519">
      <w:pPr>
        <w:pStyle w:val="Zkladntext1"/>
        <w:shd w:val="clear" w:color="auto" w:fill="auto"/>
        <w:spacing w:before="0" w:after="295"/>
        <w:ind w:left="140" w:right="80" w:firstLine="0"/>
        <w:rPr>
          <w:rFonts w:ascii="Arial Narrow" w:hAnsi="Arial Narrow"/>
          <w:sz w:val="22"/>
          <w:szCs w:val="22"/>
        </w:rPr>
      </w:pPr>
      <w:r w:rsidRPr="00F40625">
        <w:rPr>
          <w:rFonts w:ascii="Arial Narrow" w:hAnsi="Arial Narrow"/>
          <w:sz w:val="22"/>
          <w:szCs w:val="22"/>
        </w:rPr>
        <w:t>Ponuky sa budú vyhodnocovať na základe najnižšej ceny.</w:t>
      </w:r>
    </w:p>
    <w:p w:rsidR="00447519" w:rsidRPr="005E3FC6" w:rsidRDefault="00447519" w:rsidP="00447519">
      <w:pPr>
        <w:pStyle w:val="Zkladntext1"/>
        <w:shd w:val="clear" w:color="auto" w:fill="auto"/>
        <w:spacing w:before="0" w:after="295"/>
        <w:ind w:left="1701" w:right="80" w:hanging="1561"/>
        <w:rPr>
          <w:rStyle w:val="ZkladntextTun"/>
          <w:rFonts w:ascii="Arial Narrow" w:hAnsi="Arial Narrow"/>
          <w:sz w:val="22"/>
          <w:szCs w:val="22"/>
        </w:rPr>
      </w:pPr>
      <w:r w:rsidRPr="00F40625">
        <w:rPr>
          <w:rStyle w:val="ZkladntextTun"/>
          <w:rFonts w:ascii="Arial Narrow" w:hAnsi="Arial Narrow"/>
          <w:sz w:val="22"/>
          <w:szCs w:val="22"/>
        </w:rPr>
        <w:t xml:space="preserve">Predmet zákazky: </w:t>
      </w:r>
      <w:r>
        <w:rPr>
          <w:rStyle w:val="ZkladntextTun"/>
          <w:rFonts w:ascii="Arial Narrow" w:hAnsi="Arial Narrow"/>
          <w:sz w:val="22"/>
          <w:szCs w:val="22"/>
        </w:rPr>
        <w:t>„</w:t>
      </w:r>
      <w:r w:rsidR="00203D88" w:rsidRPr="00203D88">
        <w:rPr>
          <w:rFonts w:ascii="Arial Narrow" w:hAnsi="Arial Narrow" w:cs="Arial"/>
          <w:sz w:val="22"/>
          <w:szCs w:val="22"/>
        </w:rPr>
        <w:t>Zabezpečenie prístupného akademického prostredia hlavného areálu Ekonomickej univerzity v Bratislave pre študentov so špecifickými potrebami – časť rekonštrukcia komunikácie v areál</w:t>
      </w:r>
      <w:r w:rsidR="00D022A1">
        <w:rPr>
          <w:rFonts w:ascii="Arial Narrow" w:hAnsi="Arial Narrow" w:cs="Arial"/>
          <w:sz w:val="22"/>
          <w:szCs w:val="22"/>
        </w:rPr>
        <w:t>i</w:t>
      </w:r>
      <w:r w:rsidR="00203D88" w:rsidRPr="00203D88">
        <w:rPr>
          <w:rFonts w:ascii="Arial Narrow" w:hAnsi="Arial Narrow" w:cs="Arial"/>
          <w:sz w:val="22"/>
          <w:szCs w:val="22"/>
        </w:rPr>
        <w:t xml:space="preserve"> Ekonomickej univerzity v Bratislave – prístup k aule</w:t>
      </w:r>
      <w:r w:rsidRPr="005E3FC6">
        <w:rPr>
          <w:rFonts w:ascii="Arial Narrow" w:hAnsi="Arial Narrow"/>
          <w:sz w:val="22"/>
          <w:szCs w:val="22"/>
        </w:rPr>
        <w:t>“</w:t>
      </w:r>
    </w:p>
    <w:p w:rsidR="00447519" w:rsidRDefault="00447519" w:rsidP="00447519">
      <w:pPr>
        <w:pStyle w:val="Zkladntext1"/>
        <w:shd w:val="clear" w:color="auto" w:fill="auto"/>
        <w:spacing w:before="0" w:after="360" w:line="240" w:lineRule="auto"/>
        <w:ind w:left="142" w:firstLine="0"/>
        <w:rPr>
          <w:rStyle w:val="ZkladntextTun"/>
          <w:rFonts w:ascii="Arial Narrow" w:hAnsi="Arial Narrow"/>
          <w:sz w:val="22"/>
          <w:szCs w:val="22"/>
        </w:rPr>
      </w:pPr>
      <w:r w:rsidRPr="00F40625">
        <w:rPr>
          <w:rStyle w:val="ZkladntextTun"/>
          <w:rFonts w:ascii="Arial Narrow" w:hAnsi="Arial Narrow"/>
          <w:sz w:val="22"/>
          <w:szCs w:val="22"/>
        </w:rPr>
        <w:t>Uchádzač:</w:t>
      </w:r>
    </w:p>
    <w:p w:rsidR="00447519" w:rsidRDefault="00447519" w:rsidP="00447519">
      <w:pPr>
        <w:pStyle w:val="Zkladntext1"/>
        <w:shd w:val="clear" w:color="auto" w:fill="auto"/>
        <w:spacing w:before="0" w:after="360" w:line="240" w:lineRule="auto"/>
        <w:ind w:left="142" w:firstLine="0"/>
        <w:rPr>
          <w:rStyle w:val="ZkladntextTun"/>
          <w:rFonts w:ascii="Arial Narrow" w:hAnsi="Arial Narrow"/>
          <w:sz w:val="22"/>
          <w:szCs w:val="22"/>
        </w:rPr>
      </w:pPr>
    </w:p>
    <w:p w:rsidR="00447519" w:rsidRPr="00F40625" w:rsidRDefault="00447519" w:rsidP="00447519">
      <w:pPr>
        <w:pStyle w:val="Zkladntext1"/>
        <w:shd w:val="clear" w:color="auto" w:fill="auto"/>
        <w:spacing w:before="0" w:after="360" w:line="240" w:lineRule="auto"/>
        <w:ind w:left="142" w:firstLine="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447519" w:rsidRPr="00F40625" w:rsidTr="00DF2AE0">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447519" w:rsidRPr="00F40625" w:rsidRDefault="00447519" w:rsidP="00DF2AE0">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447519" w:rsidRPr="00F40625" w:rsidRDefault="00447519" w:rsidP="00DF2AE0">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447519" w:rsidRPr="00F40625" w:rsidRDefault="00447519" w:rsidP="00DF2AE0">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447519" w:rsidRPr="00F40625" w:rsidRDefault="00447519" w:rsidP="00DF2AE0">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447519" w:rsidRPr="006C0308" w:rsidTr="00203D88">
        <w:trPr>
          <w:trHeight w:hRule="exact" w:val="2853"/>
          <w:jc w:val="center"/>
        </w:trPr>
        <w:tc>
          <w:tcPr>
            <w:tcW w:w="2544" w:type="dxa"/>
            <w:tcBorders>
              <w:top w:val="single" w:sz="4" w:space="0" w:color="auto"/>
              <w:left w:val="single" w:sz="4" w:space="0" w:color="auto"/>
              <w:bottom w:val="single" w:sz="4" w:space="0" w:color="auto"/>
            </w:tcBorders>
            <w:shd w:val="clear" w:color="auto" w:fill="FFFFFF"/>
            <w:vAlign w:val="bottom"/>
          </w:tcPr>
          <w:p w:rsidR="00447519" w:rsidRPr="00203D88" w:rsidRDefault="00203D88" w:rsidP="00D022A1">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sidRPr="00203D88">
              <w:rPr>
                <w:rFonts w:ascii="Arial Narrow" w:hAnsi="Arial Narrow" w:cs="Arial"/>
                <w:sz w:val="22"/>
                <w:szCs w:val="22"/>
              </w:rPr>
              <w:t>Zabezpečenie prístupného akademického prostredia hlavného areálu Ekonomickej univerzity v Bratislave pre študentov so špecifickými potrebami – časť rekonštrukcia komunikácie v areál</w:t>
            </w:r>
            <w:r w:rsidR="00D022A1">
              <w:rPr>
                <w:rFonts w:ascii="Arial Narrow" w:hAnsi="Arial Narrow" w:cs="Arial"/>
                <w:sz w:val="22"/>
                <w:szCs w:val="22"/>
              </w:rPr>
              <w:t>i</w:t>
            </w:r>
            <w:r w:rsidRPr="00203D88">
              <w:rPr>
                <w:rFonts w:ascii="Arial Narrow" w:hAnsi="Arial Narrow" w:cs="Arial"/>
                <w:sz w:val="22"/>
                <w:szCs w:val="22"/>
              </w:rPr>
              <w:t xml:space="preserve"> Ekonomickej univerzity v Bratislave – prístup k aule</w:t>
            </w:r>
          </w:p>
        </w:tc>
        <w:tc>
          <w:tcPr>
            <w:tcW w:w="2534" w:type="dxa"/>
            <w:tcBorders>
              <w:top w:val="single" w:sz="4" w:space="0" w:color="auto"/>
              <w:left w:val="single" w:sz="4" w:space="0" w:color="auto"/>
              <w:bottom w:val="single" w:sz="4" w:space="0" w:color="auto"/>
            </w:tcBorders>
            <w:shd w:val="clear" w:color="auto" w:fill="FFFFFF"/>
          </w:tcPr>
          <w:p w:rsidR="00447519" w:rsidRPr="006C0308" w:rsidRDefault="00447519" w:rsidP="00DF2AE0">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447519" w:rsidRPr="006C0308" w:rsidRDefault="00447519" w:rsidP="00DF2AE0">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47519" w:rsidRPr="006C0308" w:rsidRDefault="00447519" w:rsidP="00DF2AE0">
            <w:pPr>
              <w:framePr w:w="10162" w:wrap="notBeside" w:vAnchor="text" w:hAnchor="text" w:xAlign="center" w:y="1"/>
              <w:rPr>
                <w:rFonts w:ascii="Arial Narrow" w:hAnsi="Arial Narrow"/>
                <w:sz w:val="22"/>
                <w:szCs w:val="22"/>
              </w:rPr>
            </w:pPr>
          </w:p>
        </w:tc>
      </w:tr>
    </w:tbl>
    <w:p w:rsidR="00447519" w:rsidRPr="006C0308" w:rsidRDefault="00447519" w:rsidP="00447519">
      <w:pPr>
        <w:rPr>
          <w:rFonts w:ascii="Arial Narrow" w:hAnsi="Arial Narrow"/>
          <w:sz w:val="22"/>
          <w:szCs w:val="22"/>
        </w:rPr>
      </w:pPr>
    </w:p>
    <w:p w:rsidR="00447519" w:rsidRPr="00F40625" w:rsidRDefault="00447519" w:rsidP="00447519">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447519" w:rsidRPr="007C24B5" w:rsidRDefault="00447519" w:rsidP="00447519">
      <w:pPr>
        <w:spacing w:line="200" w:lineRule="exact"/>
        <w:ind w:left="7200"/>
        <w:rPr>
          <w:rFonts w:ascii="Arial Narrow" w:eastAsia="Calibri" w:hAnsi="Arial Narrow" w:cs="Calibri"/>
          <w:b/>
          <w:bCs/>
          <w:sz w:val="22"/>
          <w:szCs w:val="22"/>
        </w:rPr>
      </w:pPr>
      <w:r w:rsidRPr="00F40625">
        <w:rPr>
          <w:rStyle w:val="Zkladntext2Nietun"/>
          <w:rFonts w:ascii="Arial Narrow" w:hAnsi="Arial Narrow"/>
          <w:sz w:val="22"/>
          <w:szCs w:val="22"/>
        </w:rPr>
        <w:t>Podpis</w:t>
      </w:r>
    </w:p>
    <w:p w:rsidR="00447519" w:rsidRDefault="00447519" w:rsidP="00447519">
      <w:pPr>
        <w:spacing w:before="120" w:after="120"/>
        <w:jc w:val="both"/>
        <w:rPr>
          <w:rFonts w:ascii="Arial Narrow" w:hAnsi="Arial Narrow" w:cs="Arial"/>
          <w:b/>
          <w:sz w:val="22"/>
          <w:szCs w:val="22"/>
        </w:rPr>
      </w:pPr>
    </w:p>
    <w:p w:rsidR="00447519" w:rsidRDefault="00447519" w:rsidP="00447519">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447519" w:rsidRPr="00486A93" w:rsidRDefault="00447519" w:rsidP="00447519">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447519" w:rsidRPr="00981643" w:rsidRDefault="00447519" w:rsidP="00447519">
      <w:pPr>
        <w:pStyle w:val="Odsekzoznamu"/>
        <w:adjustRightInd w:val="0"/>
        <w:ind w:left="360"/>
        <w:jc w:val="both"/>
        <w:rPr>
          <w:rFonts w:ascii="Arial Narrow" w:hAnsi="Arial Narrow" w:cs="Arial"/>
          <w:b/>
          <w:color w:val="000000"/>
        </w:rPr>
      </w:pPr>
    </w:p>
    <w:p w:rsidR="00447519" w:rsidRPr="00610F1E" w:rsidRDefault="00447519" w:rsidP="00447519">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príslušnú  výšku D</w:t>
      </w:r>
      <w:r>
        <w:rPr>
          <w:rFonts w:ascii="Arial Narrow" w:hAnsi="Arial Narrow" w:cs="Arial"/>
          <w:b/>
        </w:rPr>
        <w:t xml:space="preserve">PH podľa zákona č. 222/2004 </w:t>
      </w:r>
      <w:proofErr w:type="spellStart"/>
      <w:r>
        <w:rPr>
          <w:rFonts w:ascii="Arial Narrow" w:hAnsi="Arial Narrow" w:cs="Arial"/>
          <w:b/>
        </w:rPr>
        <w:t>Z.z</w:t>
      </w:r>
      <w:proofErr w:type="spellEnd"/>
    </w:p>
    <w:p w:rsidR="00447519" w:rsidRDefault="00447519" w:rsidP="00447519">
      <w:pPr>
        <w:spacing w:line="200" w:lineRule="exact"/>
        <w:ind w:left="7200" w:hanging="7200"/>
        <w:rPr>
          <w:rStyle w:val="Zkladntext2Nietun"/>
          <w:rFonts w:ascii="Arial Narrow" w:hAnsi="Arial Narrow"/>
          <w:sz w:val="22"/>
          <w:szCs w:val="22"/>
        </w:rPr>
      </w:pPr>
    </w:p>
    <w:p w:rsidR="00447519" w:rsidRDefault="00447519" w:rsidP="00447519">
      <w:pPr>
        <w:spacing w:line="200" w:lineRule="exact"/>
        <w:ind w:left="7200"/>
        <w:rPr>
          <w:rStyle w:val="Zkladntext2Nietun"/>
          <w:rFonts w:ascii="Arial Narrow" w:hAnsi="Arial Narrow"/>
          <w:sz w:val="22"/>
          <w:szCs w:val="22"/>
        </w:rPr>
      </w:pPr>
    </w:p>
    <w:p w:rsidR="00447519" w:rsidRDefault="00447519" w:rsidP="00447519">
      <w:pPr>
        <w:spacing w:line="200" w:lineRule="exact"/>
        <w:ind w:left="7200"/>
        <w:rPr>
          <w:rStyle w:val="Zkladntext2Nietun"/>
          <w:rFonts w:ascii="Arial Narrow" w:hAnsi="Arial Narrow"/>
          <w:sz w:val="22"/>
          <w:szCs w:val="22"/>
        </w:rPr>
      </w:pPr>
    </w:p>
    <w:p w:rsidR="00447519" w:rsidRDefault="00447519" w:rsidP="00447519">
      <w:pPr>
        <w:spacing w:line="200" w:lineRule="exact"/>
        <w:ind w:left="7200"/>
        <w:rPr>
          <w:rStyle w:val="Zkladntext2Nietun"/>
          <w:rFonts w:ascii="Arial Narrow" w:hAnsi="Arial Narrow"/>
          <w:sz w:val="22"/>
          <w:szCs w:val="22"/>
        </w:rPr>
      </w:pPr>
    </w:p>
    <w:p w:rsidR="00447519" w:rsidRDefault="00447519" w:rsidP="00447519">
      <w:pPr>
        <w:rPr>
          <w:rStyle w:val="Zkladntext2Nietun"/>
          <w:rFonts w:ascii="Arial Narrow" w:hAnsi="Arial Narrow"/>
          <w:sz w:val="22"/>
          <w:szCs w:val="22"/>
        </w:rPr>
      </w:pPr>
    </w:p>
    <w:p w:rsidR="00447519" w:rsidRDefault="00447519" w:rsidP="00447519">
      <w:pPr>
        <w:rPr>
          <w:rStyle w:val="Zkladntext2Nietun"/>
          <w:rFonts w:ascii="Arial Narrow" w:hAnsi="Arial Narrow"/>
          <w:sz w:val="22"/>
          <w:szCs w:val="22"/>
        </w:rPr>
      </w:pPr>
    </w:p>
    <w:p w:rsidR="00447519" w:rsidRDefault="00447519" w:rsidP="00447519">
      <w:pPr>
        <w:rPr>
          <w:rStyle w:val="Zkladntext2Nietun"/>
          <w:rFonts w:ascii="Arial Narrow" w:hAnsi="Arial Narrow"/>
          <w:sz w:val="22"/>
          <w:szCs w:val="22"/>
        </w:rPr>
      </w:pPr>
    </w:p>
    <w:p w:rsidR="00447519" w:rsidRDefault="00447519" w:rsidP="00447519">
      <w:pPr>
        <w:rPr>
          <w:rStyle w:val="Zkladntext2Nietun"/>
          <w:rFonts w:ascii="Arial Narrow" w:hAnsi="Arial Narrow"/>
          <w:sz w:val="22"/>
          <w:szCs w:val="22"/>
        </w:rPr>
      </w:pPr>
      <w:r>
        <w:rPr>
          <w:rStyle w:val="Zkladntext2Nietun"/>
          <w:rFonts w:ascii="Arial Narrow" w:hAnsi="Arial Narrow"/>
          <w:sz w:val="22"/>
          <w:szCs w:val="22"/>
        </w:rPr>
        <w:t>Príloha č. 4</w:t>
      </w:r>
    </w:p>
    <w:p w:rsidR="00447519" w:rsidRPr="008E7894" w:rsidRDefault="00447519" w:rsidP="00447519">
      <w:pPr>
        <w:pStyle w:val="Odsekzoznamu"/>
        <w:pBdr>
          <w:bottom w:val="single" w:sz="6" w:space="1" w:color="auto"/>
        </w:pBdr>
        <w:ind w:left="360"/>
        <w:jc w:val="center"/>
        <w:rPr>
          <w:rFonts w:ascii="Arial Narrow" w:hAnsi="Arial Narrow"/>
          <w:b/>
          <w:bCs/>
        </w:rPr>
      </w:pPr>
      <w:r w:rsidRPr="008E7894">
        <w:rPr>
          <w:rFonts w:ascii="Arial Narrow" w:hAnsi="Arial Narrow"/>
          <w:b/>
          <w:bCs/>
        </w:rPr>
        <w:t>Návrh</w:t>
      </w:r>
      <w:r>
        <w:rPr>
          <w:rFonts w:ascii="Arial Narrow" w:hAnsi="Arial Narrow"/>
          <w:b/>
          <w:bCs/>
        </w:rPr>
        <w:t xml:space="preserve"> Zmluv</w:t>
      </w:r>
      <w:r w:rsidRPr="008E7894">
        <w:rPr>
          <w:rFonts w:ascii="Arial Narrow" w:hAnsi="Arial Narrow"/>
          <w:b/>
          <w:bCs/>
        </w:rPr>
        <w:t>y</w:t>
      </w:r>
    </w:p>
    <w:p w:rsidR="00447519" w:rsidRPr="00EB251A" w:rsidRDefault="00447519" w:rsidP="00447519">
      <w:pPr>
        <w:pStyle w:val="Default"/>
        <w:rPr>
          <w:rFonts w:ascii="Arial Narrow" w:hAnsi="Arial Narrow"/>
          <w:b/>
          <w:sz w:val="22"/>
          <w:szCs w:val="22"/>
        </w:rPr>
      </w:pPr>
    </w:p>
    <w:p w:rsidR="00447519" w:rsidRPr="00340BE7" w:rsidRDefault="00447519" w:rsidP="00447519">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447519" w:rsidRDefault="00447519" w:rsidP="00447519">
      <w:pPr>
        <w:jc w:val="center"/>
        <w:rPr>
          <w:rFonts w:ascii="Arial Narrow" w:hAnsi="Arial Narrow"/>
          <w:sz w:val="22"/>
          <w:szCs w:val="22"/>
        </w:rPr>
      </w:pPr>
      <w:r>
        <w:rPr>
          <w:rFonts w:ascii="Arial Narrow" w:hAnsi="Arial Narrow"/>
          <w:sz w:val="22"/>
          <w:szCs w:val="22"/>
        </w:rPr>
        <w:t>Zmluva o dielo č…… (vyplní verejný obstarávateľ)</w:t>
      </w:r>
    </w:p>
    <w:p w:rsidR="00447519" w:rsidRDefault="00447519" w:rsidP="00447519">
      <w:pPr>
        <w:jc w:val="center"/>
        <w:rPr>
          <w:rFonts w:ascii="Arial Narrow" w:hAnsi="Arial Narrow"/>
          <w:sz w:val="22"/>
          <w:szCs w:val="22"/>
        </w:rPr>
      </w:pPr>
      <w:r>
        <w:rPr>
          <w:rFonts w:ascii="Arial Narrow" w:hAnsi="Arial Narrow"/>
          <w:sz w:val="22"/>
          <w:szCs w:val="22"/>
        </w:rPr>
        <w:t xml:space="preserve">uzavretá v zmysle §536 a </w:t>
      </w:r>
      <w:proofErr w:type="spellStart"/>
      <w:r>
        <w:rPr>
          <w:rFonts w:ascii="Arial Narrow" w:hAnsi="Arial Narrow"/>
          <w:sz w:val="22"/>
          <w:szCs w:val="22"/>
        </w:rPr>
        <w:t>násl</w:t>
      </w:r>
      <w:proofErr w:type="spellEnd"/>
      <w:r>
        <w:rPr>
          <w:rFonts w:ascii="Arial Narrow" w:hAnsi="Arial Narrow"/>
          <w:sz w:val="22"/>
          <w:szCs w:val="22"/>
        </w:rPr>
        <w:t>. Obchodného zákonníka  č 513/1991 Zb. v platnom znení</w:t>
      </w:r>
    </w:p>
    <w:p w:rsidR="00447519" w:rsidRDefault="00447519" w:rsidP="00447519">
      <w:pPr>
        <w:jc w:val="center"/>
        <w:rPr>
          <w:rFonts w:ascii="Arial Narrow" w:hAnsi="Arial Narrow"/>
          <w:sz w:val="22"/>
          <w:szCs w:val="22"/>
        </w:rPr>
      </w:pPr>
      <w:r>
        <w:rPr>
          <w:rFonts w:ascii="Arial Narrow" w:hAnsi="Arial Narrow"/>
          <w:sz w:val="22"/>
          <w:szCs w:val="22"/>
        </w:rPr>
        <w:t>(ďalej len „Zmluva“)</w:t>
      </w:r>
    </w:p>
    <w:p w:rsidR="00447519" w:rsidRDefault="00447519" w:rsidP="00447519">
      <w:pPr>
        <w:rPr>
          <w:rFonts w:ascii="Arial Narrow" w:hAnsi="Arial Narrow"/>
          <w:sz w:val="22"/>
          <w:szCs w:val="22"/>
        </w:rPr>
      </w:pPr>
    </w:p>
    <w:p w:rsidR="00447519" w:rsidRDefault="00447519" w:rsidP="00447519">
      <w:pPr>
        <w:rPr>
          <w:rFonts w:ascii="Arial Narrow" w:hAnsi="Arial Narrow"/>
          <w:b/>
          <w:sz w:val="22"/>
          <w:szCs w:val="22"/>
        </w:rPr>
      </w:pPr>
      <w:r>
        <w:rPr>
          <w:rFonts w:ascii="Arial Narrow" w:hAnsi="Arial Narrow"/>
          <w:b/>
          <w:sz w:val="22"/>
          <w:szCs w:val="22"/>
        </w:rPr>
        <w:t>1. Zmluvné strany</w:t>
      </w:r>
    </w:p>
    <w:p w:rsidR="00447519" w:rsidRDefault="00447519" w:rsidP="00447519">
      <w:pPr>
        <w:ind w:left="2040" w:hanging="2040"/>
        <w:rPr>
          <w:rFonts w:ascii="Arial Narrow" w:hAnsi="Arial Narrow"/>
          <w:sz w:val="22"/>
          <w:szCs w:val="22"/>
        </w:rPr>
      </w:pPr>
      <w:r>
        <w:rPr>
          <w:rFonts w:ascii="Arial Narrow" w:hAnsi="Arial Narrow"/>
          <w:sz w:val="22"/>
          <w:szCs w:val="22"/>
        </w:rPr>
        <w:t>1.1 Objednávateľ:</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Ekonomická univerzita v Bratislave</w:t>
      </w:r>
    </w:p>
    <w:p w:rsidR="00447519" w:rsidRDefault="00447519" w:rsidP="00447519">
      <w:pPr>
        <w:ind w:left="284"/>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Dolnozemská cesta č. 1</w:t>
      </w:r>
    </w:p>
    <w:p w:rsidR="00447519" w:rsidRDefault="00447519" w:rsidP="00447519">
      <w:pPr>
        <w:ind w:left="204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852 35 Bratislava.</w:t>
      </w:r>
    </w:p>
    <w:p w:rsidR="00447519" w:rsidRDefault="00447519" w:rsidP="00447519">
      <w:pPr>
        <w:rPr>
          <w:rFonts w:ascii="Arial Narrow" w:hAnsi="Arial Narrow"/>
          <w:sz w:val="22"/>
          <w:szCs w:val="22"/>
        </w:rPr>
      </w:pPr>
      <w:r>
        <w:rPr>
          <w:rFonts w:ascii="Arial Narrow" w:hAnsi="Arial Narrow"/>
          <w:sz w:val="22"/>
          <w:szCs w:val="22"/>
        </w:rPr>
        <w:t xml:space="preserve">      Zastúpený: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prof. Ing. Ferdinand </w:t>
      </w:r>
      <w:proofErr w:type="spellStart"/>
      <w:r>
        <w:rPr>
          <w:rFonts w:ascii="Arial Narrow" w:hAnsi="Arial Narrow"/>
          <w:sz w:val="22"/>
          <w:szCs w:val="22"/>
        </w:rPr>
        <w:t>Daňo</w:t>
      </w:r>
      <w:proofErr w:type="spellEnd"/>
      <w:r>
        <w:rPr>
          <w:rFonts w:ascii="Arial Narrow" w:hAnsi="Arial Narrow"/>
          <w:sz w:val="22"/>
          <w:szCs w:val="22"/>
        </w:rPr>
        <w:t>, PhD., rektor Ekonomickej  univerzity v Bratislave</w:t>
      </w:r>
    </w:p>
    <w:p w:rsidR="00447519" w:rsidRDefault="00447519" w:rsidP="00447519">
      <w:pPr>
        <w:ind w:left="426" w:hanging="142"/>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00399957</w:t>
      </w:r>
    </w:p>
    <w:p w:rsidR="00447519" w:rsidRDefault="00447519" w:rsidP="00447519">
      <w:pPr>
        <w:rPr>
          <w:rFonts w:ascii="Arial Narrow" w:hAnsi="Arial Narrow"/>
          <w:sz w:val="22"/>
          <w:szCs w:val="22"/>
        </w:rPr>
      </w:pPr>
      <w:r>
        <w:rPr>
          <w:rFonts w:ascii="Arial Narrow" w:hAnsi="Arial Narrow"/>
          <w:sz w:val="22"/>
          <w:szCs w:val="22"/>
        </w:rPr>
        <w:t xml:space="preserve">      IČ pre DPH:                    </w:t>
      </w:r>
      <w:r>
        <w:rPr>
          <w:rFonts w:ascii="Arial Narrow" w:hAnsi="Arial Narrow"/>
          <w:sz w:val="22"/>
          <w:szCs w:val="22"/>
        </w:rPr>
        <w:tab/>
        <w:t>SK 2020879245</w:t>
      </w:r>
    </w:p>
    <w:p w:rsidR="00447519" w:rsidRDefault="00447519" w:rsidP="00447519">
      <w:pPr>
        <w:rPr>
          <w:rFonts w:ascii="Arial Narrow" w:hAnsi="Arial Narrow"/>
          <w:sz w:val="22"/>
          <w:szCs w:val="22"/>
        </w:rPr>
      </w:pPr>
      <w:r>
        <w:rPr>
          <w:rFonts w:ascii="Arial Narrow" w:hAnsi="Arial Narrow"/>
          <w:sz w:val="22"/>
          <w:szCs w:val="22"/>
        </w:rPr>
        <w:t xml:space="preserve">      DIČ:                                </w:t>
      </w:r>
      <w:r>
        <w:rPr>
          <w:rFonts w:ascii="Arial Narrow" w:hAnsi="Arial Narrow"/>
          <w:sz w:val="22"/>
          <w:szCs w:val="22"/>
        </w:rPr>
        <w:tab/>
        <w:t>2020879245</w:t>
      </w:r>
    </w:p>
    <w:p w:rsidR="00447519" w:rsidRDefault="00447519" w:rsidP="00447519">
      <w:pPr>
        <w:rPr>
          <w:rFonts w:ascii="Arial Narrow" w:hAnsi="Arial Narrow"/>
          <w:sz w:val="22"/>
          <w:szCs w:val="22"/>
        </w:rPr>
      </w:pPr>
      <w:r>
        <w:rPr>
          <w:rFonts w:ascii="Arial Narrow" w:hAnsi="Arial Narrow"/>
          <w:sz w:val="22"/>
          <w:szCs w:val="22"/>
        </w:rPr>
        <w:t xml:space="preserve">      Bankové spojenie:          </w:t>
      </w:r>
      <w:r>
        <w:rPr>
          <w:rFonts w:ascii="Arial Narrow" w:hAnsi="Arial Narrow"/>
          <w:sz w:val="22"/>
          <w:szCs w:val="22"/>
        </w:rPr>
        <w:tab/>
        <w:t>Štátna pokladnica Bratislava</w:t>
      </w:r>
    </w:p>
    <w:p w:rsidR="00447519" w:rsidRDefault="00447519" w:rsidP="00447519">
      <w:pPr>
        <w:rPr>
          <w:rFonts w:ascii="Arial Narrow" w:hAnsi="Arial Narrow"/>
          <w:sz w:val="22"/>
          <w:szCs w:val="22"/>
        </w:rPr>
      </w:pPr>
      <w:r>
        <w:rPr>
          <w:rFonts w:ascii="Arial Narrow" w:hAnsi="Arial Narrow"/>
          <w:sz w:val="22"/>
          <w:szCs w:val="22"/>
        </w:rPr>
        <w:t xml:space="preserve">      Číslo účtu: </w:t>
      </w:r>
      <w:r>
        <w:rPr>
          <w:rFonts w:ascii="Arial Narrow" w:hAnsi="Arial Narrow"/>
          <w:sz w:val="22"/>
          <w:szCs w:val="22"/>
        </w:rPr>
        <w:tab/>
        <w:t xml:space="preserve">                             SK2581800000007000132574</w:t>
      </w:r>
    </w:p>
    <w:p w:rsidR="00447519" w:rsidRDefault="00447519" w:rsidP="00447519">
      <w:pPr>
        <w:rPr>
          <w:rFonts w:ascii="Arial Narrow" w:hAnsi="Arial Narrow"/>
          <w:sz w:val="22"/>
          <w:szCs w:val="22"/>
        </w:rPr>
      </w:pPr>
      <w:r>
        <w:rPr>
          <w:rFonts w:ascii="Arial Narrow" w:hAnsi="Arial Narrow"/>
          <w:sz w:val="22"/>
          <w:szCs w:val="22"/>
        </w:rPr>
        <w:t xml:space="preserve">                                                         </w:t>
      </w:r>
    </w:p>
    <w:p w:rsidR="00447519" w:rsidRDefault="00447519" w:rsidP="00447519">
      <w:pPr>
        <w:rPr>
          <w:rFonts w:ascii="Arial Narrow" w:hAnsi="Arial Narrow"/>
          <w:sz w:val="22"/>
          <w:szCs w:val="22"/>
        </w:rPr>
      </w:pPr>
    </w:p>
    <w:p w:rsidR="00447519" w:rsidRDefault="00447519" w:rsidP="00447519">
      <w:pPr>
        <w:jc w:val="center"/>
        <w:rPr>
          <w:rFonts w:ascii="Arial Narrow" w:hAnsi="Arial Narrow"/>
          <w:sz w:val="22"/>
          <w:szCs w:val="22"/>
        </w:rPr>
      </w:pPr>
      <w:r>
        <w:rPr>
          <w:rFonts w:ascii="Arial Narrow" w:hAnsi="Arial Narrow"/>
          <w:sz w:val="22"/>
          <w:szCs w:val="22"/>
        </w:rPr>
        <w:t>(ďalej len „objednávateľ“)</w:t>
      </w:r>
    </w:p>
    <w:p w:rsidR="00447519" w:rsidRDefault="00447519" w:rsidP="00447519">
      <w:pPr>
        <w:rPr>
          <w:rFonts w:ascii="Arial Narrow" w:hAnsi="Arial Narrow"/>
          <w:sz w:val="22"/>
          <w:szCs w:val="22"/>
        </w:rPr>
      </w:pPr>
      <w:r>
        <w:rPr>
          <w:rFonts w:ascii="Arial Narrow" w:hAnsi="Arial Narrow"/>
          <w:sz w:val="22"/>
          <w:szCs w:val="22"/>
        </w:rPr>
        <w:t xml:space="preserve">1.2 Zhotoviteľ: </w:t>
      </w:r>
    </w:p>
    <w:p w:rsidR="00447519" w:rsidRDefault="00447519" w:rsidP="00447519">
      <w:pPr>
        <w:ind w:left="426" w:hanging="426"/>
        <w:rPr>
          <w:rFonts w:ascii="Arial Narrow" w:hAnsi="Arial Narrow"/>
          <w:sz w:val="22"/>
          <w:szCs w:val="22"/>
        </w:rPr>
      </w:pPr>
      <w:r>
        <w:rPr>
          <w:rFonts w:ascii="Arial Narrow" w:hAnsi="Arial Narrow"/>
          <w:sz w:val="22"/>
          <w:szCs w:val="22"/>
        </w:rPr>
        <w:tab/>
        <w:t>Sídlo:</w:t>
      </w:r>
    </w:p>
    <w:p w:rsidR="00447519" w:rsidRDefault="00447519" w:rsidP="00447519">
      <w:pPr>
        <w:ind w:left="426" w:hanging="426"/>
        <w:rPr>
          <w:rFonts w:ascii="Arial Narrow" w:hAnsi="Arial Narrow"/>
          <w:sz w:val="22"/>
          <w:szCs w:val="22"/>
        </w:rPr>
      </w:pPr>
      <w:r>
        <w:rPr>
          <w:rFonts w:ascii="Arial Narrow" w:hAnsi="Arial Narrow"/>
          <w:sz w:val="22"/>
          <w:szCs w:val="22"/>
        </w:rPr>
        <w:tab/>
        <w:t>Zastúpený:</w:t>
      </w:r>
    </w:p>
    <w:p w:rsidR="00447519" w:rsidRDefault="00447519" w:rsidP="00447519">
      <w:pPr>
        <w:ind w:left="426" w:hanging="426"/>
        <w:rPr>
          <w:rFonts w:ascii="Arial Narrow" w:hAnsi="Arial Narrow"/>
          <w:sz w:val="22"/>
          <w:szCs w:val="22"/>
        </w:rPr>
      </w:pPr>
      <w:r>
        <w:rPr>
          <w:rFonts w:ascii="Arial Narrow" w:hAnsi="Arial Narrow"/>
          <w:sz w:val="22"/>
          <w:szCs w:val="22"/>
        </w:rPr>
        <w:tab/>
        <w:t>IČO:</w:t>
      </w:r>
    </w:p>
    <w:p w:rsidR="00447519" w:rsidRDefault="00447519" w:rsidP="00447519">
      <w:pPr>
        <w:ind w:left="426" w:hanging="426"/>
        <w:rPr>
          <w:rFonts w:ascii="Arial Narrow" w:hAnsi="Arial Narrow"/>
          <w:sz w:val="22"/>
          <w:szCs w:val="22"/>
        </w:rPr>
      </w:pPr>
      <w:r>
        <w:rPr>
          <w:rFonts w:ascii="Arial Narrow" w:hAnsi="Arial Narrow"/>
          <w:sz w:val="22"/>
          <w:szCs w:val="22"/>
        </w:rPr>
        <w:tab/>
        <w:t>IČ pre DPH:</w:t>
      </w:r>
    </w:p>
    <w:p w:rsidR="00447519" w:rsidRDefault="00447519" w:rsidP="00447519">
      <w:pPr>
        <w:ind w:left="426" w:hanging="426"/>
        <w:rPr>
          <w:rFonts w:ascii="Arial Narrow" w:hAnsi="Arial Narrow"/>
          <w:sz w:val="22"/>
          <w:szCs w:val="22"/>
        </w:rPr>
      </w:pPr>
      <w:r>
        <w:rPr>
          <w:rFonts w:ascii="Arial Narrow" w:hAnsi="Arial Narrow"/>
          <w:sz w:val="22"/>
          <w:szCs w:val="22"/>
        </w:rPr>
        <w:tab/>
        <w:t>DIČ:</w:t>
      </w:r>
    </w:p>
    <w:p w:rsidR="00447519" w:rsidRDefault="00447519" w:rsidP="00447519">
      <w:pPr>
        <w:ind w:left="426" w:hanging="426"/>
        <w:rPr>
          <w:rFonts w:ascii="Arial Narrow" w:hAnsi="Arial Narrow"/>
          <w:sz w:val="22"/>
          <w:szCs w:val="22"/>
        </w:rPr>
      </w:pPr>
      <w:r>
        <w:rPr>
          <w:rFonts w:ascii="Arial Narrow" w:hAnsi="Arial Narrow"/>
          <w:sz w:val="22"/>
          <w:szCs w:val="22"/>
        </w:rPr>
        <w:tab/>
        <w:t>Bankové spojenie:</w:t>
      </w:r>
    </w:p>
    <w:p w:rsidR="00447519" w:rsidRDefault="00447519" w:rsidP="00447519">
      <w:pPr>
        <w:ind w:left="426" w:hanging="426"/>
        <w:rPr>
          <w:rFonts w:ascii="Arial Narrow" w:hAnsi="Arial Narrow"/>
          <w:sz w:val="22"/>
          <w:szCs w:val="22"/>
        </w:rPr>
      </w:pPr>
      <w:r>
        <w:rPr>
          <w:rFonts w:ascii="Arial Narrow" w:hAnsi="Arial Narrow"/>
          <w:sz w:val="22"/>
          <w:szCs w:val="22"/>
        </w:rPr>
        <w:tab/>
        <w:t>Číslo účtu:</w:t>
      </w:r>
    </w:p>
    <w:p w:rsidR="00447519" w:rsidRDefault="00447519" w:rsidP="00447519">
      <w:pPr>
        <w:ind w:left="426" w:hanging="426"/>
        <w:rPr>
          <w:rFonts w:ascii="Arial Narrow" w:hAnsi="Arial Narrow"/>
          <w:sz w:val="22"/>
          <w:szCs w:val="22"/>
        </w:rPr>
      </w:pPr>
      <w:r>
        <w:rPr>
          <w:rFonts w:ascii="Arial Narrow" w:hAnsi="Arial Narrow"/>
          <w:sz w:val="22"/>
          <w:szCs w:val="22"/>
        </w:rPr>
        <w:tab/>
        <w:t>Zapísaný v obchodnom registri:</w:t>
      </w:r>
    </w:p>
    <w:p w:rsidR="00447519" w:rsidRDefault="00447519" w:rsidP="00447519">
      <w:pPr>
        <w:rPr>
          <w:rFonts w:ascii="Arial Narrow" w:hAnsi="Arial Narrow"/>
          <w:sz w:val="22"/>
          <w:szCs w:val="22"/>
        </w:rPr>
      </w:pPr>
    </w:p>
    <w:p w:rsidR="00447519" w:rsidRDefault="00447519" w:rsidP="00447519">
      <w:pPr>
        <w:ind w:left="180" w:hanging="180"/>
        <w:jc w:val="center"/>
        <w:rPr>
          <w:rFonts w:ascii="Arial Narrow" w:hAnsi="Arial Narrow"/>
          <w:sz w:val="22"/>
          <w:szCs w:val="22"/>
        </w:rPr>
      </w:pPr>
      <w:r>
        <w:rPr>
          <w:rFonts w:ascii="Arial Narrow" w:hAnsi="Arial Narrow"/>
          <w:sz w:val="22"/>
          <w:szCs w:val="22"/>
        </w:rPr>
        <w:t>( ďalej len „zhotoviteľ“)</w:t>
      </w:r>
    </w:p>
    <w:p w:rsidR="00447519" w:rsidRDefault="00447519" w:rsidP="00447519">
      <w:pPr>
        <w:rPr>
          <w:rFonts w:ascii="Arial Narrow" w:hAnsi="Arial Narrow"/>
          <w:b/>
          <w:sz w:val="22"/>
          <w:szCs w:val="22"/>
        </w:rPr>
      </w:pPr>
    </w:p>
    <w:p w:rsidR="00203D88" w:rsidRDefault="00203D88" w:rsidP="00203D88">
      <w:pPr>
        <w:rPr>
          <w:rFonts w:ascii="Arial Narrow" w:hAnsi="Arial Narrow"/>
          <w:b/>
          <w:sz w:val="22"/>
          <w:szCs w:val="22"/>
        </w:rPr>
      </w:pPr>
      <w:r>
        <w:rPr>
          <w:rFonts w:ascii="Arial Narrow" w:hAnsi="Arial Narrow"/>
          <w:b/>
          <w:sz w:val="22"/>
          <w:szCs w:val="22"/>
        </w:rPr>
        <w:t>2. Predmet Zmluvy</w:t>
      </w:r>
    </w:p>
    <w:p w:rsidR="00203D88" w:rsidRPr="005D5F75" w:rsidRDefault="00203D88" w:rsidP="00203D88">
      <w:pPr>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2.1 </w:t>
      </w:r>
      <w:r w:rsidRPr="005D5F75">
        <w:rPr>
          <w:rFonts w:ascii="Arial Narrow" w:hAnsi="Arial Narrow"/>
          <w:sz w:val="22"/>
          <w:szCs w:val="22"/>
        </w:rPr>
        <w:t>Predmetom zmluvy je zhotovenie diela „</w:t>
      </w:r>
      <w:r w:rsidRPr="005D5F75">
        <w:rPr>
          <w:rFonts w:ascii="Arial Narrow" w:hAnsi="Arial Narrow" w:cs="Arial"/>
          <w:sz w:val="22"/>
          <w:szCs w:val="22"/>
        </w:rPr>
        <w:t>Zabezpečenie prístupného akademického prostredia hlavného areálu Ekonomickej univerzity v Bratislave pre študentov so špecifickými potrebami – časť rekonštrukcia komunikácie v areál</w:t>
      </w:r>
      <w:r w:rsidR="00D022A1" w:rsidRPr="005D5F75">
        <w:rPr>
          <w:rFonts w:ascii="Arial Narrow" w:hAnsi="Arial Narrow" w:cs="Arial"/>
          <w:sz w:val="22"/>
          <w:szCs w:val="22"/>
        </w:rPr>
        <w:t>i</w:t>
      </w:r>
      <w:r w:rsidRPr="005D5F75">
        <w:rPr>
          <w:rFonts w:ascii="Arial Narrow" w:hAnsi="Arial Narrow" w:cs="Arial"/>
          <w:sz w:val="22"/>
          <w:szCs w:val="22"/>
        </w:rPr>
        <w:t xml:space="preserve"> Ekonomickej univerzity v Bratislave – prístup k aule</w:t>
      </w:r>
      <w:r w:rsidRPr="005D5F75">
        <w:rPr>
          <w:rFonts w:ascii="Arial Narrow" w:hAnsi="Arial Narrow"/>
          <w:sz w:val="22"/>
          <w:szCs w:val="22"/>
        </w:rPr>
        <w:t>“. Predmet zmluvy je vymedzený opisom</w:t>
      </w:r>
      <w:r w:rsidRPr="005D5F75">
        <w:rPr>
          <w:rFonts w:ascii="Arial Narrow" w:eastAsiaTheme="minorHAnsi" w:hAnsi="Arial Narrow" w:cs="ArialNarrow"/>
          <w:sz w:val="22"/>
          <w:szCs w:val="22"/>
          <w:lang w:eastAsia="en-US"/>
        </w:rPr>
        <w:t xml:space="preserve"> a </w:t>
      </w:r>
      <w:r w:rsidRPr="005D5F75">
        <w:rPr>
          <w:rFonts w:ascii="Arial Narrow" w:hAnsi="Arial Narrow"/>
          <w:sz w:val="22"/>
          <w:szCs w:val="22"/>
        </w:rPr>
        <w:t xml:space="preserve">výkazom výmer, ktoré tvoria prílohu č. 1 k tejto Zmluve. </w:t>
      </w:r>
    </w:p>
    <w:p w:rsidR="00203D88" w:rsidRDefault="00203D88" w:rsidP="00203D88">
      <w:pPr>
        <w:ind w:left="284" w:hanging="284"/>
        <w:rPr>
          <w:rFonts w:ascii="Arial Narrow" w:hAnsi="Arial Narrow"/>
          <w:sz w:val="22"/>
          <w:szCs w:val="22"/>
        </w:rPr>
      </w:pPr>
      <w:r>
        <w:rPr>
          <w:rFonts w:ascii="Arial Narrow" w:hAnsi="Arial Narrow"/>
          <w:sz w:val="22"/>
          <w:szCs w:val="22"/>
        </w:rPr>
        <w:t xml:space="preserve">      Miesto realizácie zákazky je:  Ekonomická univerzita v Bratislave, Dolnozemská cesta č. 1, 852 35 Bratislava. </w:t>
      </w:r>
    </w:p>
    <w:p w:rsidR="00203D88" w:rsidRDefault="00203D88" w:rsidP="00203D88">
      <w:pPr>
        <w:rPr>
          <w:rFonts w:ascii="Arial Narrow" w:hAnsi="Arial Narrow"/>
          <w:sz w:val="22"/>
          <w:szCs w:val="22"/>
        </w:rPr>
      </w:pPr>
      <w:r>
        <w:rPr>
          <w:rFonts w:ascii="Arial Narrow" w:hAnsi="Arial Narrow"/>
          <w:sz w:val="22"/>
          <w:szCs w:val="22"/>
        </w:rPr>
        <w:t>2.2 Zhotoviteľ sa zaväzuje zhotoviť a odovzdať objednávateľovi dielo podľa podmienok dohodnutých v tejto zmluve.</w:t>
      </w:r>
    </w:p>
    <w:p w:rsidR="00203D88" w:rsidRDefault="00203D88" w:rsidP="00203D88">
      <w:pPr>
        <w:ind w:left="284" w:hanging="284"/>
        <w:jc w:val="both"/>
        <w:rPr>
          <w:rFonts w:ascii="Arial Narrow" w:hAnsi="Arial Narrow"/>
          <w:sz w:val="22"/>
          <w:szCs w:val="22"/>
        </w:rPr>
      </w:pPr>
      <w:r>
        <w:rPr>
          <w:rFonts w:ascii="Arial Narrow" w:hAnsi="Arial Narrow"/>
          <w:sz w:val="22"/>
          <w:szCs w:val="22"/>
        </w:rPr>
        <w:t>2.3 Zhotoviteľ potvrdzuje, že sa v plnom rozsahu oboznámil s rozsahom a povahou diela, že sú mu známe technické, kvalitatívne a iné podmienky potrebné k realizácii diela a že disponuje takými kapacitami a odbornými znalosťami, ktoré sú k zhotoveniu diela potrebné.</w:t>
      </w:r>
    </w:p>
    <w:p w:rsidR="00203D88" w:rsidRDefault="00203D88" w:rsidP="00203D88">
      <w:pPr>
        <w:rPr>
          <w:rFonts w:ascii="Arial Narrow" w:hAnsi="Arial Narrow"/>
          <w:sz w:val="22"/>
          <w:szCs w:val="22"/>
        </w:rPr>
      </w:pPr>
      <w:r>
        <w:rPr>
          <w:rFonts w:ascii="Arial Narrow" w:hAnsi="Arial Narrow"/>
          <w:sz w:val="22"/>
          <w:szCs w:val="22"/>
        </w:rPr>
        <w:t xml:space="preserve">2.4 Zhotoviteľ sa zaväzuje zhotoviť dielo vo vlastnom mene a na vlastnú zodpovednosť. </w:t>
      </w:r>
    </w:p>
    <w:p w:rsidR="00203D88" w:rsidRDefault="00203D88" w:rsidP="00203D88">
      <w:pPr>
        <w:rPr>
          <w:rFonts w:ascii="Arial Narrow" w:hAnsi="Arial Narrow"/>
          <w:b/>
          <w:sz w:val="22"/>
          <w:szCs w:val="22"/>
        </w:rPr>
      </w:pPr>
    </w:p>
    <w:p w:rsidR="00203D88" w:rsidRDefault="00203D88" w:rsidP="00203D88">
      <w:pPr>
        <w:rPr>
          <w:rFonts w:ascii="Arial Narrow" w:hAnsi="Arial Narrow"/>
          <w:b/>
          <w:sz w:val="22"/>
          <w:szCs w:val="22"/>
        </w:rPr>
      </w:pPr>
      <w:r>
        <w:rPr>
          <w:rFonts w:ascii="Arial Narrow" w:hAnsi="Arial Narrow"/>
          <w:b/>
          <w:sz w:val="22"/>
          <w:szCs w:val="22"/>
        </w:rPr>
        <w:t>3. Lehoty plnenia</w:t>
      </w:r>
    </w:p>
    <w:p w:rsidR="00203D88" w:rsidRPr="00340BE7" w:rsidRDefault="00203D88" w:rsidP="00203D88">
      <w:pPr>
        <w:pStyle w:val="Odsekzoznamu"/>
        <w:numPr>
          <w:ilvl w:val="1"/>
          <w:numId w:val="5"/>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Pr>
          <w:rFonts w:ascii="Arial Narrow" w:hAnsi="Arial Narrow"/>
        </w:rPr>
        <w:t>30 dní</w:t>
      </w:r>
      <w:r w:rsidRPr="00340BE7">
        <w:rPr>
          <w:rFonts w:ascii="Arial Narrow" w:hAnsi="Arial Narrow"/>
        </w:rPr>
        <w:t>) od dňa odovzdania pracoviska/staveniska zhotoviteľovi.</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 xml:space="preserve">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w:t>
      </w:r>
      <w:r w:rsidRPr="00340BE7">
        <w:rPr>
          <w:rFonts w:ascii="Arial Narrow" w:hAnsi="Arial Narrow"/>
          <w:sz w:val="22"/>
          <w:szCs w:val="22"/>
        </w:rPr>
        <w:lastRenderedPageBreak/>
        <w:t>uplatňovať príslušnú zmluvnú pokutu.</w:t>
      </w:r>
    </w:p>
    <w:p w:rsidR="00203D88" w:rsidRPr="00340BE7" w:rsidRDefault="00203D88" w:rsidP="00203D88">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203D88" w:rsidRPr="00340BE7" w:rsidRDefault="00203D88" w:rsidP="00203D88">
      <w:pPr>
        <w:widowControl/>
        <w:numPr>
          <w:ilvl w:val="0"/>
          <w:numId w:val="4"/>
        </w:numPr>
        <w:jc w:val="both"/>
        <w:rPr>
          <w:rFonts w:ascii="Arial Narrow" w:hAnsi="Arial Narrow"/>
          <w:sz w:val="22"/>
          <w:szCs w:val="22"/>
        </w:rPr>
      </w:pPr>
      <w:r w:rsidRPr="00340BE7">
        <w:rPr>
          <w:rFonts w:ascii="Arial Narrow" w:hAnsi="Arial Narrow"/>
          <w:sz w:val="22"/>
          <w:szCs w:val="22"/>
        </w:rPr>
        <w:t>prekážkach spôsobených objednávateľom alebo treťou osobou, ktorým nemohol zabrániť ani pri vynaložení všetkého úsilia, ktoré možno od neho požadovať, nie však pri prekážkach spôsobených subdodávateľom,</w:t>
      </w:r>
    </w:p>
    <w:p w:rsidR="00203D88" w:rsidRPr="00340BE7" w:rsidRDefault="00203D88" w:rsidP="00203D88">
      <w:pPr>
        <w:widowControl/>
        <w:numPr>
          <w:ilvl w:val="0"/>
          <w:numId w:val="4"/>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203D88" w:rsidRPr="00340BE7" w:rsidRDefault="00203D88" w:rsidP="00203D88">
      <w:pPr>
        <w:widowControl/>
        <w:numPr>
          <w:ilvl w:val="0"/>
          <w:numId w:val="4"/>
        </w:numPr>
        <w:jc w:val="both"/>
        <w:rPr>
          <w:rFonts w:ascii="Arial Narrow" w:hAnsi="Arial Narrow"/>
          <w:sz w:val="22"/>
          <w:szCs w:val="22"/>
        </w:rPr>
      </w:pPr>
      <w:r w:rsidRPr="00340BE7">
        <w:rPr>
          <w:rFonts w:ascii="Arial Narrow" w:hAnsi="Arial Narrow"/>
          <w:sz w:val="22"/>
          <w:szCs w:val="22"/>
        </w:rPr>
        <w:t>omeškaní s odovzdaním pracoviska.</w:t>
      </w:r>
    </w:p>
    <w:p w:rsidR="00203D88" w:rsidRPr="00340BE7" w:rsidRDefault="00203D88" w:rsidP="00203D88">
      <w:pPr>
        <w:ind w:left="284" w:hanging="284"/>
        <w:jc w:val="both"/>
        <w:rPr>
          <w:rFonts w:ascii="Arial Narrow" w:hAnsi="Arial Narrow"/>
          <w:sz w:val="22"/>
          <w:szCs w:val="22"/>
        </w:rPr>
      </w:pPr>
      <w:r w:rsidRPr="00340BE7">
        <w:rPr>
          <w:rFonts w:ascii="Arial Narrow" w:hAnsi="Arial Narrow"/>
          <w:sz w:val="22"/>
          <w:szCs w:val="22"/>
        </w:rPr>
        <w:t xml:space="preserve">3.4 Objednávateľ sa zaväzuje odovzdať pracovisko/stavenisko zhotoviteľovi do </w:t>
      </w:r>
      <w:r>
        <w:rPr>
          <w:rFonts w:ascii="Arial Narrow" w:hAnsi="Arial Narrow"/>
          <w:sz w:val="22"/>
          <w:szCs w:val="22"/>
        </w:rPr>
        <w:t>10</w:t>
      </w:r>
      <w:r w:rsidRPr="00340BE7">
        <w:rPr>
          <w:rFonts w:ascii="Arial Narrow" w:hAnsi="Arial Narrow"/>
          <w:sz w:val="22"/>
          <w:szCs w:val="22"/>
        </w:rPr>
        <w:t xml:space="preserve"> dní odo dňa nadobudnutia účinnosti tejto Zmluvy a zhotoviteľ sa zväzuje v uvedenej lehote pracovisko/stavenisko od objednávateľa prevziať.</w:t>
      </w:r>
    </w:p>
    <w:p w:rsidR="00203D88" w:rsidRPr="00A34647" w:rsidRDefault="00203D88" w:rsidP="00203D88">
      <w:pPr>
        <w:ind w:left="284" w:hanging="284"/>
        <w:jc w:val="both"/>
        <w:rPr>
          <w:rFonts w:ascii="Arial Narrow" w:hAnsi="Arial Narrow"/>
          <w:sz w:val="22"/>
          <w:szCs w:val="22"/>
        </w:rPr>
      </w:pPr>
      <w:r w:rsidRPr="00340BE7">
        <w:rPr>
          <w:rFonts w:ascii="Arial Narrow" w:hAnsi="Arial Narrow"/>
          <w:sz w:val="22"/>
          <w:szCs w:val="22"/>
        </w:rPr>
        <w:t xml:space="preserve">3.5 Zhotoviteľ sa zaväzuje začať so zhotovovaním diela najneskôr do </w:t>
      </w:r>
      <w:r>
        <w:rPr>
          <w:rFonts w:ascii="Arial Narrow" w:hAnsi="Arial Narrow"/>
          <w:sz w:val="22"/>
          <w:szCs w:val="22"/>
        </w:rPr>
        <w:t>5</w:t>
      </w:r>
      <w:r w:rsidRPr="00340BE7">
        <w:rPr>
          <w:rFonts w:ascii="Arial Narrow" w:hAnsi="Arial Narrow"/>
          <w:sz w:val="22"/>
          <w:szCs w:val="22"/>
        </w:rPr>
        <w:t xml:space="preserve"> dní odo dňa prevzatia pracoviska/staveniska od objednávateľa.</w:t>
      </w:r>
    </w:p>
    <w:p w:rsidR="00203D88" w:rsidRDefault="00203D88" w:rsidP="00203D88">
      <w:pPr>
        <w:ind w:firstLine="708"/>
        <w:jc w:val="both"/>
      </w:pPr>
    </w:p>
    <w:p w:rsidR="00203D88" w:rsidRDefault="00203D88" w:rsidP="00203D88">
      <w:pPr>
        <w:jc w:val="both"/>
        <w:rPr>
          <w:rFonts w:ascii="Arial Narrow" w:hAnsi="Arial Narrow"/>
          <w:b/>
          <w:sz w:val="22"/>
          <w:szCs w:val="22"/>
        </w:rPr>
      </w:pPr>
      <w:r>
        <w:rPr>
          <w:rFonts w:ascii="Arial Narrow" w:hAnsi="Arial Narrow"/>
          <w:b/>
          <w:sz w:val="22"/>
          <w:szCs w:val="22"/>
        </w:rPr>
        <w:t>4. Cena predmetu zmluvy</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4.1 Cena za dielo je stanovená dohodou v zmysle zákona NR SR č. 18/1996 </w:t>
      </w:r>
      <w:proofErr w:type="spellStart"/>
      <w:r>
        <w:rPr>
          <w:rFonts w:ascii="Arial Narrow" w:hAnsi="Arial Narrow"/>
          <w:sz w:val="22"/>
          <w:szCs w:val="22"/>
        </w:rPr>
        <w:t>Z.z</w:t>
      </w:r>
      <w:proofErr w:type="spellEnd"/>
      <w:r>
        <w:rPr>
          <w:rFonts w:ascii="Arial Narrow" w:hAnsi="Arial Narrow"/>
          <w:sz w:val="22"/>
          <w:szCs w:val="22"/>
        </w:rPr>
        <w:t>. o cenách v znení neskorších predpisov, je vypočítaná podľa zákonov platných a účinných ku dňu predloženia ponuky.</w:t>
      </w:r>
    </w:p>
    <w:p w:rsidR="00203D88" w:rsidRDefault="00203D88" w:rsidP="00203D88">
      <w:pPr>
        <w:ind w:left="284" w:hanging="284"/>
        <w:jc w:val="both"/>
        <w:rPr>
          <w:rFonts w:ascii="Arial Narrow" w:hAnsi="Arial Narrow"/>
          <w:sz w:val="22"/>
          <w:szCs w:val="22"/>
        </w:rPr>
      </w:pPr>
      <w:r>
        <w:rPr>
          <w:rFonts w:ascii="Arial Narrow" w:hAnsi="Arial Narrow"/>
          <w:sz w:val="22"/>
          <w:szCs w:val="22"/>
        </w:rPr>
        <w:t>4.2 V cene predmetu zmluvy sú zahrnuté všetky náklady potrebné na zrealizovanie predmetu zmluvy. Všetky náklady súvisiace so zhotovením diela, ktoré bude potrebné vynaložiť na zhotovenie diela podľa tejto zmluvy, sú započítané v cene predmetu zmluvy.</w:t>
      </w:r>
    </w:p>
    <w:p w:rsidR="00203D88" w:rsidRDefault="00203D88" w:rsidP="00203D88">
      <w:pPr>
        <w:jc w:val="both"/>
        <w:rPr>
          <w:rFonts w:ascii="Arial Narrow" w:hAnsi="Arial Narrow"/>
          <w:sz w:val="22"/>
          <w:szCs w:val="22"/>
        </w:rPr>
      </w:pPr>
      <w:r>
        <w:rPr>
          <w:rFonts w:ascii="Arial Narrow" w:hAnsi="Arial Narrow"/>
          <w:sz w:val="22"/>
          <w:szCs w:val="22"/>
        </w:rPr>
        <w:t>4.3 Cena diela je uvedená v členení:</w:t>
      </w:r>
    </w:p>
    <w:p w:rsidR="00203D88" w:rsidRDefault="00203D88" w:rsidP="00203D88">
      <w:pPr>
        <w:jc w:val="both"/>
        <w:rPr>
          <w:rFonts w:ascii="Arial Narrow" w:hAnsi="Arial Narrow"/>
          <w:sz w:val="22"/>
          <w:szCs w:val="22"/>
        </w:rPr>
      </w:pPr>
      <w:r>
        <w:rPr>
          <w:rFonts w:ascii="Arial Narrow" w:hAnsi="Arial Narrow"/>
          <w:sz w:val="22"/>
          <w:szCs w:val="22"/>
        </w:rPr>
        <w:t xml:space="preserve">       cena diela bez DPH</w:t>
      </w:r>
      <w:r>
        <w:rPr>
          <w:rFonts w:ascii="Arial Narrow" w:hAnsi="Arial Narrow"/>
          <w:sz w:val="22"/>
          <w:szCs w:val="22"/>
        </w:rPr>
        <w:tab/>
      </w:r>
      <w:r>
        <w:rPr>
          <w:rFonts w:ascii="Arial Narrow" w:hAnsi="Arial Narrow"/>
          <w:sz w:val="22"/>
          <w:szCs w:val="22"/>
        </w:rPr>
        <w:tab/>
        <w:t xml:space="preserve">.............................. eur </w:t>
      </w:r>
    </w:p>
    <w:p w:rsidR="00203D88" w:rsidRDefault="00203D88" w:rsidP="00203D88">
      <w:pPr>
        <w:jc w:val="both"/>
        <w:rPr>
          <w:rFonts w:ascii="Arial Narrow" w:hAnsi="Arial Narrow"/>
          <w:sz w:val="22"/>
          <w:szCs w:val="22"/>
        </w:rPr>
      </w:pPr>
      <w:r>
        <w:rPr>
          <w:rFonts w:ascii="Arial Narrow" w:hAnsi="Arial Narrow"/>
          <w:sz w:val="22"/>
          <w:szCs w:val="22"/>
        </w:rPr>
        <w:t xml:space="preserve">       sadzba DPH v %</w:t>
      </w:r>
    </w:p>
    <w:p w:rsidR="00203D88" w:rsidRDefault="00203D88" w:rsidP="00203D88">
      <w:pPr>
        <w:jc w:val="both"/>
        <w:rPr>
          <w:rFonts w:ascii="Arial Narrow" w:hAnsi="Arial Narrow"/>
          <w:sz w:val="22"/>
          <w:szCs w:val="22"/>
        </w:rPr>
      </w:pPr>
      <w:r>
        <w:rPr>
          <w:rFonts w:ascii="Arial Narrow" w:hAnsi="Arial Narrow"/>
          <w:sz w:val="22"/>
          <w:szCs w:val="22"/>
        </w:rPr>
        <w:t xml:space="preserve">       výška DPH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...............................eur </w:t>
      </w:r>
    </w:p>
    <w:p w:rsidR="00203D88" w:rsidRDefault="00203D88" w:rsidP="00203D88">
      <w:pPr>
        <w:jc w:val="both"/>
        <w:rPr>
          <w:rFonts w:ascii="Arial Narrow" w:hAnsi="Arial Narrow"/>
          <w:sz w:val="22"/>
          <w:szCs w:val="22"/>
        </w:rPr>
      </w:pPr>
      <w:r>
        <w:rPr>
          <w:rFonts w:ascii="Arial Narrow" w:hAnsi="Arial Narrow"/>
          <w:sz w:val="22"/>
          <w:szCs w:val="22"/>
        </w:rPr>
        <w:t xml:space="preserve">       cena diela vrátane DPH</w:t>
      </w:r>
      <w:r>
        <w:rPr>
          <w:rFonts w:ascii="Arial Narrow" w:hAnsi="Arial Narrow"/>
          <w:sz w:val="22"/>
          <w:szCs w:val="22"/>
        </w:rPr>
        <w:tab/>
        <w:t>...............................eur</w:t>
      </w:r>
    </w:p>
    <w:p w:rsidR="00203D88" w:rsidRDefault="00203D88" w:rsidP="00203D88">
      <w:pPr>
        <w:ind w:left="426" w:hanging="426"/>
        <w:jc w:val="both"/>
        <w:rPr>
          <w:rFonts w:ascii="Arial Narrow" w:hAnsi="Arial Narrow"/>
          <w:sz w:val="22"/>
          <w:szCs w:val="22"/>
        </w:rPr>
      </w:pPr>
      <w:r>
        <w:rPr>
          <w:rFonts w:ascii="Arial Narrow" w:hAnsi="Arial Narrow"/>
          <w:sz w:val="22"/>
          <w:szCs w:val="22"/>
        </w:rPr>
        <w:t>4.4 Cena zohľadňuje kvalitatívne a dodacie podmienky materiálov, výrobkov a montážnych prác, zodpovedajúcich TN a všeobecne záväzným predpisom vo výstavbe.</w:t>
      </w:r>
    </w:p>
    <w:p w:rsidR="00203D88" w:rsidRDefault="00203D88" w:rsidP="00203D88">
      <w:pPr>
        <w:jc w:val="both"/>
        <w:rPr>
          <w:rFonts w:ascii="Arial Narrow" w:hAnsi="Arial Narrow"/>
          <w:sz w:val="22"/>
          <w:szCs w:val="22"/>
        </w:rPr>
      </w:pPr>
      <w:r>
        <w:rPr>
          <w:rFonts w:ascii="Arial Narrow" w:hAnsi="Arial Narrow"/>
          <w:sz w:val="22"/>
          <w:szCs w:val="22"/>
        </w:rPr>
        <w:t>4.5 Zmluvné strany potvrdzujú, že zhotoviteľ je/nie je platiteľom DPH a objednávateľ je platiteľom DPH.</w:t>
      </w:r>
    </w:p>
    <w:p w:rsidR="00203D88" w:rsidRDefault="00203D88" w:rsidP="00203D88">
      <w:pPr>
        <w:jc w:val="both"/>
        <w:rPr>
          <w:rFonts w:ascii="Arial Narrow" w:hAnsi="Arial Narrow"/>
          <w:sz w:val="22"/>
          <w:szCs w:val="22"/>
        </w:rPr>
      </w:pPr>
    </w:p>
    <w:p w:rsidR="00203D88" w:rsidRDefault="00203D88" w:rsidP="00203D88">
      <w:pPr>
        <w:jc w:val="both"/>
        <w:rPr>
          <w:rFonts w:ascii="Arial Narrow" w:hAnsi="Arial Narrow"/>
          <w:b/>
          <w:sz w:val="22"/>
          <w:szCs w:val="22"/>
        </w:rPr>
      </w:pPr>
      <w:r>
        <w:rPr>
          <w:rFonts w:ascii="Arial Narrow" w:hAnsi="Arial Narrow"/>
          <w:b/>
          <w:sz w:val="22"/>
          <w:szCs w:val="22"/>
        </w:rPr>
        <w:t xml:space="preserve">5. Financovanie a fakturácia  </w:t>
      </w:r>
    </w:p>
    <w:p w:rsidR="00203D88" w:rsidRPr="00340BE7" w:rsidRDefault="00363715" w:rsidP="00203D88">
      <w:pPr>
        <w:rPr>
          <w:rFonts w:ascii="Arial Narrow" w:hAnsi="Arial Narrow"/>
          <w:sz w:val="22"/>
          <w:szCs w:val="22"/>
        </w:rPr>
      </w:pPr>
      <w:r>
        <w:rPr>
          <w:rFonts w:ascii="Arial Narrow" w:hAnsi="Arial Narrow"/>
          <w:sz w:val="22"/>
          <w:szCs w:val="22"/>
        </w:rPr>
        <w:t>5.</w:t>
      </w:r>
      <w:r w:rsidR="00203D88" w:rsidRPr="00340BE7">
        <w:rPr>
          <w:rFonts w:ascii="Arial Narrow" w:hAnsi="Arial Narrow"/>
          <w:sz w:val="22"/>
          <w:szCs w:val="22"/>
        </w:rPr>
        <w:t>1   Objednávateľ  preddavok finančných prostriedkov  neposkytne.</w:t>
      </w:r>
    </w:p>
    <w:p w:rsidR="00203D88" w:rsidRPr="00340BE7" w:rsidRDefault="00203D88" w:rsidP="00203D88">
      <w:pPr>
        <w:pStyle w:val="Zkladntext3"/>
        <w:spacing w:after="0"/>
        <w:ind w:left="426" w:hanging="426"/>
        <w:jc w:val="both"/>
        <w:rPr>
          <w:rFonts w:ascii="Arial Narrow" w:hAnsi="Arial Narrow"/>
          <w:color w:val="auto"/>
          <w:sz w:val="22"/>
          <w:szCs w:val="22"/>
        </w:rPr>
      </w:pPr>
      <w:r w:rsidRPr="00340BE7">
        <w:rPr>
          <w:rFonts w:ascii="Arial Narrow" w:hAnsi="Arial Narrow"/>
          <w:color w:val="auto"/>
          <w:sz w:val="22"/>
          <w:szCs w:val="22"/>
        </w:rPr>
        <w:t xml:space="preserve">5.2  </w:t>
      </w:r>
      <w:r>
        <w:rPr>
          <w:rFonts w:ascii="Arial Narrow" w:hAnsi="Arial Narrow"/>
          <w:color w:val="auto"/>
          <w:sz w:val="22"/>
          <w:szCs w:val="22"/>
        </w:rPr>
        <w:t>O</w:t>
      </w:r>
      <w:r w:rsidRPr="00340BE7">
        <w:rPr>
          <w:rFonts w:ascii="Arial Narrow" w:hAnsi="Arial Narrow"/>
          <w:color w:val="auto"/>
          <w:sz w:val="22"/>
          <w:szCs w:val="22"/>
        </w:rPr>
        <w:t>bjednávateľ zhotoviteľovi uhr</w:t>
      </w:r>
      <w:r>
        <w:rPr>
          <w:rFonts w:ascii="Arial Narrow" w:hAnsi="Arial Narrow"/>
          <w:color w:val="auto"/>
          <w:sz w:val="22"/>
          <w:szCs w:val="22"/>
        </w:rPr>
        <w:t>a</w:t>
      </w:r>
      <w:r w:rsidRPr="00340BE7">
        <w:rPr>
          <w:rFonts w:ascii="Arial Narrow" w:hAnsi="Arial Narrow"/>
          <w:color w:val="auto"/>
          <w:sz w:val="22"/>
          <w:szCs w:val="22"/>
        </w:rPr>
        <w:t>d</w:t>
      </w:r>
      <w:r>
        <w:rPr>
          <w:rFonts w:ascii="Arial Narrow" w:hAnsi="Arial Narrow"/>
          <w:color w:val="auto"/>
          <w:sz w:val="22"/>
          <w:szCs w:val="22"/>
        </w:rPr>
        <w:t xml:space="preserve">í </w:t>
      </w:r>
      <w:r w:rsidRPr="00340BE7">
        <w:rPr>
          <w:rFonts w:ascii="Arial Narrow" w:hAnsi="Arial Narrow"/>
          <w:color w:val="auto"/>
          <w:sz w:val="22"/>
          <w:szCs w:val="22"/>
        </w:rPr>
        <w:t xml:space="preserve"> </w:t>
      </w:r>
      <w:r>
        <w:rPr>
          <w:rFonts w:ascii="Arial Narrow" w:hAnsi="Arial Narrow"/>
          <w:color w:val="auto"/>
          <w:sz w:val="22"/>
          <w:szCs w:val="22"/>
        </w:rPr>
        <w:t xml:space="preserve">cenu za vykonanie predmetu zmluvy </w:t>
      </w:r>
      <w:r w:rsidRPr="00340BE7">
        <w:rPr>
          <w:rFonts w:ascii="Arial Narrow" w:hAnsi="Arial Narrow"/>
          <w:color w:val="auto"/>
          <w:sz w:val="22"/>
          <w:szCs w:val="22"/>
        </w:rPr>
        <w:t>na základe zhotoviteľom vyhotoven</w:t>
      </w:r>
      <w:r>
        <w:rPr>
          <w:rFonts w:ascii="Arial Narrow" w:hAnsi="Arial Narrow"/>
          <w:color w:val="auto"/>
          <w:sz w:val="22"/>
          <w:szCs w:val="22"/>
        </w:rPr>
        <w:t>ej</w:t>
      </w:r>
      <w:r w:rsidRPr="00340BE7">
        <w:rPr>
          <w:rFonts w:ascii="Arial Narrow" w:hAnsi="Arial Narrow"/>
          <w:color w:val="auto"/>
          <w:sz w:val="22"/>
          <w:szCs w:val="22"/>
        </w:rPr>
        <w:t xml:space="preserve"> a predložen</w:t>
      </w:r>
      <w:r>
        <w:rPr>
          <w:rFonts w:ascii="Arial Narrow" w:hAnsi="Arial Narrow"/>
          <w:color w:val="auto"/>
          <w:sz w:val="22"/>
          <w:szCs w:val="22"/>
        </w:rPr>
        <w:t>ej</w:t>
      </w:r>
      <w:r w:rsidRPr="00340BE7">
        <w:rPr>
          <w:rFonts w:ascii="Arial Narrow" w:hAnsi="Arial Narrow"/>
          <w:color w:val="auto"/>
          <w:sz w:val="22"/>
          <w:szCs w:val="22"/>
        </w:rPr>
        <w:t xml:space="preserve"> faktúr</w:t>
      </w:r>
      <w:r>
        <w:rPr>
          <w:rFonts w:ascii="Arial Narrow" w:hAnsi="Arial Narrow"/>
          <w:color w:val="auto"/>
          <w:sz w:val="22"/>
          <w:szCs w:val="22"/>
        </w:rPr>
        <w:t>y</w:t>
      </w:r>
      <w:r w:rsidRPr="00340BE7">
        <w:rPr>
          <w:rFonts w:ascii="Arial Narrow" w:hAnsi="Arial Narrow"/>
          <w:color w:val="auto"/>
          <w:sz w:val="22"/>
          <w:szCs w:val="22"/>
        </w:rPr>
        <w:t xml:space="preserve"> za vykonané práce a dodávky, doložen</w:t>
      </w:r>
      <w:r>
        <w:rPr>
          <w:rFonts w:ascii="Arial Narrow" w:hAnsi="Arial Narrow"/>
          <w:color w:val="auto"/>
          <w:sz w:val="22"/>
          <w:szCs w:val="22"/>
        </w:rPr>
        <w:t>ej</w:t>
      </w:r>
      <w:r w:rsidRPr="00340BE7">
        <w:rPr>
          <w:rFonts w:ascii="Arial Narrow" w:hAnsi="Arial Narrow"/>
          <w:color w:val="auto"/>
          <w:sz w:val="22"/>
          <w:szCs w:val="22"/>
        </w:rPr>
        <w:t xml:space="preserve"> súpis</w:t>
      </w:r>
      <w:r>
        <w:rPr>
          <w:rFonts w:ascii="Arial Narrow" w:hAnsi="Arial Narrow"/>
          <w:color w:val="auto"/>
          <w:sz w:val="22"/>
          <w:szCs w:val="22"/>
        </w:rPr>
        <w:t>o</w:t>
      </w:r>
      <w:r w:rsidRPr="00340BE7">
        <w:rPr>
          <w:rFonts w:ascii="Arial Narrow" w:hAnsi="Arial Narrow"/>
          <w:color w:val="auto"/>
          <w:sz w:val="22"/>
          <w:szCs w:val="22"/>
        </w:rPr>
        <w:t>m vykonaných prác a dodávok a zisťovacím protokolom. Súpis mus</w:t>
      </w:r>
      <w:r>
        <w:rPr>
          <w:rFonts w:ascii="Arial Narrow" w:hAnsi="Arial Narrow"/>
          <w:color w:val="auto"/>
          <w:sz w:val="22"/>
          <w:szCs w:val="22"/>
        </w:rPr>
        <w:t xml:space="preserve">í </w:t>
      </w:r>
      <w:r w:rsidRPr="00340BE7">
        <w:rPr>
          <w:rFonts w:ascii="Arial Narrow" w:hAnsi="Arial Narrow"/>
          <w:color w:val="auto"/>
          <w:sz w:val="22"/>
          <w:szCs w:val="22"/>
        </w:rPr>
        <w:t>obsahovať druh a množstvo vykonaných prác a dodávok v </w:t>
      </w:r>
      <w:proofErr w:type="spellStart"/>
      <w:r w:rsidRPr="00340BE7">
        <w:rPr>
          <w:rFonts w:ascii="Arial Narrow" w:hAnsi="Arial Narrow"/>
          <w:color w:val="auto"/>
          <w:sz w:val="22"/>
          <w:szCs w:val="22"/>
        </w:rPr>
        <w:t>položkovitej</w:t>
      </w:r>
      <w:proofErr w:type="spellEnd"/>
      <w:r w:rsidRPr="00340BE7">
        <w:rPr>
          <w:rFonts w:ascii="Arial Narrow" w:hAnsi="Arial Narrow"/>
          <w:color w:val="auto"/>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w:t>
      </w:r>
      <w:r>
        <w:rPr>
          <w:rFonts w:ascii="Arial Narrow" w:hAnsi="Arial Narrow"/>
          <w:color w:val="auto"/>
          <w:sz w:val="22"/>
          <w:szCs w:val="22"/>
        </w:rPr>
        <w:t>ého</w:t>
      </w:r>
      <w:r w:rsidRPr="00340BE7">
        <w:rPr>
          <w:rFonts w:ascii="Arial Narrow" w:hAnsi="Arial Narrow"/>
          <w:color w:val="auto"/>
          <w:sz w:val="22"/>
          <w:szCs w:val="22"/>
        </w:rPr>
        <w:t xml:space="preserve"> súpis</w:t>
      </w:r>
      <w:r>
        <w:rPr>
          <w:rFonts w:ascii="Arial Narrow" w:hAnsi="Arial Narrow"/>
          <w:color w:val="auto"/>
          <w:sz w:val="22"/>
          <w:szCs w:val="22"/>
        </w:rPr>
        <w:t>u</w:t>
      </w:r>
      <w:r w:rsidRPr="00340BE7">
        <w:rPr>
          <w:rFonts w:ascii="Arial Narrow" w:hAnsi="Arial Narrow"/>
          <w:color w:val="auto"/>
          <w:sz w:val="22"/>
          <w:szCs w:val="22"/>
        </w:rPr>
        <w:t xml:space="preserve"> vykonaných prác a dodávok so skutočnosťou, s výkazmi výmer, s rozpočtom, s</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 s touto Zmluvou. Objednávateľ odsúhlasí a potvrdí predložen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a vráti do piatich pracovných dní od ich predloženia podpísané zhotoviteľovi, alebo v prípade vád alebo nesúladu súpis</w:t>
      </w:r>
      <w:r>
        <w:rPr>
          <w:rFonts w:ascii="Arial Narrow" w:hAnsi="Arial Narrow"/>
          <w:color w:val="auto"/>
          <w:sz w:val="22"/>
          <w:szCs w:val="22"/>
        </w:rPr>
        <w:t>u</w:t>
      </w:r>
      <w:r w:rsidRPr="00340BE7">
        <w:rPr>
          <w:rFonts w:ascii="Arial Narrow" w:hAnsi="Arial Narrow"/>
          <w:color w:val="auto"/>
          <w:sz w:val="22"/>
          <w:szCs w:val="22"/>
        </w:rPr>
        <w:t xml:space="preserve"> so skutočnosťou, s výkazmi výmer, s rozpočtom, s </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xml:space="preserve">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 s faktúrou zhotoviteľovi do piatich pracovných dní na prepracovanie, považujú strany súpis za objednávateľom odsúhlasen</w:t>
      </w:r>
      <w:r>
        <w:rPr>
          <w:rFonts w:ascii="Arial Narrow" w:hAnsi="Arial Narrow"/>
          <w:color w:val="auto"/>
          <w:sz w:val="22"/>
          <w:szCs w:val="22"/>
        </w:rPr>
        <w:t>ý</w:t>
      </w:r>
      <w:r w:rsidRPr="00340BE7">
        <w:rPr>
          <w:rFonts w:ascii="Arial Narrow" w:hAnsi="Arial Narrow"/>
          <w:color w:val="auto"/>
          <w:sz w:val="22"/>
          <w:szCs w:val="22"/>
        </w:rPr>
        <w:t>.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w:t>
      </w:r>
      <w:r>
        <w:rPr>
          <w:rFonts w:ascii="Arial Narrow" w:hAnsi="Arial Narrow"/>
          <w:color w:val="auto"/>
          <w:sz w:val="22"/>
          <w:szCs w:val="22"/>
        </w:rPr>
        <w:t> opisom predmetu zmluvy/špecifikácia prác a dodávok</w:t>
      </w:r>
      <w:r w:rsidRPr="00340BE7">
        <w:rPr>
          <w:rFonts w:ascii="Arial Narrow" w:hAnsi="Arial Narrow"/>
          <w:color w:val="auto"/>
          <w:sz w:val="22"/>
          <w:szCs w:val="22"/>
        </w:rPr>
        <w:t> a s touto Zmluvou vykoná technický dozor objednávateľa tak, že podpíše zhotoviteľom vystaven</w:t>
      </w:r>
      <w:r>
        <w:rPr>
          <w:rFonts w:ascii="Arial Narrow" w:hAnsi="Arial Narrow"/>
          <w:color w:val="auto"/>
          <w:sz w:val="22"/>
          <w:szCs w:val="22"/>
        </w:rPr>
        <w:t>ý</w:t>
      </w:r>
      <w:r w:rsidRPr="00340BE7">
        <w:rPr>
          <w:rFonts w:ascii="Arial Narrow" w:hAnsi="Arial Narrow"/>
          <w:color w:val="auto"/>
          <w:sz w:val="22"/>
          <w:szCs w:val="22"/>
        </w:rPr>
        <w:t xml:space="preserve"> súpis vykonaných prác a dodávok, opatrí ich odtlačkom pečiatky objednávateľa a dátumom ich odsúhlasenia. Lehota splatnosti faktúry je 30 dní od prevzatia faktúry objednávateľom.  V prípade neoprávneného vrátenia faktúry objednávateľom má zhotoviteľ tiež právo účtovať tú istú zmluvnú pokutu, ktorá je dohodnutá v tejto zmluve pre prípad nezaplatenia faktúry objednávateľom v lehote splatnosti.</w:t>
      </w:r>
    </w:p>
    <w:p w:rsidR="00203D88" w:rsidRPr="00340BE7" w:rsidRDefault="00203D88" w:rsidP="00203D88">
      <w:pPr>
        <w:pStyle w:val="Zkladntext3"/>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5.3   </w:t>
      </w:r>
      <w:r>
        <w:rPr>
          <w:rFonts w:ascii="Arial Narrow" w:hAnsi="Arial Narrow"/>
          <w:color w:val="auto"/>
          <w:sz w:val="22"/>
          <w:szCs w:val="22"/>
        </w:rPr>
        <w:t>F</w:t>
      </w:r>
      <w:r w:rsidRPr="00340BE7">
        <w:rPr>
          <w:rFonts w:ascii="Arial Narrow" w:hAnsi="Arial Narrow"/>
          <w:color w:val="auto"/>
          <w:sz w:val="22"/>
          <w:szCs w:val="22"/>
        </w:rPr>
        <w:t>aktúra musí obsahovať:</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lastRenderedPageBreak/>
        <w:t>číslo Zmluvy a označenie časti diela,</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dátum vyhotovenia faktúry,</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203D88" w:rsidRPr="00340BE7" w:rsidRDefault="00203D88" w:rsidP="00203D88">
      <w:pPr>
        <w:pStyle w:val="Zkladntext3"/>
        <w:widowControl/>
        <w:numPr>
          <w:ilvl w:val="0"/>
          <w:numId w:val="6"/>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203D88" w:rsidRPr="00340BE7" w:rsidRDefault="00203D88" w:rsidP="00203D88">
      <w:pPr>
        <w:pStyle w:val="Zkladntext3"/>
        <w:spacing w:after="0"/>
        <w:jc w:val="both"/>
        <w:rPr>
          <w:rFonts w:ascii="Arial Narrow" w:hAnsi="Arial Narrow"/>
          <w:color w:val="auto"/>
          <w:sz w:val="22"/>
          <w:szCs w:val="22"/>
        </w:rPr>
      </w:pPr>
      <w:r w:rsidRPr="00340BE7">
        <w:rPr>
          <w:rFonts w:ascii="Arial Narrow" w:hAnsi="Arial Narrow"/>
          <w:sz w:val="22"/>
          <w:szCs w:val="22"/>
        </w:rPr>
        <w:t>5.</w:t>
      </w:r>
      <w:r>
        <w:rPr>
          <w:rFonts w:ascii="Arial Narrow" w:hAnsi="Arial Narrow"/>
          <w:sz w:val="22"/>
          <w:szCs w:val="22"/>
        </w:rPr>
        <w:t>4</w:t>
      </w:r>
      <w:r w:rsidRPr="00340BE7">
        <w:rPr>
          <w:rFonts w:ascii="Arial Narrow" w:hAnsi="Arial Narrow"/>
          <w:color w:val="auto"/>
          <w:sz w:val="22"/>
          <w:szCs w:val="22"/>
        </w:rPr>
        <w:t xml:space="preserve"> Cena za zhotovenie diela  bude hradená na základe odsúhlasených skutočne vykonaných prác nasledovne:</w:t>
      </w:r>
    </w:p>
    <w:p w:rsidR="00203D88" w:rsidRDefault="00203D88" w:rsidP="00203D88">
      <w:pPr>
        <w:pStyle w:val="Zkladntext3"/>
        <w:spacing w:after="0"/>
        <w:ind w:left="709" w:hanging="349"/>
        <w:jc w:val="both"/>
        <w:rPr>
          <w:rFonts w:ascii="Arial Narrow" w:hAnsi="Arial Narrow"/>
          <w:color w:val="auto"/>
          <w:sz w:val="22"/>
          <w:szCs w:val="22"/>
        </w:rPr>
      </w:pPr>
      <w:r w:rsidRPr="00340BE7">
        <w:rPr>
          <w:rFonts w:ascii="Arial Narrow" w:hAnsi="Arial Narrow"/>
          <w:color w:val="auto"/>
          <w:sz w:val="22"/>
          <w:szCs w:val="22"/>
        </w:rPr>
        <w:t xml:space="preserve">a)   faktúrou vo výške </w:t>
      </w:r>
      <w:r>
        <w:rPr>
          <w:rFonts w:ascii="Arial Narrow" w:hAnsi="Arial Narrow"/>
          <w:color w:val="auto"/>
          <w:sz w:val="22"/>
          <w:szCs w:val="22"/>
        </w:rPr>
        <w:t>100</w:t>
      </w:r>
      <w:r w:rsidRPr="00340BE7">
        <w:rPr>
          <w:rFonts w:ascii="Arial Narrow" w:hAnsi="Arial Narrow"/>
          <w:color w:val="auto"/>
          <w:sz w:val="22"/>
          <w:szCs w:val="22"/>
        </w:rPr>
        <w:t>%  z celkových oprávnených výdavkov z ceny diela  podľa čl.4. bod 4.2 tejto zmluvy bez  DPH,</w:t>
      </w:r>
    </w:p>
    <w:p w:rsidR="00203D88" w:rsidRPr="00340BE7" w:rsidRDefault="00203D88" w:rsidP="00203D88">
      <w:pPr>
        <w:pStyle w:val="Zkladntext3"/>
        <w:spacing w:after="0"/>
        <w:ind w:left="709" w:hanging="349"/>
        <w:jc w:val="both"/>
        <w:rPr>
          <w:rFonts w:ascii="Arial Narrow" w:hAnsi="Arial Narrow"/>
          <w:color w:val="auto"/>
          <w:sz w:val="22"/>
          <w:szCs w:val="22"/>
        </w:rPr>
      </w:pPr>
      <w:r>
        <w:rPr>
          <w:rFonts w:ascii="Arial Narrow" w:hAnsi="Arial Narrow"/>
          <w:color w:val="auto"/>
          <w:sz w:val="22"/>
          <w:szCs w:val="22"/>
        </w:rPr>
        <w:t xml:space="preserve">       </w:t>
      </w:r>
      <w:r w:rsidRPr="00340BE7">
        <w:rPr>
          <w:rFonts w:ascii="Arial Narrow" w:hAnsi="Arial Narrow"/>
          <w:color w:val="auto"/>
          <w:sz w:val="22"/>
          <w:szCs w:val="22"/>
        </w:rPr>
        <w:t>po ukončení preberacieho konania</w:t>
      </w:r>
      <w:r>
        <w:rPr>
          <w:rFonts w:ascii="Arial Narrow" w:hAnsi="Arial Narrow"/>
          <w:color w:val="auto"/>
          <w:sz w:val="22"/>
          <w:szCs w:val="22"/>
        </w:rPr>
        <w:t>.</w:t>
      </w:r>
    </w:p>
    <w:p w:rsidR="00203D88" w:rsidRPr="00340BE7" w:rsidRDefault="00203D88" w:rsidP="00203D88">
      <w:pPr>
        <w:ind w:left="360" w:hanging="360"/>
        <w:jc w:val="both"/>
        <w:rPr>
          <w:rFonts w:ascii="Arial Narrow" w:hAnsi="Arial Narrow"/>
          <w:sz w:val="22"/>
          <w:szCs w:val="22"/>
        </w:rPr>
      </w:pPr>
      <w:r>
        <w:rPr>
          <w:rFonts w:ascii="Arial Narrow" w:hAnsi="Arial Narrow"/>
          <w:sz w:val="22"/>
          <w:szCs w:val="22"/>
        </w:rPr>
        <w:t xml:space="preserve">5.5 </w:t>
      </w:r>
      <w:r w:rsidRPr="00340BE7">
        <w:rPr>
          <w:rFonts w:ascii="Arial Narrow" w:hAnsi="Arial Narrow"/>
          <w:sz w:val="22"/>
          <w:szCs w:val="22"/>
        </w:rPr>
        <w:t xml:space="preserve">Objednávateľ  môže  zadržať  zhotoviteľovi  časť  z dohodnutej ceny predmetu Zmluvy celkom s DPH až do výšky 10% do Právo na vystavenie faktúry bude mať zhotoviteľ po splnení celého predmetu Zmluvy, po jeho odovzdaní a prevzatí objednávateľom, do 10 dní po podpísaní preberacieho protokolu. preukázania splnenia kvalitatívnych parametrov pri odovzdávaní a preberaní diela a do odstránenia všetkých nedostatkov a nedorobkov uvedených v preberacom protokole. </w:t>
      </w:r>
    </w:p>
    <w:p w:rsidR="00203D88" w:rsidRPr="00340BE7" w:rsidRDefault="00203D88" w:rsidP="00203D88">
      <w:pPr>
        <w:pStyle w:val="Zkladntext3"/>
        <w:ind w:left="360" w:hanging="360"/>
        <w:jc w:val="both"/>
        <w:rPr>
          <w:rFonts w:ascii="Arial Narrow" w:hAnsi="Arial Narrow"/>
          <w:color w:val="auto"/>
          <w:sz w:val="22"/>
          <w:szCs w:val="22"/>
        </w:rPr>
      </w:pPr>
      <w:r w:rsidRPr="00340BE7">
        <w:rPr>
          <w:rFonts w:ascii="Arial Narrow" w:hAnsi="Arial Narrow"/>
          <w:color w:val="auto"/>
          <w:sz w:val="22"/>
          <w:szCs w:val="22"/>
        </w:rPr>
        <w:t>5.</w:t>
      </w:r>
      <w:r>
        <w:rPr>
          <w:rFonts w:ascii="Arial Narrow" w:hAnsi="Arial Narrow"/>
          <w:color w:val="auto"/>
          <w:sz w:val="22"/>
          <w:szCs w:val="22"/>
        </w:rPr>
        <w:t>6</w:t>
      </w:r>
      <w:r w:rsidRPr="00340BE7">
        <w:rPr>
          <w:rFonts w:ascii="Arial Narrow" w:hAnsi="Arial Narrow"/>
          <w:color w:val="auto"/>
          <w:sz w:val="22"/>
          <w:szCs w:val="22"/>
        </w:rPr>
        <w:t xml:space="preserve"> Objednávateľ odpočíta z  faktúry zmluvnú pokutu za nedodržanie zmluvného termínu dokončenia a odovzdania predmetu Zmluvy z dôvodov na strane zhotoviteľa.</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b/>
          <w:sz w:val="22"/>
          <w:szCs w:val="22"/>
        </w:rPr>
      </w:pPr>
      <w:r>
        <w:rPr>
          <w:rFonts w:ascii="Arial Narrow" w:hAnsi="Arial Narrow"/>
          <w:b/>
          <w:sz w:val="22"/>
          <w:szCs w:val="22"/>
        </w:rPr>
        <w:t>6. Záručná lehota, záruka za plnenie zmluvy</w:t>
      </w:r>
    </w:p>
    <w:p w:rsidR="00203D88" w:rsidRPr="00340BE7" w:rsidRDefault="00203D88" w:rsidP="00203D88">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203D88" w:rsidRPr="00340BE7" w:rsidRDefault="00203D88" w:rsidP="00203D88">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203D88" w:rsidRPr="00340BE7" w:rsidRDefault="00203D88" w:rsidP="00203D88">
      <w:pPr>
        <w:pStyle w:val="Odsekzoznamu"/>
        <w:numPr>
          <w:ilvl w:val="0"/>
          <w:numId w:val="6"/>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203D88" w:rsidRPr="00340BE7" w:rsidRDefault="00203D88" w:rsidP="00203D88">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203D88" w:rsidRPr="00340BE7" w:rsidRDefault="00203D88" w:rsidP="00203D88">
      <w:pPr>
        <w:pStyle w:val="Odsekzoznamu"/>
        <w:numPr>
          <w:ilvl w:val="0"/>
          <w:numId w:val="7"/>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203D88" w:rsidRPr="00340BE7" w:rsidRDefault="00203D88" w:rsidP="00203D88">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b/>
          <w:sz w:val="22"/>
          <w:szCs w:val="22"/>
        </w:rPr>
      </w:pPr>
      <w:r>
        <w:rPr>
          <w:rFonts w:ascii="Arial Narrow" w:hAnsi="Arial Narrow"/>
          <w:b/>
          <w:sz w:val="22"/>
          <w:szCs w:val="22"/>
        </w:rPr>
        <w:t>7. Zodpovednosť za vady, zmluvné pokuty, odstúpenie od zmluvy</w:t>
      </w:r>
    </w:p>
    <w:p w:rsidR="00203D88" w:rsidRDefault="00203D88" w:rsidP="00203D88">
      <w:pPr>
        <w:ind w:left="284" w:hanging="284"/>
        <w:jc w:val="both"/>
        <w:rPr>
          <w:rFonts w:ascii="Arial Narrow" w:hAnsi="Arial Narrow"/>
          <w:sz w:val="22"/>
          <w:szCs w:val="22"/>
        </w:rPr>
      </w:pPr>
      <w:r>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o dielo uzatvorenej s objednávateľom a že nebude mať vady, ktoré by bránili jeho užívaniu k určenému účelu.</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7.2 Vady diela zhotoviteľ odstráni počas záručnej doby bezodplatne, bez nároku na úhradu akýchkoľvek súvisiacich nákladov (dopravné a podobne). Na odstránenie vady nastúpi zhotoviteľ najneskôr do 3 pracovných dní od uplatnenia reklamácie a vadu odstráni v takej lehote, aby nebránila riadnemu užívaniu diela. </w:t>
      </w:r>
    </w:p>
    <w:p w:rsidR="00203D88" w:rsidRDefault="00203D88" w:rsidP="00203D88">
      <w:pPr>
        <w:ind w:left="284" w:hanging="284"/>
        <w:jc w:val="both"/>
        <w:rPr>
          <w:rFonts w:ascii="Arial Narrow" w:hAnsi="Arial Narrow"/>
          <w:sz w:val="22"/>
          <w:szCs w:val="22"/>
        </w:rPr>
      </w:pPr>
      <w:r>
        <w:rPr>
          <w:rFonts w:ascii="Arial Narrow" w:hAnsi="Arial Narrow"/>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203D88" w:rsidRDefault="00203D88" w:rsidP="00203D88">
      <w:pPr>
        <w:ind w:left="284" w:hanging="284"/>
        <w:jc w:val="both"/>
        <w:rPr>
          <w:rFonts w:ascii="Arial Narrow" w:hAnsi="Arial Narrow"/>
          <w:sz w:val="22"/>
          <w:szCs w:val="22"/>
        </w:rPr>
      </w:pPr>
      <w:r>
        <w:rPr>
          <w:rFonts w:ascii="Arial Narrow" w:hAnsi="Arial Narrow"/>
          <w:sz w:val="22"/>
          <w:szCs w:val="22"/>
        </w:rPr>
        <w:t>7.4 Za omeškanie s odstránením vád, reklamovaných objednávateľom v záručnej lehote, zaplatí zhotoviteľ zmluvnú pokutu vo výške 10,- eur za každý aj začatý deň omeškania.</w:t>
      </w:r>
    </w:p>
    <w:p w:rsidR="00203D88" w:rsidRDefault="00203D88" w:rsidP="00203D88">
      <w:pPr>
        <w:ind w:left="284" w:hanging="284"/>
        <w:jc w:val="both"/>
        <w:rPr>
          <w:rFonts w:ascii="Arial Narrow" w:hAnsi="Arial Narrow"/>
          <w:sz w:val="22"/>
          <w:szCs w:val="22"/>
        </w:rPr>
      </w:pPr>
      <w:r>
        <w:rPr>
          <w:rFonts w:ascii="Arial Narrow" w:hAnsi="Arial Narrow"/>
          <w:sz w:val="22"/>
          <w:szCs w:val="22"/>
        </w:rPr>
        <w:t>7.5 Ak sa objednávateľ ocitne v omeškaní s platením faktúr, môže zhotoviteľ uplatniť a objednávateľ v tom prípade zaplatí zmluvnú pokutu vo výške 0,1 % z dlžnej sumy bez DPH za každý aj začatý deň omeškania.</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7.6 Postup strán v prípade odstúpenia od zmluvy upravuje § 344 a nasledujúce Obchodného zákonníka. </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b/>
          <w:sz w:val="22"/>
          <w:szCs w:val="22"/>
        </w:rPr>
      </w:pPr>
      <w:r>
        <w:rPr>
          <w:rFonts w:ascii="Arial Narrow" w:hAnsi="Arial Narrow"/>
          <w:b/>
          <w:sz w:val="22"/>
          <w:szCs w:val="22"/>
        </w:rPr>
        <w:t>8. Pracovisko, realizácia diela, odovzdanie a prevzatie diela</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8.1 Pracovisko odovzdá objednávateľ zhotoviteľovi v lehote, tak ako je uvedené v bode 3.4  tejto zmluvy, ak sa zmluvné strany </w:t>
      </w:r>
      <w:r>
        <w:rPr>
          <w:rFonts w:ascii="Arial Narrow" w:hAnsi="Arial Narrow"/>
          <w:sz w:val="22"/>
          <w:szCs w:val="22"/>
        </w:rPr>
        <w:lastRenderedPageBreak/>
        <w:t>zápisnične nedohodnú inak.</w:t>
      </w:r>
    </w:p>
    <w:p w:rsidR="00203D88" w:rsidRDefault="00203D88" w:rsidP="00203D88">
      <w:pPr>
        <w:ind w:left="284" w:hanging="284"/>
        <w:jc w:val="both"/>
        <w:rPr>
          <w:rFonts w:ascii="Arial Narrow" w:hAnsi="Arial Narrow"/>
          <w:sz w:val="22"/>
          <w:szCs w:val="22"/>
        </w:rPr>
      </w:pPr>
      <w:r>
        <w:rPr>
          <w:rFonts w:ascii="Arial Narrow" w:hAnsi="Arial Narrow"/>
          <w:sz w:val="22"/>
          <w:szCs w:val="22"/>
        </w:rPr>
        <w:t>8.2 Zhotoviteľ uvoľní pracovisko ku dňu odovzdania a prevzatia diela.</w:t>
      </w:r>
    </w:p>
    <w:p w:rsidR="00203D88" w:rsidRDefault="00203D88" w:rsidP="00203D88">
      <w:pPr>
        <w:ind w:left="284" w:hanging="284"/>
        <w:jc w:val="both"/>
        <w:rPr>
          <w:rFonts w:ascii="Arial Narrow" w:hAnsi="Arial Narrow"/>
          <w:sz w:val="22"/>
          <w:szCs w:val="22"/>
        </w:rPr>
      </w:pPr>
      <w:r>
        <w:rPr>
          <w:rFonts w:ascii="Arial Narrow" w:hAnsi="Arial Narrow"/>
          <w:sz w:val="22"/>
          <w:szCs w:val="22"/>
        </w:rPr>
        <w:t>8.3 Ostatné podmienky realizácie budú spresnené v zápise o odovzdaní pracoviska.</w:t>
      </w:r>
    </w:p>
    <w:p w:rsidR="00203D88" w:rsidRDefault="00203D88" w:rsidP="00203D88">
      <w:pPr>
        <w:ind w:left="284" w:hanging="284"/>
        <w:jc w:val="both"/>
        <w:rPr>
          <w:rFonts w:ascii="Arial Narrow" w:hAnsi="Arial Narrow"/>
          <w:sz w:val="22"/>
          <w:szCs w:val="22"/>
        </w:rPr>
      </w:pPr>
      <w:r>
        <w:rPr>
          <w:rFonts w:ascii="Arial Narrow" w:hAnsi="Arial Narrow"/>
          <w:sz w:val="22"/>
          <w:szCs w:val="22"/>
        </w:rPr>
        <w:t>8.4 Zhotoviteľ zodpovedá za bezpečnosť a ochranu zdravia osôb, požiarnu ochranu a bude udržiavať čistotu a poriadok na pracovisku.</w:t>
      </w:r>
    </w:p>
    <w:p w:rsidR="00203D88" w:rsidRDefault="00203D88" w:rsidP="00203D88">
      <w:pPr>
        <w:ind w:left="284" w:hanging="284"/>
        <w:jc w:val="both"/>
        <w:rPr>
          <w:rFonts w:ascii="Arial Narrow" w:hAnsi="Arial Narrow"/>
          <w:sz w:val="22"/>
          <w:szCs w:val="22"/>
        </w:rPr>
      </w:pPr>
      <w:r>
        <w:rPr>
          <w:rFonts w:ascii="Arial Narrow" w:hAnsi="Arial Narrow"/>
          <w:sz w:val="22"/>
          <w:szCs w:val="22"/>
        </w:rPr>
        <w:t>8.5 Zhotoviteľ bude počas realizácie diela dodržiavať hygienické a ostatné platné predpisy záväzné pri realizácii diela.</w:t>
      </w:r>
    </w:p>
    <w:p w:rsidR="00203D88" w:rsidRDefault="00203D88" w:rsidP="00203D88">
      <w:pPr>
        <w:ind w:left="284" w:hanging="284"/>
        <w:jc w:val="both"/>
        <w:rPr>
          <w:rFonts w:ascii="Arial Narrow" w:hAnsi="Arial Narrow"/>
          <w:sz w:val="22"/>
          <w:szCs w:val="22"/>
        </w:rPr>
      </w:pPr>
      <w:r>
        <w:rPr>
          <w:rFonts w:ascii="Arial Narrow" w:hAnsi="Arial Narrow"/>
          <w:sz w:val="22"/>
          <w:szCs w:val="22"/>
        </w:rPr>
        <w:t>8.6 Zhotoviteľ zabezpečí odvoz demontovaného materiálu, vybúraných hmôt a odpadu na skládky pre tento účel určené.</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8.7 Zhotoviteľ zodpovedá za čistotu a poriadok na pracovisku a priestoroch dotknutých jeho činnosťou. </w:t>
      </w:r>
    </w:p>
    <w:p w:rsidR="00203D88" w:rsidRDefault="00203D88" w:rsidP="00203D88">
      <w:pPr>
        <w:ind w:left="284" w:hanging="284"/>
        <w:jc w:val="both"/>
        <w:rPr>
          <w:rFonts w:ascii="Arial Narrow" w:hAnsi="Arial Narrow"/>
          <w:sz w:val="22"/>
          <w:szCs w:val="22"/>
        </w:rPr>
      </w:pPr>
      <w:r>
        <w:rPr>
          <w:rFonts w:ascii="Arial Narrow" w:hAnsi="Arial Narrow"/>
          <w:sz w:val="22"/>
          <w:szCs w:val="22"/>
        </w:rPr>
        <w:t>8.8 O prevzatí diela bude vyhotovený preberací protokol.</w:t>
      </w:r>
    </w:p>
    <w:p w:rsidR="00203D88" w:rsidRDefault="00203D88" w:rsidP="00203D88">
      <w:pPr>
        <w:ind w:left="284" w:hanging="284"/>
        <w:jc w:val="both"/>
        <w:rPr>
          <w:rFonts w:ascii="Arial Narrow" w:hAnsi="Arial Narrow"/>
          <w:sz w:val="22"/>
          <w:szCs w:val="22"/>
        </w:rPr>
      </w:pPr>
      <w:r>
        <w:rPr>
          <w:rFonts w:ascii="Arial Narrow" w:hAnsi="Arial Narrow"/>
          <w:sz w:val="22"/>
          <w:szCs w:val="22"/>
        </w:rPr>
        <w:t>8.9 Zhotoviteľ odovzdá najneskôr pri odovzdaní ukončeného diela všetky doklady o kvalite použitých výrobkov a materiálov, certifikáty, záručné listy a pod.</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r>
        <w:rPr>
          <w:rFonts w:ascii="Arial Narrow" w:hAnsi="Arial Narrow"/>
          <w:b/>
          <w:sz w:val="22"/>
          <w:szCs w:val="22"/>
        </w:rPr>
        <w:t>9. Záverečné ustanovenia</w:t>
      </w:r>
    </w:p>
    <w:p w:rsidR="00203D88" w:rsidRDefault="00203D88" w:rsidP="00203D88">
      <w:pPr>
        <w:ind w:left="284" w:hanging="284"/>
        <w:jc w:val="both"/>
        <w:rPr>
          <w:rFonts w:ascii="Arial Narrow" w:hAnsi="Arial Narrow"/>
          <w:sz w:val="22"/>
          <w:szCs w:val="22"/>
        </w:rPr>
      </w:pPr>
      <w:r>
        <w:rPr>
          <w:rFonts w:ascii="Arial Narrow" w:hAnsi="Arial Narrow"/>
          <w:sz w:val="22"/>
          <w:szCs w:val="22"/>
        </w:rPr>
        <w:t>9.1 Táto zmluva nadobúda platnosť po jej podpísaní štatutárnymi zástupcami oboch zmluvných strán a účinnosť po jej zverejnení podľa platných predpisov.</w:t>
      </w:r>
    </w:p>
    <w:p w:rsidR="00203D88" w:rsidRDefault="00203D88" w:rsidP="00203D88">
      <w:pPr>
        <w:ind w:left="284" w:hanging="284"/>
        <w:jc w:val="both"/>
        <w:rPr>
          <w:rFonts w:ascii="Arial Narrow" w:hAnsi="Arial Narrow"/>
          <w:sz w:val="22"/>
          <w:szCs w:val="22"/>
        </w:rPr>
      </w:pPr>
      <w:r>
        <w:rPr>
          <w:rFonts w:ascii="Arial Narrow" w:hAnsi="Arial Narrow"/>
          <w:sz w:val="22"/>
          <w:szCs w:val="22"/>
        </w:rPr>
        <w:t>9.2 Nedeliteľnou súčasťou zmluvy o dielo je:</w:t>
      </w:r>
      <w:bookmarkStart w:id="1" w:name="_GoBack"/>
      <w:bookmarkEnd w:id="1"/>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     - opis predmetu zmluvy/ špecifikácia prác a dodávok,</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     - rozpočet a technická špecifikácia predmetu zmluvy,</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     ktoré tvoria prílohu č. 1 tejto zmluvy.</w:t>
      </w:r>
    </w:p>
    <w:p w:rsidR="00203D88" w:rsidRDefault="00203D88" w:rsidP="00203D88">
      <w:pPr>
        <w:ind w:left="284" w:hanging="284"/>
        <w:jc w:val="both"/>
        <w:rPr>
          <w:rFonts w:ascii="Arial Narrow" w:hAnsi="Arial Narrow"/>
          <w:sz w:val="22"/>
          <w:szCs w:val="22"/>
        </w:rPr>
      </w:pPr>
      <w:r>
        <w:rPr>
          <w:rFonts w:ascii="Arial Narrow" w:hAnsi="Arial Narrow"/>
          <w:sz w:val="22"/>
          <w:szCs w:val="22"/>
        </w:rPr>
        <w:t>9.3 Vzťahy neupravené touto zmluvou o dielo sa budú riadiť ustanoveniami Obchodného zákonníka a ostatných všeobecne záväzných právnych predpisov.</w:t>
      </w:r>
    </w:p>
    <w:p w:rsidR="00203D88" w:rsidRDefault="00203D88" w:rsidP="00203D88">
      <w:pPr>
        <w:ind w:left="284" w:hanging="284"/>
        <w:jc w:val="both"/>
        <w:rPr>
          <w:rFonts w:ascii="Arial Narrow" w:hAnsi="Arial Narrow"/>
          <w:sz w:val="22"/>
          <w:szCs w:val="22"/>
        </w:rPr>
      </w:pPr>
      <w:r>
        <w:rPr>
          <w:rFonts w:ascii="Arial Narrow" w:hAnsi="Arial Narrow"/>
          <w:sz w:val="22"/>
          <w:szCs w:val="22"/>
        </w:rPr>
        <w:t>9.4 Zmluva je vyhotovená v 5-och výtlačkoch, z toho 3x pre verejného obstarávateľa.</w:t>
      </w:r>
    </w:p>
    <w:p w:rsidR="00203D88" w:rsidRDefault="00203D88" w:rsidP="00203D88">
      <w:pPr>
        <w:ind w:left="284" w:hanging="284"/>
        <w:jc w:val="both"/>
        <w:rPr>
          <w:rFonts w:ascii="Arial Narrow" w:hAnsi="Arial Narrow"/>
          <w:sz w:val="22"/>
          <w:szCs w:val="22"/>
        </w:rPr>
      </w:pPr>
      <w:r>
        <w:rPr>
          <w:rFonts w:ascii="Arial Narrow" w:hAnsi="Arial Narrow"/>
          <w:sz w:val="22"/>
          <w:szCs w:val="22"/>
        </w:rPr>
        <w:t>9.5 Zhotoviteľ súhlasí so zverejnením zmluvy.</w:t>
      </w:r>
    </w:p>
    <w:p w:rsidR="00203D88" w:rsidRDefault="00203D88" w:rsidP="00203D88">
      <w:pPr>
        <w:ind w:left="284" w:hanging="284"/>
        <w:jc w:val="both"/>
        <w:rPr>
          <w:rFonts w:ascii="Arial Narrow" w:hAnsi="Arial Narrow"/>
          <w:sz w:val="22"/>
          <w:szCs w:val="22"/>
        </w:rPr>
      </w:pPr>
      <w:r>
        <w:rPr>
          <w:rFonts w:ascii="Arial Narrow" w:hAnsi="Arial Narrow"/>
          <w:sz w:val="22"/>
          <w:szCs w:val="22"/>
        </w:rPr>
        <w:t>9.6 Zhotoviteľ dodá najneskôr do jedného pracovného dňa po podpise zmluvy znenie zmluvy vrátane príloh vo formáte PDF s možnosťou vyhľadávania alebo ako dokument WORD (nepodpísaná zmluva) pre zverejnenie zmluvy v CRZ vedenom úradom vlády SR.</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9.7 Zmluvné strany prehlasujú, že túto zmluvu pred jej podpísaním prečítali, že bola uzavretá po vzájomnej dohode, podľa ich slobodnej vôle, určite, vážne a zrozumiteľne, nie v tiesni za nápadne nevýhodných podmienok. </w:t>
      </w:r>
      <w:proofErr w:type="spellStart"/>
      <w:r>
        <w:rPr>
          <w:rFonts w:ascii="Arial Narrow" w:hAnsi="Arial Narrow"/>
          <w:sz w:val="22"/>
          <w:szCs w:val="22"/>
        </w:rPr>
        <w:t>Autentičnosť</w:t>
      </w:r>
      <w:proofErr w:type="spellEnd"/>
      <w:r>
        <w:rPr>
          <w:rFonts w:ascii="Arial Narrow" w:hAnsi="Arial Narrow"/>
          <w:sz w:val="22"/>
          <w:szCs w:val="22"/>
        </w:rPr>
        <w:t xml:space="preserve"> zmluvy potvrdzujú svojimi podpismi. </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V ................... dňa...................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V Bratislave dňa……............. </w:t>
      </w: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p>
    <w:p w:rsidR="00203D88" w:rsidRDefault="00203D88" w:rsidP="00203D88">
      <w:pPr>
        <w:ind w:left="284" w:hanging="284"/>
        <w:jc w:val="both"/>
        <w:rPr>
          <w:rFonts w:ascii="Arial Narrow" w:hAnsi="Arial Narrow"/>
          <w:sz w:val="22"/>
          <w:szCs w:val="22"/>
        </w:rPr>
      </w:pPr>
      <w:r>
        <w:rPr>
          <w:rFonts w:ascii="Arial Narrow" w:hAnsi="Arial Narrow"/>
          <w:sz w:val="22"/>
          <w:szCs w:val="22"/>
        </w:rPr>
        <w:t>Zhotoviteľ</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Objednávateľ:</w:t>
      </w:r>
    </w:p>
    <w:p w:rsidR="00203D88" w:rsidRDefault="00203D88" w:rsidP="00203D88">
      <w:pPr>
        <w:ind w:left="284" w:hanging="284"/>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w:t>
      </w:r>
      <w:proofErr w:type="spellStart"/>
      <w:r>
        <w:rPr>
          <w:rFonts w:ascii="Arial Narrow" w:hAnsi="Arial Narrow"/>
          <w:sz w:val="22"/>
          <w:szCs w:val="22"/>
        </w:rPr>
        <w:t>Daňo</w:t>
      </w:r>
      <w:proofErr w:type="spellEnd"/>
      <w:r>
        <w:rPr>
          <w:rFonts w:ascii="Arial Narrow" w:hAnsi="Arial Narrow"/>
          <w:sz w:val="22"/>
          <w:szCs w:val="22"/>
        </w:rPr>
        <w:t xml:space="preserve">, PhD. </w:t>
      </w:r>
    </w:p>
    <w:p w:rsidR="00C1348D" w:rsidRDefault="002764BA" w:rsidP="00203D88">
      <w:pPr>
        <w:ind w:left="5240" w:firstLine="424"/>
        <w:jc w:val="both"/>
        <w:rPr>
          <w:rFonts w:ascii="Arial Narrow" w:hAnsi="Arial Narrow"/>
          <w:sz w:val="22"/>
          <w:szCs w:val="22"/>
        </w:rPr>
      </w:pPr>
      <w:r>
        <w:rPr>
          <w:rFonts w:ascii="Arial Narrow" w:hAnsi="Arial Narrow"/>
          <w:sz w:val="22"/>
          <w:szCs w:val="22"/>
        </w:rPr>
        <w:t>&amp;</w:t>
      </w:r>
    </w:p>
    <w:p w:rsidR="00C1348D" w:rsidRDefault="00C1348D" w:rsidP="00203D88">
      <w:pPr>
        <w:ind w:left="5240" w:firstLine="424"/>
        <w:jc w:val="both"/>
        <w:rPr>
          <w:rFonts w:ascii="Arial Narrow" w:hAnsi="Arial Narrow"/>
          <w:sz w:val="22"/>
          <w:szCs w:val="22"/>
        </w:rPr>
      </w:pPr>
    </w:p>
    <w:p w:rsidR="00C1348D" w:rsidRDefault="00C1348D" w:rsidP="00203D88">
      <w:pPr>
        <w:ind w:left="5240" w:firstLine="424"/>
        <w:jc w:val="both"/>
        <w:rPr>
          <w:rFonts w:ascii="Arial Narrow" w:hAnsi="Arial Narrow"/>
          <w:sz w:val="22"/>
          <w:szCs w:val="22"/>
        </w:rPr>
      </w:pPr>
    </w:p>
    <w:p w:rsidR="00203D88" w:rsidRDefault="00203D88" w:rsidP="00203D88">
      <w:pPr>
        <w:ind w:left="5240" w:firstLine="424"/>
        <w:jc w:val="both"/>
        <w:rPr>
          <w:rFonts w:ascii="Arial Narrow" w:hAnsi="Arial Narrow"/>
          <w:sz w:val="22"/>
          <w:szCs w:val="22"/>
        </w:rPr>
      </w:pPr>
      <w:r>
        <w:rPr>
          <w:rFonts w:ascii="Arial Narrow" w:hAnsi="Arial Narrow"/>
          <w:sz w:val="22"/>
          <w:szCs w:val="22"/>
        </w:rPr>
        <w:t>rektor Ekonomickej univerzity v Bratislave</w:t>
      </w:r>
    </w:p>
    <w:sectPr w:rsidR="00203D88" w:rsidSect="00C5553E">
      <w:headerReference w:type="default" r:id="rId9"/>
      <w:pgSz w:w="11909" w:h="16838"/>
      <w:pgMar w:top="1134" w:right="839" w:bottom="1560" w:left="862" w:header="0" w:footer="6"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C63" w:rsidRDefault="00D85D07">
      <w:r>
        <w:separator/>
      </w:r>
    </w:p>
  </w:endnote>
  <w:endnote w:type="continuationSeparator" w:id="0">
    <w:p w:rsidR="008E2C63" w:rsidRDefault="00D8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ArialNarrow">
    <w:altName w:val="Times New Roman"/>
    <w:panose1 w:val="00000000000000000000"/>
    <w:charset w:val="EE"/>
    <w:family w:val="auto"/>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C63" w:rsidRDefault="00D85D07">
      <w:r>
        <w:separator/>
      </w:r>
    </w:p>
  </w:footnote>
  <w:footnote w:type="continuationSeparator" w:id="0">
    <w:p w:rsidR="008E2C63" w:rsidRDefault="00D8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5D5F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Default="005D5F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2C" w:rsidRPr="00F40625" w:rsidRDefault="005D5F75" w:rsidP="00962C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1" w15:restartNumberingAfterBreak="0">
    <w:nsid w:val="14D31935"/>
    <w:multiLevelType w:val="multilevel"/>
    <w:tmpl w:val="9918D1D8"/>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2"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F51D1E"/>
    <w:multiLevelType w:val="multilevel"/>
    <w:tmpl w:val="595CBB8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37B25590"/>
    <w:multiLevelType w:val="multilevel"/>
    <w:tmpl w:val="7916C962"/>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91A5CCA"/>
    <w:multiLevelType w:val="hybridMultilevel"/>
    <w:tmpl w:val="E2A80624"/>
    <w:lvl w:ilvl="0" w:tplc="9EA491B2">
      <w:numFmt w:val="bullet"/>
      <w:lvlText w:val="-"/>
      <w:lvlJc w:val="left"/>
      <w:pPr>
        <w:ind w:left="1494" w:hanging="360"/>
      </w:pPr>
      <w:rPr>
        <w:rFonts w:ascii="Arial Narrow" w:eastAsia="Calibri" w:hAnsi="Arial Narrow" w:cs="Calibri" w:hint="default"/>
        <w:b/>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0" w15:restartNumberingAfterBreak="0">
    <w:nsid w:val="5402094B"/>
    <w:multiLevelType w:val="multilevel"/>
    <w:tmpl w:val="79C4E610"/>
    <w:lvl w:ilvl="0">
      <w:start w:val="1"/>
      <w:numFmt w:val="decimal"/>
      <w:lvlText w:val="%1."/>
      <w:lvlJc w:val="left"/>
      <w:pPr>
        <w:ind w:left="375" w:hanging="375"/>
      </w:pPr>
      <w:rPr>
        <w:rFonts w:cs="Times New Roman" w:hint="default"/>
      </w:rPr>
    </w:lvl>
    <w:lvl w:ilvl="1">
      <w:start w:val="1"/>
      <w:numFmt w:val="decimal"/>
      <w:lvlText w:val="%1.%2."/>
      <w:lvlJc w:val="left"/>
      <w:pPr>
        <w:ind w:left="740" w:hanging="375"/>
      </w:pPr>
      <w:rPr>
        <w:rFonts w:cs="Times New Roman" w:hint="default"/>
      </w:rPr>
    </w:lvl>
    <w:lvl w:ilvl="2">
      <w:start w:val="1"/>
      <w:numFmt w:val="decimal"/>
      <w:lvlText w:val="%1.%2.%3."/>
      <w:lvlJc w:val="left"/>
      <w:pPr>
        <w:ind w:left="1450" w:hanging="720"/>
      </w:pPr>
      <w:rPr>
        <w:rFonts w:cs="Times New Roman" w:hint="default"/>
      </w:rPr>
    </w:lvl>
    <w:lvl w:ilvl="3">
      <w:start w:val="1"/>
      <w:numFmt w:val="decimal"/>
      <w:lvlText w:val="%1.%2.%3.%4."/>
      <w:lvlJc w:val="left"/>
      <w:pPr>
        <w:ind w:left="1815" w:hanging="72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2905" w:hanging="1080"/>
      </w:pPr>
      <w:rPr>
        <w:rFonts w:cs="Times New Roman" w:hint="default"/>
      </w:rPr>
    </w:lvl>
    <w:lvl w:ilvl="6">
      <w:start w:val="1"/>
      <w:numFmt w:val="decimal"/>
      <w:lvlText w:val="%1.%2.%3.%4.%5.%6.%7."/>
      <w:lvlJc w:val="left"/>
      <w:pPr>
        <w:ind w:left="3270" w:hanging="1080"/>
      </w:pPr>
      <w:rPr>
        <w:rFonts w:cs="Times New Roman" w:hint="default"/>
      </w:rPr>
    </w:lvl>
    <w:lvl w:ilvl="7">
      <w:start w:val="1"/>
      <w:numFmt w:val="decimal"/>
      <w:lvlText w:val="%1.%2.%3.%4.%5.%6.%7.%8."/>
      <w:lvlJc w:val="left"/>
      <w:pPr>
        <w:ind w:left="3995" w:hanging="1440"/>
      </w:pPr>
      <w:rPr>
        <w:rFonts w:cs="Times New Roman" w:hint="default"/>
      </w:rPr>
    </w:lvl>
    <w:lvl w:ilvl="8">
      <w:start w:val="1"/>
      <w:numFmt w:val="decimal"/>
      <w:lvlText w:val="%1.%2.%3.%4.%5.%6.%7.%8.%9."/>
      <w:lvlJc w:val="left"/>
      <w:pPr>
        <w:ind w:left="4360" w:hanging="1440"/>
      </w:pPr>
      <w:rPr>
        <w:rFonts w:cs="Times New Roman" w:hint="default"/>
      </w:rPr>
    </w:lvl>
  </w:abstractNum>
  <w:abstractNum w:abstractNumId="11" w15:restartNumberingAfterBreak="0">
    <w:nsid w:val="60CC3DED"/>
    <w:multiLevelType w:val="multilevel"/>
    <w:tmpl w:val="D8EA04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2A4CFD"/>
    <w:multiLevelType w:val="multilevel"/>
    <w:tmpl w:val="A066D9AE"/>
    <w:lvl w:ilvl="0">
      <w:start w:val="3"/>
      <w:numFmt w:val="decimal"/>
      <w:lvlText w:val="%1"/>
      <w:lvlJc w:val="left"/>
      <w:pPr>
        <w:ind w:left="360" w:hanging="360"/>
      </w:pPr>
      <w:rPr>
        <w:rFonts w:eastAsia="Calibri" w:cs="Calibri" w:hint="default"/>
        <w:sz w:val="22"/>
      </w:rPr>
    </w:lvl>
    <w:lvl w:ilvl="1">
      <w:start w:val="2"/>
      <w:numFmt w:val="decimal"/>
      <w:lvlText w:val="%1.%2"/>
      <w:lvlJc w:val="left"/>
      <w:pPr>
        <w:ind w:left="1068" w:hanging="360"/>
      </w:pPr>
      <w:rPr>
        <w:rFonts w:eastAsia="Calibri" w:cs="Calibri" w:hint="default"/>
        <w:sz w:val="22"/>
      </w:rPr>
    </w:lvl>
    <w:lvl w:ilvl="2">
      <w:start w:val="1"/>
      <w:numFmt w:val="decimal"/>
      <w:lvlText w:val="%1.%2.%3"/>
      <w:lvlJc w:val="left"/>
      <w:pPr>
        <w:ind w:left="2136" w:hanging="720"/>
      </w:pPr>
      <w:rPr>
        <w:rFonts w:eastAsia="Calibri" w:cs="Calibri" w:hint="default"/>
        <w:sz w:val="22"/>
      </w:rPr>
    </w:lvl>
    <w:lvl w:ilvl="3">
      <w:start w:val="1"/>
      <w:numFmt w:val="decimal"/>
      <w:lvlText w:val="%1.%2.%3.%4"/>
      <w:lvlJc w:val="left"/>
      <w:pPr>
        <w:ind w:left="2844" w:hanging="720"/>
      </w:pPr>
      <w:rPr>
        <w:rFonts w:eastAsia="Calibri" w:cs="Calibri" w:hint="default"/>
        <w:sz w:val="22"/>
      </w:rPr>
    </w:lvl>
    <w:lvl w:ilvl="4">
      <w:start w:val="1"/>
      <w:numFmt w:val="decimal"/>
      <w:lvlText w:val="%1.%2.%3.%4.%5"/>
      <w:lvlJc w:val="left"/>
      <w:pPr>
        <w:ind w:left="3912" w:hanging="1080"/>
      </w:pPr>
      <w:rPr>
        <w:rFonts w:eastAsia="Calibri" w:cs="Calibri" w:hint="default"/>
        <w:sz w:val="22"/>
      </w:rPr>
    </w:lvl>
    <w:lvl w:ilvl="5">
      <w:start w:val="1"/>
      <w:numFmt w:val="decimal"/>
      <w:lvlText w:val="%1.%2.%3.%4.%5.%6"/>
      <w:lvlJc w:val="left"/>
      <w:pPr>
        <w:ind w:left="4620" w:hanging="1080"/>
      </w:pPr>
      <w:rPr>
        <w:rFonts w:eastAsia="Calibri" w:cs="Calibri" w:hint="default"/>
        <w:sz w:val="22"/>
      </w:rPr>
    </w:lvl>
    <w:lvl w:ilvl="6">
      <w:start w:val="1"/>
      <w:numFmt w:val="decimal"/>
      <w:lvlText w:val="%1.%2.%3.%4.%5.%6.%7"/>
      <w:lvlJc w:val="left"/>
      <w:pPr>
        <w:ind w:left="5688" w:hanging="1440"/>
      </w:pPr>
      <w:rPr>
        <w:rFonts w:eastAsia="Calibri" w:cs="Calibri" w:hint="default"/>
        <w:sz w:val="22"/>
      </w:rPr>
    </w:lvl>
    <w:lvl w:ilvl="7">
      <w:start w:val="1"/>
      <w:numFmt w:val="decimal"/>
      <w:lvlText w:val="%1.%2.%3.%4.%5.%6.%7.%8"/>
      <w:lvlJc w:val="left"/>
      <w:pPr>
        <w:ind w:left="6396" w:hanging="1440"/>
      </w:pPr>
      <w:rPr>
        <w:rFonts w:eastAsia="Calibri" w:cs="Calibri" w:hint="default"/>
        <w:sz w:val="22"/>
      </w:rPr>
    </w:lvl>
    <w:lvl w:ilvl="8">
      <w:start w:val="1"/>
      <w:numFmt w:val="decimal"/>
      <w:lvlText w:val="%1.%2.%3.%4.%5.%6.%7.%8.%9"/>
      <w:lvlJc w:val="left"/>
      <w:pPr>
        <w:ind w:left="7104" w:hanging="1440"/>
      </w:pPr>
      <w:rPr>
        <w:rFonts w:eastAsia="Calibri" w:cs="Calibri" w:hint="default"/>
        <w:sz w:val="22"/>
      </w:rPr>
    </w:lvl>
  </w:abstractNum>
  <w:abstractNum w:abstractNumId="14"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7"/>
  </w:num>
  <w:num w:numId="6">
    <w:abstractNumId w:val="14"/>
  </w:num>
  <w:num w:numId="7">
    <w:abstractNumId w:val="12"/>
  </w:num>
  <w:num w:numId="8">
    <w:abstractNumId w:val="4"/>
  </w:num>
  <w:num w:numId="9">
    <w:abstractNumId w:val="0"/>
  </w:num>
  <w:num w:numId="10">
    <w:abstractNumId w:val="11"/>
  </w:num>
  <w:num w:numId="11">
    <w:abstractNumId w:val="10"/>
  </w:num>
  <w:num w:numId="12">
    <w:abstractNumId w:val="13"/>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19"/>
    <w:rsid w:val="00203D88"/>
    <w:rsid w:val="002764BA"/>
    <w:rsid w:val="00281744"/>
    <w:rsid w:val="00363715"/>
    <w:rsid w:val="004326C4"/>
    <w:rsid w:val="00447519"/>
    <w:rsid w:val="005D5F75"/>
    <w:rsid w:val="006E6D31"/>
    <w:rsid w:val="007773EF"/>
    <w:rsid w:val="008E2C63"/>
    <w:rsid w:val="00C1348D"/>
    <w:rsid w:val="00D022A1"/>
    <w:rsid w:val="00D15C14"/>
    <w:rsid w:val="00D85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5D363-93A1-4BFB-AE4B-C204C7E0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47519"/>
    <w:pPr>
      <w:widowControl w:val="0"/>
      <w:spacing w:after="0" w:line="240" w:lineRule="auto"/>
    </w:pPr>
    <w:rPr>
      <w:rFonts w:ascii="Courier New" w:eastAsia="Courier New" w:hAnsi="Courier New" w:cs="Courier New"/>
      <w:color w:val="000000"/>
      <w:sz w:val="24"/>
      <w:szCs w:val="24"/>
      <w:lang w:eastAsia="sk-SK" w:bidi="sk-SK"/>
    </w:rPr>
  </w:style>
  <w:style w:type="paragraph" w:styleId="Nadpis8">
    <w:name w:val="heading 8"/>
    <w:basedOn w:val="Normlny"/>
    <w:next w:val="Normlny"/>
    <w:link w:val="Nadpis8Char"/>
    <w:uiPriority w:val="9"/>
    <w:unhideWhenUsed/>
    <w:qFormat/>
    <w:rsid w:val="00447519"/>
    <w:pPr>
      <w:keepNext/>
      <w:keepLines/>
      <w:widowControl/>
      <w:spacing w:before="40" w:line="276" w:lineRule="auto"/>
      <w:outlineLvl w:val="7"/>
    </w:pPr>
    <w:rPr>
      <w:rFonts w:asciiTheme="majorHAnsi" w:eastAsiaTheme="majorEastAsia" w:hAnsiTheme="majorHAnsi" w:cstheme="majorBidi"/>
      <w:color w:val="272727" w:themeColor="text1" w:themeTint="D8"/>
      <w:sz w:val="21"/>
      <w:szCs w:val="21"/>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uiPriority w:val="9"/>
    <w:rsid w:val="00447519"/>
    <w:rPr>
      <w:rFonts w:asciiTheme="majorHAnsi" w:eastAsiaTheme="majorEastAsia" w:hAnsiTheme="majorHAnsi" w:cstheme="majorBidi"/>
      <w:color w:val="272727" w:themeColor="text1" w:themeTint="D8"/>
      <w:sz w:val="21"/>
      <w:szCs w:val="21"/>
    </w:rPr>
  </w:style>
  <w:style w:type="character" w:customStyle="1" w:styleId="Zkladntext">
    <w:name w:val="Základný text_"/>
    <w:basedOn w:val="Predvolenpsmoodseku"/>
    <w:link w:val="Zkladntext1"/>
    <w:rsid w:val="00447519"/>
    <w:rPr>
      <w:rFonts w:ascii="Calibri" w:eastAsia="Calibri" w:hAnsi="Calibri" w:cs="Calibri"/>
      <w:sz w:val="20"/>
      <w:szCs w:val="20"/>
      <w:shd w:val="clear" w:color="auto" w:fill="FFFFFF"/>
    </w:rPr>
  </w:style>
  <w:style w:type="character" w:customStyle="1" w:styleId="ZkladntextTun">
    <w:name w:val="Základný text + Tučné"/>
    <w:basedOn w:val="Zkladntext"/>
    <w:rsid w:val="00447519"/>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447519"/>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Predvolenpsmoodseku"/>
    <w:link w:val="Zhlavie120"/>
    <w:rsid w:val="00447519"/>
    <w:rPr>
      <w:rFonts w:ascii="Calibri" w:eastAsia="Calibri" w:hAnsi="Calibri" w:cs="Calibri"/>
      <w:b/>
      <w:bCs/>
      <w:sz w:val="20"/>
      <w:szCs w:val="20"/>
      <w:shd w:val="clear" w:color="auto" w:fill="FFFFFF"/>
    </w:rPr>
  </w:style>
  <w:style w:type="character" w:customStyle="1" w:styleId="ZkladntextTunRiadkovanie1pt">
    <w:name w:val="Základný text + Tučné;Riadkovanie 1 pt"/>
    <w:basedOn w:val="Zkladntext"/>
    <w:rsid w:val="00447519"/>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447519"/>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lny"/>
    <w:link w:val="Zhlavie12"/>
    <w:rsid w:val="00447519"/>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styleId="Odsekzoznamu">
    <w:name w:val="List Paragraph"/>
    <w:aliases w:val="Odsek"/>
    <w:basedOn w:val="Normlny"/>
    <w:link w:val="OdsekzoznamuChar"/>
    <w:uiPriority w:val="34"/>
    <w:qFormat/>
    <w:rsid w:val="00447519"/>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447519"/>
    <w:pPr>
      <w:tabs>
        <w:tab w:val="center" w:pos="4536"/>
        <w:tab w:val="right" w:pos="9072"/>
      </w:tabs>
    </w:pPr>
  </w:style>
  <w:style w:type="character" w:customStyle="1" w:styleId="HlavikaChar">
    <w:name w:val="Hlavička Char"/>
    <w:basedOn w:val="Predvolenpsmoodseku"/>
    <w:link w:val="Hlavika"/>
    <w:uiPriority w:val="99"/>
    <w:rsid w:val="00447519"/>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34"/>
    <w:qFormat/>
    <w:rsid w:val="00447519"/>
  </w:style>
  <w:style w:type="paragraph" w:styleId="Zarkazkladnhotextu2">
    <w:name w:val="Body Text Indent 2"/>
    <w:basedOn w:val="Normlny"/>
    <w:link w:val="Zarkazkladnhotextu2Char"/>
    <w:rsid w:val="00447519"/>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44751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47519"/>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447519"/>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semiHidden/>
    <w:unhideWhenUsed/>
    <w:rsid w:val="00447519"/>
    <w:pPr>
      <w:spacing w:after="120"/>
    </w:pPr>
    <w:rPr>
      <w:sz w:val="16"/>
      <w:szCs w:val="16"/>
    </w:rPr>
  </w:style>
  <w:style w:type="character" w:customStyle="1" w:styleId="Zkladntext3Char">
    <w:name w:val="Základný text 3 Char"/>
    <w:basedOn w:val="Predvolenpsmoodseku"/>
    <w:link w:val="Zkladntext3"/>
    <w:uiPriority w:val="99"/>
    <w:semiHidden/>
    <w:rsid w:val="00447519"/>
    <w:rPr>
      <w:rFonts w:ascii="Courier New" w:eastAsia="Courier New" w:hAnsi="Courier New" w:cs="Courier New"/>
      <w:color w:val="000000"/>
      <w:sz w:val="16"/>
      <w:szCs w:val="16"/>
      <w:lang w:eastAsia="sk-SK" w:bidi="sk-SK"/>
    </w:rPr>
  </w:style>
  <w:style w:type="paragraph" w:customStyle="1" w:styleId="Default">
    <w:name w:val="Default"/>
    <w:rsid w:val="00447519"/>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447519"/>
    <w:pPr>
      <w:spacing w:after="120" w:line="480" w:lineRule="auto"/>
    </w:pPr>
  </w:style>
  <w:style w:type="character" w:customStyle="1" w:styleId="Zkladntext2Char">
    <w:name w:val="Základný text 2 Char"/>
    <w:basedOn w:val="Predvolenpsmoodseku"/>
    <w:link w:val="Zkladntext2"/>
    <w:uiPriority w:val="99"/>
    <w:semiHidden/>
    <w:rsid w:val="00447519"/>
    <w:rPr>
      <w:rFonts w:ascii="Courier New" w:eastAsia="Courier New" w:hAnsi="Courier New" w:cs="Courier New"/>
      <w:color w:val="000000"/>
      <w:sz w:val="24"/>
      <w:szCs w:val="24"/>
      <w:lang w:eastAsia="sk-SK" w:bidi="sk-SK"/>
    </w:rPr>
  </w:style>
  <w:style w:type="character" w:customStyle="1" w:styleId="Zhlavie1">
    <w:name w:val="Záhlavie #1_"/>
    <w:basedOn w:val="Predvolenpsmoodseku"/>
    <w:link w:val="Zhlavie10"/>
    <w:rsid w:val="00447519"/>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447519"/>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paragraph" w:styleId="Bezriadkovania">
    <w:name w:val="No Spacing"/>
    <w:uiPriority w:val="1"/>
    <w:qFormat/>
    <w:rsid w:val="00447519"/>
    <w:pPr>
      <w:spacing w:after="0" w:line="240" w:lineRule="auto"/>
    </w:pPr>
  </w:style>
  <w:style w:type="character" w:styleId="Siln">
    <w:name w:val="Strong"/>
    <w:basedOn w:val="Predvolenpsmoodseku"/>
    <w:uiPriority w:val="22"/>
    <w:qFormat/>
    <w:rsid w:val="00447519"/>
    <w:rPr>
      <w:b/>
      <w:bCs/>
    </w:rPr>
  </w:style>
  <w:style w:type="paragraph" w:styleId="Textbubliny">
    <w:name w:val="Balloon Text"/>
    <w:basedOn w:val="Normlny"/>
    <w:link w:val="TextbublinyChar"/>
    <w:uiPriority w:val="99"/>
    <w:semiHidden/>
    <w:unhideWhenUsed/>
    <w:rsid w:val="0036371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715"/>
    <w:rPr>
      <w:rFonts w:ascii="Segoe UI" w:eastAsia="Courier New"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4468</Words>
  <Characters>25472</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10</cp:revision>
  <cp:lastPrinted>2019-08-30T09:43:00Z</cp:lastPrinted>
  <dcterms:created xsi:type="dcterms:W3CDTF">2019-08-30T09:12:00Z</dcterms:created>
  <dcterms:modified xsi:type="dcterms:W3CDTF">2019-08-30T10:50:00Z</dcterms:modified>
</cp:coreProperties>
</file>