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4"/>
        <w:gridCol w:w="4430"/>
        <w:gridCol w:w="845"/>
        <w:gridCol w:w="1200"/>
        <w:gridCol w:w="998"/>
        <w:gridCol w:w="1210"/>
      </w:tblGrid>
      <w:tr w:rsidR="006468E7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Zkladntext9bodovTun"/>
              </w:rPr>
              <w:t>Materiál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485" w:lineRule="exact"/>
              <w:jc w:val="center"/>
            </w:pPr>
            <w:r>
              <w:rPr>
                <w:rStyle w:val="Zkladntext18bodovTun"/>
              </w:rPr>
              <w:t>20004 - Pečivo bezgluténové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Tun"/>
              </w:rPr>
              <w:t>MJO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rPr>
                <w:rStyle w:val="Zkladntext9bodovTun"/>
              </w:rPr>
              <w:t>Jednotková cena bez DPH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after="60" w:line="180" w:lineRule="exact"/>
              <w:ind w:right="220"/>
              <w:jc w:val="right"/>
            </w:pPr>
            <w:r>
              <w:rPr>
                <w:rStyle w:val="Zkladntext9bodovTun"/>
              </w:rPr>
              <w:t>Objed.</w:t>
            </w:r>
          </w:p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before="60" w:line="180" w:lineRule="exact"/>
              <w:ind w:right="60"/>
              <w:jc w:val="right"/>
            </w:pPr>
            <w:r>
              <w:rPr>
                <w:rStyle w:val="Zkladntext9bodovTun"/>
              </w:rPr>
              <w:t>množstvo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left="140"/>
              <w:rPr>
                <w:rStyle w:val="Zkladntext9bodovTun"/>
              </w:rPr>
            </w:pPr>
            <w:r>
              <w:rPr>
                <w:rStyle w:val="Zkladntext9bodovTun"/>
              </w:rPr>
              <w:t>Cena spolu</w:t>
            </w:r>
          </w:p>
          <w:p w:rsidR="005C2E26" w:rsidRDefault="005C2E26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left="140"/>
            </w:pPr>
            <w:r>
              <w:rPr>
                <w:rStyle w:val="Zkladntext9bodovTun"/>
              </w:rPr>
              <w:t>bez DPH</w:t>
            </w:r>
          </w:p>
        </w:tc>
      </w:tr>
      <w:tr w:rsidR="006468E7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E7" w:rsidRDefault="006468E7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jc w:val="both"/>
            </w:pPr>
            <w:r>
              <w:rPr>
                <w:rStyle w:val="Zkladntext9bodovTun"/>
              </w:rPr>
              <w:t>Bezgluténový chlieb tmavý 430g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bodov"/>
              </w:rPr>
              <w:t>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</w:tr>
      <w:tr w:rsidR="006468E7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E7" w:rsidRDefault="006468E7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Zkladntext9bodovTun"/>
              </w:rPr>
              <w:t>Bezgluténová ciabatta syrová 200g</w:t>
            </w:r>
          </w:p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230" w:lineRule="exact"/>
              <w:ind w:left="40"/>
            </w:pPr>
            <w:r>
              <w:rPr>
                <w:rStyle w:val="Zkladntext1"/>
              </w:rPr>
              <w:t>tri druhy syru, paprika, uhroky, bezlatkózová nátierka, bezlatkózová majonéza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bodov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</w:tr>
      <w:tr w:rsidR="006468E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E7" w:rsidRDefault="006468E7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Zkladntext9bodovTun"/>
              </w:rPr>
              <w:t>Bezgluténová ciabatta šunková 200g</w:t>
            </w:r>
          </w:p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230" w:lineRule="exact"/>
              <w:ind w:left="40"/>
            </w:pPr>
            <w:r>
              <w:rPr>
                <w:rStyle w:val="Zkladntext1"/>
              </w:rPr>
              <w:t>debrecínska šunka, paprika, uhorky, bezlaktózový syr, bezlatkózová nátierka, bezlatkózová majonéza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bodov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</w:tr>
      <w:tr w:rsidR="006468E7">
        <w:tblPrEx>
          <w:tblCellMar>
            <w:top w:w="0" w:type="dxa"/>
            <w:bottom w:w="0" w:type="dxa"/>
          </w:tblCellMar>
        </w:tblPrEx>
        <w:trPr>
          <w:trHeight w:hRule="exact" w:val="720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E7" w:rsidRDefault="006468E7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Zkladntext9bodovTun"/>
              </w:rPr>
              <w:t>Bezgluténová viaczrnná ciabatta Farmer 200g</w:t>
            </w:r>
          </w:p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Zkladntext1"/>
              </w:rPr>
              <w:t xml:space="preserve">údená krkovička, údený syr, kyslé </w:t>
            </w:r>
            <w:r>
              <w:rPr>
                <w:rStyle w:val="Zkladntext1"/>
              </w:rPr>
              <w:t>uhorky, ľadový šalát, chren, maslo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bodov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</w:tr>
      <w:tr w:rsidR="006468E7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E7" w:rsidRDefault="006468E7">
            <w:pPr>
              <w:framePr w:w="9667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Zkladntext9bodovTun"/>
              </w:rPr>
              <w:t>Bezgluténová viaczrnná ciabatta Chorizo 200g</w:t>
            </w:r>
          </w:p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235" w:lineRule="exact"/>
              <w:jc w:val="both"/>
            </w:pPr>
            <w:r>
              <w:rPr>
                <w:rStyle w:val="Zkladntext1"/>
              </w:rPr>
              <w:t>španielská saláma, maslo, papriková nátierka, syr ementáler, ľadový šalát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jc w:val="center"/>
            </w:pPr>
            <w:r>
              <w:rPr>
                <w:rStyle w:val="Zkladntext9bodov"/>
              </w:rPr>
              <w:t>KS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  <w:r>
              <w:rPr>
                <w:rStyle w:val="Zkladntext9bodov"/>
              </w:rPr>
              <w:t>200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</w:tr>
      <w:tr w:rsidR="006468E7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Tun"/>
              </w:rPr>
              <w:t>SPOLU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left="180"/>
            </w:pPr>
            <w:r>
              <w:rPr>
                <w:rStyle w:val="Zkladntext9bodovTun"/>
              </w:rPr>
              <w:t>bez DPH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</w:tr>
      <w:tr w:rsidR="006468E7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74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40"/>
              <w:jc w:val="right"/>
            </w:pPr>
            <w:r>
              <w:rPr>
                <w:rStyle w:val="Zkladntext9bodovTun"/>
              </w:rPr>
              <w:t>SPOLU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68E7" w:rsidRDefault="001A1830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Zkladntext9bodovTun"/>
              </w:rPr>
              <w:t>s DPH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68E7" w:rsidRDefault="006468E7">
            <w:pPr>
              <w:pStyle w:val="Zkladntext2"/>
              <w:framePr w:w="9667" w:wrap="notBeside" w:vAnchor="text" w:hAnchor="text" w:xAlign="center" w:y="1"/>
              <w:shd w:val="clear" w:color="auto" w:fill="auto"/>
              <w:spacing w:line="180" w:lineRule="exact"/>
              <w:ind w:right="60"/>
              <w:jc w:val="right"/>
            </w:pPr>
          </w:p>
        </w:tc>
      </w:tr>
    </w:tbl>
    <w:p w:rsidR="006468E7" w:rsidRDefault="006468E7">
      <w:pPr>
        <w:rPr>
          <w:sz w:val="2"/>
          <w:szCs w:val="2"/>
        </w:rPr>
      </w:pPr>
    </w:p>
    <w:p w:rsidR="005C2E26" w:rsidRDefault="005C2E26">
      <w:pPr>
        <w:rPr>
          <w:sz w:val="2"/>
          <w:szCs w:val="2"/>
        </w:rPr>
      </w:pPr>
    </w:p>
    <w:p w:rsidR="006468E7" w:rsidRPr="003861EB" w:rsidRDefault="001A1830">
      <w:pPr>
        <w:pStyle w:val="Zkladntext21"/>
        <w:shd w:val="clear" w:color="auto" w:fill="auto"/>
        <w:spacing w:before="274" w:after="319" w:line="180" w:lineRule="exact"/>
        <w:ind w:left="1040"/>
        <w:rPr>
          <w:sz w:val="22"/>
          <w:szCs w:val="22"/>
        </w:rPr>
      </w:pPr>
      <w:r w:rsidRPr="003861EB">
        <w:rPr>
          <w:sz w:val="22"/>
          <w:szCs w:val="22"/>
        </w:rPr>
        <w:t xml:space="preserve">PEKÁRENSKÉ </w:t>
      </w:r>
      <w:r w:rsidRPr="003861EB">
        <w:rPr>
          <w:sz w:val="22"/>
          <w:szCs w:val="22"/>
        </w:rPr>
        <w:t>VÝROBKY NEOBSAHUJÚ LEPOK , LAKTÓZU, SÓJU, DROŽDIE, VAJCIA</w:t>
      </w:r>
    </w:p>
    <w:p w:rsidR="006468E7" w:rsidRPr="003861EB" w:rsidRDefault="001A1830">
      <w:pPr>
        <w:pStyle w:val="Zhlavie10"/>
        <w:keepNext/>
        <w:keepLines/>
        <w:shd w:val="clear" w:color="auto" w:fill="auto"/>
        <w:spacing w:before="0" w:after="36" w:line="240" w:lineRule="exact"/>
        <w:ind w:left="1040"/>
        <w:rPr>
          <w:sz w:val="22"/>
          <w:szCs w:val="22"/>
        </w:rPr>
      </w:pPr>
      <w:bookmarkStart w:id="0" w:name="bookmark0"/>
      <w:r w:rsidRPr="003861EB">
        <w:rPr>
          <w:sz w:val="22"/>
          <w:szCs w:val="22"/>
        </w:rPr>
        <w:t>Zloženie pečiva</w:t>
      </w:r>
      <w:bookmarkEnd w:id="0"/>
    </w:p>
    <w:p w:rsidR="006468E7" w:rsidRPr="003861EB" w:rsidRDefault="001A1830">
      <w:pPr>
        <w:pStyle w:val="Zhlavie30"/>
        <w:keepNext/>
        <w:keepLines/>
        <w:shd w:val="clear" w:color="auto" w:fill="auto"/>
        <w:spacing w:before="0"/>
        <w:ind w:left="1040"/>
        <w:rPr>
          <w:sz w:val="22"/>
          <w:szCs w:val="22"/>
        </w:rPr>
      </w:pPr>
      <w:bookmarkStart w:id="1" w:name="bookmark1"/>
      <w:r w:rsidRPr="003861EB">
        <w:rPr>
          <w:sz w:val="22"/>
          <w:szCs w:val="22"/>
        </w:rPr>
        <w:t>Bezgluténový chlieb tmavý</w:t>
      </w:r>
      <w:bookmarkEnd w:id="1"/>
    </w:p>
    <w:p w:rsidR="006468E7" w:rsidRDefault="001A1830">
      <w:pPr>
        <w:pStyle w:val="Zkladntext2"/>
        <w:shd w:val="clear" w:color="auto" w:fill="auto"/>
        <w:ind w:left="1040" w:right="560"/>
        <w:rPr>
          <w:sz w:val="22"/>
          <w:szCs w:val="22"/>
        </w:rPr>
      </w:pPr>
      <w:r w:rsidRPr="003861EB">
        <w:rPr>
          <w:sz w:val="22"/>
          <w:szCs w:val="22"/>
        </w:rPr>
        <w:t xml:space="preserve">škrob vyrobený z koreňa manioku (tapioka), prosová múka, melivo z vonkajších šupiek plodov škorocelu indického, pohanková múka bambusová vláknina, objemové </w:t>
      </w:r>
      <w:r w:rsidRPr="003861EB">
        <w:rPr>
          <w:sz w:val="22"/>
          <w:szCs w:val="22"/>
        </w:rPr>
        <w:t>činidlo: hydrogénuhličitan sodný, regulátor kyslosti: kyselina cirónová, himajájska soľ</w:t>
      </w:r>
    </w:p>
    <w:p w:rsidR="005C2E26" w:rsidRPr="003861EB" w:rsidRDefault="005C2E26">
      <w:pPr>
        <w:pStyle w:val="Zkladntext2"/>
        <w:shd w:val="clear" w:color="auto" w:fill="auto"/>
        <w:ind w:left="1040" w:right="560"/>
        <w:rPr>
          <w:sz w:val="22"/>
          <w:szCs w:val="22"/>
        </w:rPr>
      </w:pPr>
    </w:p>
    <w:p w:rsidR="006468E7" w:rsidRPr="003861EB" w:rsidRDefault="001A1830">
      <w:pPr>
        <w:pStyle w:val="Zhlavie30"/>
        <w:keepNext/>
        <w:keepLines/>
        <w:shd w:val="clear" w:color="auto" w:fill="auto"/>
        <w:spacing w:before="0" w:line="235" w:lineRule="exact"/>
        <w:ind w:left="1040"/>
        <w:rPr>
          <w:sz w:val="22"/>
          <w:szCs w:val="22"/>
        </w:rPr>
      </w:pPr>
      <w:bookmarkStart w:id="2" w:name="bookmark2"/>
      <w:r w:rsidRPr="003861EB">
        <w:rPr>
          <w:sz w:val="22"/>
          <w:szCs w:val="22"/>
        </w:rPr>
        <w:t>Bezbluténová ciabatta syrová, šunková:</w:t>
      </w:r>
      <w:bookmarkEnd w:id="2"/>
    </w:p>
    <w:p w:rsidR="006468E7" w:rsidRDefault="001A1830">
      <w:pPr>
        <w:pStyle w:val="Zkladntext2"/>
        <w:shd w:val="clear" w:color="auto" w:fill="auto"/>
        <w:spacing w:line="235" w:lineRule="exact"/>
        <w:ind w:left="1040" w:right="320"/>
        <w:rPr>
          <w:sz w:val="22"/>
          <w:szCs w:val="22"/>
        </w:rPr>
      </w:pPr>
      <w:r w:rsidRPr="003861EB">
        <w:rPr>
          <w:sz w:val="22"/>
          <w:szCs w:val="22"/>
        </w:rPr>
        <w:t xml:space="preserve">škrob vyrobený z koreňa manioku (tapioka), prosová múka, melivo z vonkajších šupiek plodov škorocelu indického, bambusová </w:t>
      </w:r>
      <w:r w:rsidRPr="003861EB">
        <w:rPr>
          <w:sz w:val="22"/>
          <w:szCs w:val="22"/>
        </w:rPr>
        <w:t>vláknina, sezámové semienka, objemové činidlo: hydrogénuhličitan sodný, regulátor kyslosti: kyselina cirónová, himajájska soľ</w:t>
      </w:r>
    </w:p>
    <w:p w:rsidR="005C2E26" w:rsidRPr="003861EB" w:rsidRDefault="005C2E26">
      <w:pPr>
        <w:pStyle w:val="Zkladntext2"/>
        <w:shd w:val="clear" w:color="auto" w:fill="auto"/>
        <w:spacing w:line="235" w:lineRule="exact"/>
        <w:ind w:left="1040" w:right="320"/>
        <w:rPr>
          <w:sz w:val="22"/>
          <w:szCs w:val="22"/>
        </w:rPr>
      </w:pPr>
      <w:bookmarkStart w:id="3" w:name="_GoBack"/>
      <w:bookmarkEnd w:id="3"/>
    </w:p>
    <w:p w:rsidR="006468E7" w:rsidRPr="003861EB" w:rsidRDefault="001A1830">
      <w:pPr>
        <w:pStyle w:val="Zhlavie30"/>
        <w:keepNext/>
        <w:keepLines/>
        <w:shd w:val="clear" w:color="auto" w:fill="auto"/>
        <w:spacing w:before="0" w:after="29" w:line="180" w:lineRule="exact"/>
        <w:ind w:left="1040"/>
        <w:rPr>
          <w:sz w:val="22"/>
          <w:szCs w:val="22"/>
        </w:rPr>
      </w:pPr>
      <w:bookmarkStart w:id="4" w:name="bookmark3"/>
      <w:r w:rsidRPr="003861EB">
        <w:rPr>
          <w:sz w:val="22"/>
          <w:szCs w:val="22"/>
        </w:rPr>
        <w:t>Bezbluténová viaczrnná ciabatta Farmer, Chorizo</w:t>
      </w:r>
      <w:bookmarkEnd w:id="4"/>
    </w:p>
    <w:p w:rsidR="006468E7" w:rsidRPr="003861EB" w:rsidRDefault="001A1830">
      <w:pPr>
        <w:pStyle w:val="Zkladntext2"/>
        <w:shd w:val="clear" w:color="auto" w:fill="auto"/>
        <w:spacing w:after="558"/>
        <w:ind w:left="1040" w:right="440"/>
        <w:jc w:val="both"/>
        <w:rPr>
          <w:sz w:val="22"/>
          <w:szCs w:val="22"/>
        </w:rPr>
      </w:pPr>
      <w:r w:rsidRPr="003861EB">
        <w:rPr>
          <w:sz w:val="22"/>
          <w:szCs w:val="22"/>
        </w:rPr>
        <w:t>škrob vyrobený z koreňa manioku (tapioka), prosová múka, melivo z vonkajších šupie</w:t>
      </w:r>
      <w:r w:rsidRPr="003861EB">
        <w:rPr>
          <w:sz w:val="22"/>
          <w:szCs w:val="22"/>
        </w:rPr>
        <w:t>k plodov škorocelu indického, ľanová múka, bambusová vláknina, sezámové semienka, ľanové semienka, objemové činidlo: hydrogénuhličitan sodný, regulátor kyslosti: kyselina cirónová, himajájska soľ</w:t>
      </w:r>
    </w:p>
    <w:sectPr w:rsidR="006468E7" w:rsidRPr="003861EB" w:rsidSect="005C2E26">
      <w:type w:val="continuous"/>
      <w:pgSz w:w="11909" w:h="16838"/>
      <w:pgMar w:top="1702" w:right="1037" w:bottom="2576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830" w:rsidRDefault="001A1830">
      <w:r>
        <w:separator/>
      </w:r>
    </w:p>
  </w:endnote>
  <w:endnote w:type="continuationSeparator" w:id="0">
    <w:p w:rsidR="001A1830" w:rsidRDefault="001A1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830" w:rsidRDefault="001A1830"/>
  </w:footnote>
  <w:footnote w:type="continuationSeparator" w:id="0">
    <w:p w:rsidR="001A1830" w:rsidRDefault="001A183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8E7"/>
    <w:rsid w:val="001A1830"/>
    <w:rsid w:val="003861EB"/>
    <w:rsid w:val="005C2E26"/>
    <w:rsid w:val="0064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4B419"/>
  <w15:docId w15:val="{5DC07893-B911-4AC7-BCFE-EF10F77A1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Zkladntext9bodovTun">
    <w:name w:val="Základný text + 9 bodov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8bodovTun">
    <w:name w:val="Základný text + 18 bodov;Tučné"/>
    <w:basedOn w:val="Zkladntex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sk-SK" w:eastAsia="sk-SK" w:bidi="sk-SK"/>
    </w:rPr>
  </w:style>
  <w:style w:type="character" w:customStyle="1" w:styleId="Zkladntext9bodov">
    <w:name w:val="Základný text + 9 bodov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kladntext1">
    <w:name w:val="Základný text1"/>
    <w:basedOn w:val="Zkladntext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sk-SK" w:eastAsia="sk-SK" w:bidi="sk-SK"/>
    </w:rPr>
  </w:style>
  <w:style w:type="character" w:customStyle="1" w:styleId="Zkladntext20">
    <w:name w:val="Základný text (2)_"/>
    <w:basedOn w:val="Predvolenpsmoodseku"/>
    <w:link w:val="Zkladntext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ie1">
    <w:name w:val="Záhlavie #1_"/>
    <w:basedOn w:val="Predvolenpsmoodseku"/>
    <w:link w:val="Zhlavie10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Zhlavie3">
    <w:name w:val="Záhlavie #3_"/>
    <w:basedOn w:val="Predvolenpsmoodseku"/>
    <w:link w:val="Zhlavie30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Zhlavie2">
    <w:name w:val="Záhlavie #2_"/>
    <w:basedOn w:val="Predvolenpsmoodseku"/>
    <w:link w:val="Zhlavie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hlavie2Tun">
    <w:name w:val="Záhlavie #2 + Tučné"/>
    <w:basedOn w:val="Zhlavie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character" w:customStyle="1" w:styleId="Zhlavie21">
    <w:name w:val="Záhlavie #2"/>
    <w:basedOn w:val="Zhlavie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Zkladntext2Tun">
    <w:name w:val="Základný text (2) + Tučné"/>
    <w:basedOn w:val="Zkladntext2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sk-SK" w:eastAsia="sk-SK" w:bidi="sk-SK"/>
    </w:rPr>
  </w:style>
  <w:style w:type="paragraph" w:customStyle="1" w:styleId="Zkladntext2">
    <w:name w:val="Základný text2"/>
    <w:basedOn w:val="Normlny"/>
    <w:link w:val="Zkladntext"/>
    <w:pPr>
      <w:shd w:val="clear" w:color="auto" w:fill="FFFFFF"/>
      <w:spacing w:line="226" w:lineRule="exact"/>
    </w:pPr>
    <w:rPr>
      <w:rFonts w:ascii="Calibri" w:eastAsia="Calibri" w:hAnsi="Calibri" w:cs="Calibri"/>
      <w:sz w:val="14"/>
      <w:szCs w:val="14"/>
    </w:rPr>
  </w:style>
  <w:style w:type="paragraph" w:customStyle="1" w:styleId="Zkladntext21">
    <w:name w:val="Základný text (2)"/>
    <w:basedOn w:val="Normlny"/>
    <w:link w:val="Zkladntext20"/>
    <w:pPr>
      <w:shd w:val="clear" w:color="auto" w:fill="FFFFFF"/>
      <w:spacing w:before="240" w:after="360"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before="360" w:after="120" w:line="0" w:lineRule="atLeast"/>
      <w:outlineLvl w:val="0"/>
    </w:pPr>
    <w:rPr>
      <w:rFonts w:ascii="Calibri" w:eastAsia="Calibri" w:hAnsi="Calibri" w:cs="Calibri"/>
      <w:b/>
      <w:bCs/>
    </w:rPr>
  </w:style>
  <w:style w:type="paragraph" w:customStyle="1" w:styleId="Zhlavie30">
    <w:name w:val="Záhlavie #3"/>
    <w:basedOn w:val="Normlny"/>
    <w:link w:val="Zhlavie3"/>
    <w:pPr>
      <w:shd w:val="clear" w:color="auto" w:fill="FFFFFF"/>
      <w:spacing w:before="120" w:line="226" w:lineRule="exact"/>
      <w:outlineLvl w:val="2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before="600" w:after="240" w:line="278" w:lineRule="exact"/>
      <w:outlineLvl w:val="1"/>
    </w:pPr>
    <w:rPr>
      <w:rFonts w:ascii="Calibri" w:eastAsia="Calibri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</dc:creator>
  <cp:lastModifiedBy>Galina Uherková | Rektorát EU v Bratislave</cp:lastModifiedBy>
  <cp:revision>2</cp:revision>
  <dcterms:created xsi:type="dcterms:W3CDTF">2020-01-21T10:35:00Z</dcterms:created>
  <dcterms:modified xsi:type="dcterms:W3CDTF">2020-01-21T10:35:00Z</dcterms:modified>
</cp:coreProperties>
</file>