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0E" w:rsidRPr="00572470" w:rsidRDefault="003C020E" w:rsidP="003C020E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3C020E" w:rsidRPr="00572470" w:rsidRDefault="003C020E" w:rsidP="003C020E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3C020E" w:rsidRPr="00572470" w:rsidRDefault="003C020E" w:rsidP="003C020E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3C020E" w:rsidRPr="00572470" w:rsidRDefault="003C020E" w:rsidP="003C020E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3C020E" w:rsidRPr="00572470" w:rsidRDefault="003C020E" w:rsidP="003C020E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3C020E" w:rsidRPr="00572470" w:rsidRDefault="003C020E" w:rsidP="003C020E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3C020E" w:rsidRPr="00572470" w:rsidRDefault="003C020E" w:rsidP="003C020E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3C020E" w:rsidRPr="00572470" w:rsidRDefault="003C020E" w:rsidP="003C020E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3C020E" w:rsidRDefault="003C020E" w:rsidP="003C020E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3C020E" w:rsidRPr="005C0F7D" w:rsidRDefault="003C020E" w:rsidP="003C020E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464FC7">
        <w:rPr>
          <w:rFonts w:ascii="Arial Narrow" w:hAnsi="Arial Narrow"/>
          <w:b/>
          <w:sz w:val="22"/>
          <w:szCs w:val="22"/>
        </w:rPr>
        <w:t>N</w:t>
      </w:r>
      <w:r w:rsidR="00464FC7" w:rsidRPr="00464FC7">
        <w:rPr>
          <w:rFonts w:ascii="Arial Narrow" w:hAnsi="Arial Narrow" w:cs="Arial"/>
          <w:b/>
          <w:sz w:val="22"/>
          <w:szCs w:val="22"/>
        </w:rPr>
        <w:t>ástrek na slepeckú dlažbu v areáli Ekonomickej univerzity v Bratislave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3C020E" w:rsidRPr="005C0F7D" w:rsidRDefault="003C020E" w:rsidP="003C020E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B90BDE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3C020E" w:rsidRPr="00E2673C" w:rsidRDefault="003C020E" w:rsidP="003C020E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3C020E" w:rsidRPr="00377FDF" w:rsidRDefault="003C020E" w:rsidP="003C020E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464FC7" w:rsidRPr="00464FC7" w:rsidRDefault="00464FC7" w:rsidP="00464FC7">
      <w:pPr>
        <w:pStyle w:val="Odsekzoznamu"/>
        <w:rPr>
          <w:rFonts w:ascii="Arial Narrow" w:hAnsi="Arial Narrow" w:cs="Arial"/>
        </w:rPr>
      </w:pPr>
      <w:r w:rsidRPr="00464FC7">
        <w:rPr>
          <w:rFonts w:ascii="Arial Narrow" w:hAnsi="Arial Narrow" w:cs="Arial"/>
          <w:szCs w:val="24"/>
        </w:rPr>
        <w:t>Jestvujúcu slepeckú</w:t>
      </w:r>
      <w:r w:rsidRPr="00464FC7">
        <w:rPr>
          <w:rFonts w:ascii="Arial Narrow" w:hAnsi="Arial Narrow" w:cs="Arial"/>
        </w:rPr>
        <w:t xml:space="preserve"> betónovú zámkovú dlažbu sivú o rozmere šírka 0,2m dĺžka 110m a o rozmere šírka 0,4m dĺžka 235m je potrebné nafarbiť striekaním alebo náterom na červenú farbu - odtieň červený – vyberie obstarávateľ zo </w:t>
      </w:r>
      <w:proofErr w:type="spellStart"/>
      <w:r w:rsidRPr="00464FC7">
        <w:rPr>
          <w:rFonts w:ascii="Arial Narrow" w:hAnsi="Arial Narrow" w:cs="Arial"/>
        </w:rPr>
        <w:t>vzorkovníka</w:t>
      </w:r>
      <w:proofErr w:type="spellEnd"/>
      <w:r w:rsidRPr="00464FC7">
        <w:rPr>
          <w:rFonts w:ascii="Arial Narrow" w:hAnsi="Arial Narrow" w:cs="Arial"/>
        </w:rPr>
        <w:t xml:space="preserve"> dodávateľa.</w:t>
      </w:r>
    </w:p>
    <w:p w:rsidR="00464FC7" w:rsidRPr="00464FC7" w:rsidRDefault="00464FC7" w:rsidP="00464FC7">
      <w:pPr>
        <w:ind w:left="360"/>
        <w:rPr>
          <w:rFonts w:ascii="Arial Narrow" w:hAnsi="Arial Narrow" w:cs="Arial"/>
        </w:rPr>
      </w:pPr>
    </w:p>
    <w:p w:rsidR="00464FC7" w:rsidRPr="00464FC7" w:rsidRDefault="00464FC7" w:rsidP="00464FC7">
      <w:pPr>
        <w:pStyle w:val="Odsekzoznamu"/>
        <w:rPr>
          <w:rFonts w:ascii="Arial Narrow" w:hAnsi="Arial Narrow" w:cs="Arial"/>
          <w:sz w:val="24"/>
        </w:rPr>
      </w:pPr>
      <w:r w:rsidRPr="00464FC7">
        <w:rPr>
          <w:rFonts w:ascii="Arial Narrow" w:hAnsi="Arial Narrow"/>
          <w:noProof/>
        </w:rPr>
        <w:drawing>
          <wp:inline distT="0" distB="0" distL="0" distR="0">
            <wp:extent cx="5753100" cy="3371850"/>
            <wp:effectExtent l="0" t="0" r="0" b="0"/>
            <wp:docPr id="2" name="Obrázok 2" descr="20200330_09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330_0928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C7" w:rsidRPr="00464FC7" w:rsidRDefault="00464FC7" w:rsidP="00464FC7">
      <w:pPr>
        <w:pStyle w:val="Odsekzoznamu"/>
        <w:rPr>
          <w:rFonts w:ascii="Arial Narrow" w:hAnsi="Arial Narrow" w:cs="Arial"/>
        </w:rPr>
      </w:pPr>
    </w:p>
    <w:p w:rsidR="00464FC7" w:rsidRPr="00464FC7" w:rsidRDefault="00464FC7" w:rsidP="00464FC7">
      <w:pPr>
        <w:pStyle w:val="Odsekzoznamu"/>
        <w:rPr>
          <w:rFonts w:ascii="Arial Narrow" w:hAnsi="Arial Narrow" w:cs="Arial"/>
        </w:rPr>
      </w:pPr>
      <w:r w:rsidRPr="00464FC7">
        <w:rPr>
          <w:rFonts w:ascii="Arial Narrow" w:hAnsi="Arial Narrow" w:cs="Arial"/>
        </w:rPr>
        <w:t>Náter alebo nástrek bude aplikovaný len na profilovanú dlažbu ktorú bude potrebné pred prácami očistiť /. Musí byť použitá farba stabilizovaná proti UV žiareniu, odolná poveternostným vplyvom, mrazuvzdorná a </w:t>
      </w:r>
      <w:proofErr w:type="spellStart"/>
      <w:r w:rsidRPr="00464FC7">
        <w:rPr>
          <w:rFonts w:ascii="Arial Narrow" w:hAnsi="Arial Narrow" w:cs="Arial"/>
        </w:rPr>
        <w:t>oteruvzdorná</w:t>
      </w:r>
      <w:proofErr w:type="spellEnd"/>
      <w:r w:rsidRPr="00464FC7">
        <w:rPr>
          <w:rFonts w:ascii="Arial Narrow" w:hAnsi="Arial Narrow" w:cs="Arial"/>
        </w:rPr>
        <w:t>. Požaduje sa záruka na hotové dielo minimálne 3 roky.</w:t>
      </w:r>
    </w:p>
    <w:p w:rsidR="00464FC7" w:rsidRPr="00464FC7" w:rsidRDefault="00464FC7" w:rsidP="00464FC7">
      <w:pPr>
        <w:rPr>
          <w:rFonts w:ascii="Arial Narrow" w:hAnsi="Arial Narrow" w:cs="Arial"/>
        </w:rPr>
      </w:pPr>
    </w:p>
    <w:p w:rsidR="00464FC7" w:rsidRDefault="00464FC7" w:rsidP="00464FC7">
      <w:pPr>
        <w:ind w:left="360"/>
        <w:rPr>
          <w:rFonts w:ascii="Arial Narrow" w:hAnsi="Arial Narrow" w:cs="Arial"/>
        </w:rPr>
      </w:pPr>
    </w:p>
    <w:p w:rsidR="00464FC7" w:rsidRDefault="00464FC7" w:rsidP="00464FC7">
      <w:pPr>
        <w:ind w:left="360"/>
        <w:rPr>
          <w:rFonts w:ascii="Arial Narrow" w:hAnsi="Arial Narrow" w:cs="Arial"/>
        </w:rPr>
      </w:pPr>
    </w:p>
    <w:p w:rsidR="00464FC7" w:rsidRDefault="00464FC7" w:rsidP="00464FC7">
      <w:pPr>
        <w:ind w:left="360"/>
        <w:rPr>
          <w:rFonts w:ascii="Arial Narrow" w:hAnsi="Arial Narrow" w:cs="Arial"/>
        </w:rPr>
      </w:pPr>
    </w:p>
    <w:p w:rsidR="00464FC7" w:rsidRDefault="00464FC7" w:rsidP="00464FC7">
      <w:pPr>
        <w:ind w:left="360"/>
        <w:rPr>
          <w:rFonts w:ascii="Arial Narrow" w:hAnsi="Arial Narrow" w:cs="Arial"/>
        </w:rPr>
      </w:pPr>
    </w:p>
    <w:p w:rsidR="00464FC7" w:rsidRPr="00464FC7" w:rsidRDefault="00464FC7" w:rsidP="00464FC7">
      <w:pPr>
        <w:ind w:left="360"/>
        <w:rPr>
          <w:rFonts w:ascii="Arial Narrow" w:hAnsi="Arial Narrow" w:cs="Arial"/>
        </w:rPr>
      </w:pPr>
      <w:r w:rsidRPr="00464FC7">
        <w:rPr>
          <w:rFonts w:ascii="Arial Narrow" w:hAnsi="Arial Narrow" w:cs="Arial"/>
        </w:rPr>
        <w:t>Jestvujúca slepecká profilovaná dlažba</w:t>
      </w:r>
    </w:p>
    <w:p w:rsidR="00464FC7" w:rsidRPr="00464FC7" w:rsidRDefault="00464FC7" w:rsidP="00464FC7">
      <w:pPr>
        <w:pStyle w:val="Odsekzoznamu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5781675" cy="3733800"/>
            <wp:effectExtent l="0" t="0" r="9525" b="0"/>
            <wp:docPr id="1" name="Obrázok 1" descr="20191021_09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1021_0905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20E" w:rsidRPr="008A17DB" w:rsidRDefault="003C020E" w:rsidP="003C020E">
      <w:pPr>
        <w:pStyle w:val="Zkladntext1"/>
        <w:shd w:val="clear" w:color="auto" w:fill="auto"/>
        <w:spacing w:before="0" w:after="0" w:line="240" w:lineRule="auto"/>
        <w:ind w:left="20" w:right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Cena je vrátane práce, materiálu, dopravy, manipulácie a ostatných nákladov. </w:t>
      </w:r>
    </w:p>
    <w:p w:rsidR="003C020E" w:rsidRPr="008A17DB" w:rsidRDefault="003C020E" w:rsidP="003C020E">
      <w:pPr>
        <w:pStyle w:val="Zhlavie10"/>
        <w:keepNext/>
        <w:keepLines/>
        <w:shd w:val="clear" w:color="auto" w:fill="auto"/>
        <w:spacing w:after="0" w:line="240" w:lineRule="auto"/>
        <w:ind w:left="20"/>
        <w:rPr>
          <w:rFonts w:ascii="Arial Narrow" w:hAnsi="Arial Narrow"/>
        </w:rPr>
      </w:pPr>
    </w:p>
    <w:p w:rsidR="003C020E" w:rsidRPr="008A17DB" w:rsidRDefault="003C020E" w:rsidP="003C020E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3C020E" w:rsidRDefault="003C020E" w:rsidP="003C020E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3C020E" w:rsidRPr="009B0030" w:rsidRDefault="003C020E" w:rsidP="003C020E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Pr="009B0030">
        <w:rPr>
          <w:rFonts w:ascii="Arial Narrow" w:hAnsi="Arial Narrow"/>
          <w:sz w:val="22"/>
          <w:szCs w:val="22"/>
        </w:rPr>
        <w:t>45000000-7.</w:t>
      </w:r>
    </w:p>
    <w:p w:rsidR="003C020E" w:rsidRPr="006A541F" w:rsidRDefault="003C020E" w:rsidP="003C020E">
      <w:pPr>
        <w:pStyle w:val="Odsekzoznamu"/>
        <w:numPr>
          <w:ilvl w:val="1"/>
          <w:numId w:val="7"/>
        </w:numPr>
        <w:spacing w:after="0" w:line="240" w:lineRule="auto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C47F84">
        <w:rPr>
          <w:rStyle w:val="Zkladntext2Nietun"/>
          <w:rFonts w:ascii="Arial Narrow" w:hAnsi="Arial Narrow"/>
          <w:sz w:val="22"/>
          <w:szCs w:val="22"/>
        </w:rPr>
        <w:t>Predpokladaná hodnota zákazky</w:t>
      </w:r>
      <w:r>
        <w:rPr>
          <w:rStyle w:val="Zkladntext2Nietun"/>
          <w:rFonts w:ascii="Arial Narrow" w:hAnsi="Arial Narrow"/>
          <w:sz w:val="22"/>
          <w:szCs w:val="22"/>
        </w:rPr>
        <w:t xml:space="preserve"> celkom: </w:t>
      </w:r>
      <w:r w:rsidRPr="008A17DB">
        <w:rPr>
          <w:rStyle w:val="ZkladntextTun"/>
          <w:rFonts w:ascii="Arial Narrow" w:hAnsi="Arial Narrow"/>
          <w:sz w:val="22"/>
          <w:szCs w:val="22"/>
        </w:rPr>
        <w:t xml:space="preserve">EUR </w:t>
      </w:r>
      <w:r w:rsidR="00464FC7">
        <w:rPr>
          <w:rStyle w:val="ZkladntextTun"/>
          <w:rFonts w:ascii="Arial Narrow" w:hAnsi="Arial Narrow"/>
          <w:sz w:val="22"/>
          <w:szCs w:val="22"/>
        </w:rPr>
        <w:t>1 864,70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8A17DB">
        <w:rPr>
          <w:rStyle w:val="ZkladntextTun"/>
          <w:rFonts w:ascii="Arial Narrow" w:hAnsi="Arial Narrow"/>
          <w:sz w:val="22"/>
          <w:szCs w:val="22"/>
        </w:rPr>
        <w:t xml:space="preserve"> bez DPH, </w:t>
      </w:r>
      <w:r>
        <w:rPr>
          <w:rStyle w:val="ZkladntextTun"/>
          <w:rFonts w:ascii="Arial Narrow" w:hAnsi="Arial Narrow"/>
          <w:sz w:val="22"/>
          <w:szCs w:val="22"/>
        </w:rPr>
        <w:t>EUR</w:t>
      </w:r>
      <w:r w:rsidRPr="008A17DB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464FC7">
        <w:rPr>
          <w:rStyle w:val="ZkladntextTun"/>
          <w:rFonts w:ascii="Arial Narrow" w:hAnsi="Arial Narrow"/>
          <w:sz w:val="22"/>
          <w:szCs w:val="22"/>
        </w:rPr>
        <w:t>2 300,00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8A17DB">
        <w:rPr>
          <w:rStyle w:val="ZkladntextTun"/>
          <w:rFonts w:ascii="Arial Narrow" w:hAnsi="Arial Narrow"/>
          <w:sz w:val="22"/>
          <w:szCs w:val="22"/>
        </w:rPr>
        <w:t xml:space="preserve"> s DPH</w:t>
      </w:r>
      <w:r w:rsidRPr="00C47F84">
        <w:rPr>
          <w:rStyle w:val="Zkladntext2Nietun"/>
          <w:rFonts w:ascii="Arial Narrow" w:hAnsi="Arial Narrow"/>
          <w:sz w:val="22"/>
          <w:szCs w:val="22"/>
        </w:rPr>
        <w:t>.</w:t>
      </w:r>
    </w:p>
    <w:p w:rsidR="003C020E" w:rsidRPr="00A75776" w:rsidRDefault="003C020E" w:rsidP="003C020E">
      <w:pPr>
        <w:widowControl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3C020E" w:rsidRDefault="003C020E" w:rsidP="003C020E">
      <w:pPr>
        <w:ind w:left="1134" w:hanging="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2672952</w:t>
      </w:r>
      <w:r w:rsidR="00464FC7">
        <w:rPr>
          <w:rFonts w:ascii="Arial Narrow" w:hAnsi="Arial Narrow"/>
          <w:sz w:val="22"/>
          <w:szCs w:val="22"/>
        </w:rPr>
        <w:t>59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alebo mailom: </w:t>
      </w:r>
      <w:r w:rsidR="00464FC7">
        <w:rPr>
          <w:rFonts w:ascii="Arial Narrow" w:hAnsi="Arial Narrow"/>
          <w:color w:val="000000" w:themeColor="text1"/>
          <w:sz w:val="22"/>
          <w:szCs w:val="22"/>
        </w:rPr>
        <w:t>ivan.bus</w:t>
      </w:r>
      <w:r>
        <w:rPr>
          <w:rFonts w:ascii="Arial Narrow" w:hAnsi="Arial Narrow"/>
          <w:color w:val="000000" w:themeColor="text1"/>
          <w:sz w:val="22"/>
          <w:szCs w:val="22"/>
        </w:rPr>
        <w:t>@</w:t>
      </w:r>
      <w:r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Ing. </w:t>
      </w:r>
      <w:r w:rsidR="00464FC7">
        <w:rPr>
          <w:rFonts w:ascii="Arial Narrow" w:hAnsi="Arial Narrow"/>
          <w:sz w:val="22"/>
          <w:szCs w:val="22"/>
        </w:rPr>
        <w:t>Ivan Buš</w:t>
      </w:r>
      <w:r>
        <w:rPr>
          <w:rFonts w:ascii="Arial Narrow" w:hAnsi="Arial Narrow"/>
          <w:sz w:val="22"/>
          <w:szCs w:val="22"/>
        </w:rPr>
        <w:t>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3C020E" w:rsidRDefault="003C020E" w:rsidP="003C020E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2F518B">
        <w:rPr>
          <w:rFonts w:ascii="Arial Narrow" w:hAnsi="Arial Narrow"/>
          <w:sz w:val="22"/>
          <w:szCs w:val="22"/>
        </w:rPr>
        <w:t xml:space="preserve"> Na adrese: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>Ekonomická univerzita v</w:t>
      </w:r>
      <w:r>
        <w:rPr>
          <w:rFonts w:ascii="Arial Narrow" w:hAnsi="Arial Narrow"/>
          <w:sz w:val="22"/>
          <w:szCs w:val="22"/>
        </w:rPr>
        <w:t> </w:t>
      </w:r>
      <w:r w:rsidRPr="00572470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, </w:t>
      </w:r>
      <w:r w:rsidRPr="00572470">
        <w:rPr>
          <w:rFonts w:ascii="Arial Narrow" w:hAnsi="Arial Narrow"/>
          <w:sz w:val="22"/>
          <w:szCs w:val="22"/>
        </w:rPr>
        <w:t>Dolnozemská cesta č. 1, 852 35 Bratislava</w:t>
      </w:r>
      <w:r>
        <w:rPr>
          <w:rFonts w:ascii="Arial Narrow" w:hAnsi="Arial Narrow"/>
          <w:sz w:val="22"/>
          <w:szCs w:val="22"/>
        </w:rPr>
        <w:t>.</w:t>
      </w:r>
    </w:p>
    <w:p w:rsidR="003C020E" w:rsidRPr="00C47F84" w:rsidRDefault="003C020E" w:rsidP="003C020E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3C020E" w:rsidRPr="00F14862" w:rsidRDefault="003C020E" w:rsidP="003C020E">
      <w:pPr>
        <w:pStyle w:val="Zkladntext1"/>
        <w:numPr>
          <w:ilvl w:val="0"/>
          <w:numId w:val="7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3C020E" w:rsidRPr="00DB0704" w:rsidRDefault="003C020E" w:rsidP="003C020E">
      <w:pPr>
        <w:pStyle w:val="Odsekzoznamu"/>
        <w:numPr>
          <w:ilvl w:val="1"/>
          <w:numId w:val="8"/>
        </w:numPr>
        <w:spacing w:after="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Pr="00DB0704">
        <w:rPr>
          <w:rFonts w:ascii="Arial Narrow" w:hAnsi="Arial Narrow"/>
        </w:rPr>
        <w:t>Ekonomická univerzita v Bratislave, Dolnozemská cesta č. 1, 852 35 Bratislava</w:t>
      </w:r>
      <w:r w:rsidRPr="00DB0704">
        <w:rPr>
          <w:rFonts w:ascii="Arial Narrow" w:hAnsi="Arial Narrow" w:cstheme="minorHAnsi"/>
        </w:rPr>
        <w:t>.</w:t>
      </w: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3C020E" w:rsidRPr="006E3F34" w:rsidRDefault="003C020E" w:rsidP="003C020E">
      <w:pPr>
        <w:ind w:left="72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2.2   </w:t>
      </w: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Pr="003E049A">
        <w:rPr>
          <w:rStyle w:val="Zkladntext2Nietun"/>
          <w:rFonts w:ascii="Arial Narrow" w:hAnsi="Arial Narrow"/>
          <w:sz w:val="22"/>
          <w:szCs w:val="22"/>
        </w:rPr>
        <w:t xml:space="preserve">do </w:t>
      </w:r>
      <w:r w:rsidR="00464FC7">
        <w:rPr>
          <w:rStyle w:val="Zkladntext2Nietun"/>
          <w:rFonts w:ascii="Arial Narrow" w:hAnsi="Arial Narrow"/>
          <w:sz w:val="22"/>
          <w:szCs w:val="22"/>
        </w:rPr>
        <w:t>3</w:t>
      </w:r>
      <w:r w:rsidRPr="003E049A">
        <w:rPr>
          <w:rStyle w:val="Zkladntext2Nietun"/>
          <w:rFonts w:ascii="Arial Narrow" w:hAnsi="Arial Narrow"/>
          <w:sz w:val="22"/>
          <w:szCs w:val="22"/>
        </w:rPr>
        <w:t>0 dní od zaslania závažnej objednávky</w:t>
      </w: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3C020E" w:rsidRPr="007E3C93" w:rsidRDefault="003C020E" w:rsidP="003C020E">
      <w:pPr>
        <w:ind w:left="964"/>
        <w:rPr>
          <w:rFonts w:ascii="Arial Narrow" w:hAnsi="Arial Narrow"/>
          <w:sz w:val="22"/>
          <w:szCs w:val="22"/>
        </w:rPr>
      </w:pPr>
    </w:p>
    <w:p w:rsidR="003C020E" w:rsidRPr="00F14862" w:rsidRDefault="003C020E" w:rsidP="003C020E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3C020E" w:rsidRPr="007E3C93" w:rsidRDefault="003C020E" w:rsidP="003C020E">
      <w:pPr>
        <w:numPr>
          <w:ilvl w:val="1"/>
          <w:numId w:val="8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3C020E" w:rsidRPr="007E3C93" w:rsidRDefault="003C020E" w:rsidP="003C020E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3C020E" w:rsidRPr="007E3C93" w:rsidRDefault="003C020E" w:rsidP="003C020E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3C020E" w:rsidRPr="00F14862" w:rsidRDefault="003C020E" w:rsidP="003C020E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3C020E" w:rsidRPr="00F14862" w:rsidRDefault="003C020E" w:rsidP="003C02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3C020E" w:rsidRPr="00F14862" w:rsidRDefault="003C020E" w:rsidP="003C02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>
        <w:rPr>
          <w:rFonts w:ascii="Arial Narrow" w:hAnsi="Arial Narrow"/>
          <w:sz w:val="22"/>
          <w:szCs w:val="22"/>
        </w:rPr>
        <w:t>269</w:t>
      </w:r>
    </w:p>
    <w:p w:rsidR="003C020E" w:rsidRPr="00F14862" w:rsidRDefault="003C020E" w:rsidP="003C02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3C020E" w:rsidRPr="007E3C93" w:rsidRDefault="003C020E" w:rsidP="003C020E">
      <w:pPr>
        <w:pStyle w:val="Zkladntext1"/>
        <w:numPr>
          <w:ilvl w:val="1"/>
          <w:numId w:val="8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464FC7">
        <w:rPr>
          <w:rFonts w:ascii="Arial Narrow" w:hAnsi="Arial Narrow"/>
          <w:b/>
          <w:sz w:val="22"/>
          <w:szCs w:val="22"/>
        </w:rPr>
        <w:t>N</w:t>
      </w:r>
      <w:r w:rsidR="00464FC7" w:rsidRPr="00464FC7">
        <w:rPr>
          <w:rFonts w:ascii="Arial Narrow" w:hAnsi="Arial Narrow" w:cs="Arial"/>
          <w:b/>
          <w:sz w:val="22"/>
          <w:szCs w:val="22"/>
        </w:rPr>
        <w:t>ástrek na slepeckú dlažbu v areáli Ekonomickej univerzity v</w:t>
      </w:r>
      <w:r w:rsidR="00464FC7">
        <w:rPr>
          <w:rFonts w:ascii="Arial Narrow" w:hAnsi="Arial Narrow" w:cs="Arial"/>
          <w:b/>
          <w:sz w:val="22"/>
          <w:szCs w:val="22"/>
        </w:rPr>
        <w:t> </w:t>
      </w:r>
      <w:r w:rsidR="00464FC7" w:rsidRPr="00464FC7">
        <w:rPr>
          <w:rFonts w:ascii="Arial Narrow" w:hAnsi="Arial Narrow" w:cs="Arial"/>
          <w:b/>
          <w:sz w:val="22"/>
          <w:szCs w:val="22"/>
        </w:rPr>
        <w:t>Bratislave</w:t>
      </w:r>
      <w:r w:rsidR="00464FC7" w:rsidRPr="00464FC7">
        <w:rPr>
          <w:rFonts w:ascii="Arial Narrow" w:hAnsi="Arial Narrow" w:cs="Arial"/>
          <w:sz w:val="22"/>
          <w:szCs w:val="22"/>
        </w:rPr>
        <w:t>“</w:t>
      </w:r>
    </w:p>
    <w:p w:rsidR="003C020E" w:rsidRPr="006E3F34" w:rsidRDefault="003C020E" w:rsidP="003C020E">
      <w:pPr>
        <w:numPr>
          <w:ilvl w:val="1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="00464FC7" w:rsidRPr="00464FC7">
        <w:rPr>
          <w:rStyle w:val="Zkladntext2Nietun"/>
          <w:rFonts w:ascii="Arial Narrow" w:hAnsi="Arial Narrow"/>
          <w:sz w:val="22"/>
          <w:szCs w:val="22"/>
        </w:rPr>
        <w:t>0</w:t>
      </w:r>
      <w:r w:rsidR="005C5FAC">
        <w:rPr>
          <w:rStyle w:val="Zkladntext2Nietun"/>
          <w:rFonts w:ascii="Arial Narrow" w:hAnsi="Arial Narrow"/>
          <w:sz w:val="22"/>
          <w:szCs w:val="22"/>
        </w:rPr>
        <w:t>8</w:t>
      </w:r>
      <w:r w:rsidRPr="006E3F34">
        <w:rPr>
          <w:rStyle w:val="Zkladntext2Nietun"/>
          <w:rFonts w:ascii="Arial Narrow" w:hAnsi="Arial Narrow"/>
          <w:sz w:val="22"/>
          <w:szCs w:val="22"/>
        </w:rPr>
        <w:t>.</w:t>
      </w:r>
      <w:r w:rsidR="00464FC7">
        <w:rPr>
          <w:rStyle w:val="Zkladntext2Nietun"/>
          <w:rFonts w:ascii="Arial Narrow" w:hAnsi="Arial Narrow"/>
          <w:sz w:val="22"/>
          <w:szCs w:val="22"/>
        </w:rPr>
        <w:t>1</w:t>
      </w:r>
      <w:r w:rsidRPr="006E3F34">
        <w:rPr>
          <w:rStyle w:val="Zkladntext2Nietun"/>
          <w:rFonts w:ascii="Arial Narrow" w:hAnsi="Arial Narrow"/>
          <w:sz w:val="22"/>
          <w:szCs w:val="22"/>
        </w:rPr>
        <w:t>0.2019 do 10:00 hod.</w:t>
      </w:r>
    </w:p>
    <w:p w:rsidR="003C020E" w:rsidRPr="003C020E" w:rsidRDefault="003C020E" w:rsidP="003C020E">
      <w:pPr>
        <w:numPr>
          <w:ilvl w:val="1"/>
          <w:numId w:val="8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</w:p>
    <w:p w:rsidR="003C020E" w:rsidRPr="00081FB5" w:rsidRDefault="003C020E" w:rsidP="003C020E">
      <w:pPr>
        <w:ind w:left="1080"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</w:p>
    <w:p w:rsidR="003C020E" w:rsidRPr="00E2673C" w:rsidRDefault="003C020E" w:rsidP="003C020E">
      <w:pPr>
        <w:pStyle w:val="Zkladntext1"/>
        <w:numPr>
          <w:ilvl w:val="0"/>
          <w:numId w:val="8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>SPÔSOB URČENIA CENY</w:t>
      </w:r>
    </w:p>
    <w:p w:rsidR="003C020E" w:rsidRPr="002C0F08" w:rsidRDefault="003C020E" w:rsidP="003C020E">
      <w:pPr>
        <w:pStyle w:val="Odsekzoznamu"/>
        <w:numPr>
          <w:ilvl w:val="1"/>
          <w:numId w:val="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Pr="002C0F08">
        <w:rPr>
          <w:rFonts w:ascii="Arial Narrow" w:hAnsi="Arial Narrow"/>
        </w:rPr>
        <w:t>Z.z</w:t>
      </w:r>
      <w:proofErr w:type="spellEnd"/>
      <w:r w:rsidRPr="002C0F08">
        <w:rPr>
          <w:rFonts w:ascii="Arial Narrow" w:hAnsi="Arial Narrow"/>
        </w:rPr>
        <w:t>. o cenách v znení neskorších predpisov, je vypočítaná podľa zákonov platných a účinných ku dňu predloženia ponuky.</w:t>
      </w:r>
    </w:p>
    <w:p w:rsidR="003C020E" w:rsidRPr="002C0F08" w:rsidRDefault="003C020E" w:rsidP="003C020E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Pr="003E049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 xml:space="preserve">náklady súvisiace so zhotovením diela, ktoré bude potrebné vynaložiť na zhotovenie diela podľa tejto zmluvy, sú započítané v cene predmetu </w:t>
      </w:r>
      <w:r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3C020E" w:rsidRDefault="003C020E" w:rsidP="003C020E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3C020E" w:rsidRDefault="003C020E" w:rsidP="003C020E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3C020E" w:rsidRDefault="003C020E" w:rsidP="003C020E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3C020E" w:rsidRPr="002C0F08" w:rsidRDefault="003C020E" w:rsidP="003C020E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3C020E" w:rsidRPr="002C0F08" w:rsidRDefault="003C020E" w:rsidP="003C020E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3C020E" w:rsidRDefault="003C020E" w:rsidP="003C020E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3C020E" w:rsidRDefault="003C020E" w:rsidP="003C020E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3C020E" w:rsidRPr="002C0F08" w:rsidRDefault="003C020E" w:rsidP="003C020E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3C020E" w:rsidRPr="006A541F" w:rsidRDefault="003C020E" w:rsidP="003C020E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3C020E" w:rsidRDefault="003C020E" w:rsidP="003C020E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3C020E" w:rsidRPr="00721C0B" w:rsidRDefault="003C020E" w:rsidP="003C020E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3C020E" w:rsidRDefault="003C020E" w:rsidP="003C020E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3C020E" w:rsidRPr="00DB0704" w:rsidRDefault="003C020E" w:rsidP="003C020E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3C020E" w:rsidRPr="00EE7496" w:rsidRDefault="003C020E" w:rsidP="003C020E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3C020E" w:rsidRPr="003E049A" w:rsidRDefault="003C020E" w:rsidP="003C020E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musí byť záväzná do 31.1</w:t>
      </w:r>
      <w:r w:rsidR="006748D7">
        <w:rPr>
          <w:rStyle w:val="Zkladntext2Nietun"/>
          <w:rFonts w:ascii="Arial Narrow" w:hAnsi="Arial Narrow"/>
          <w:b w:val="0"/>
          <w:sz w:val="22"/>
          <w:szCs w:val="22"/>
        </w:rPr>
        <w:t>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6748D7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20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</w:t>
      </w:r>
    </w:p>
    <w:p w:rsidR="003C020E" w:rsidRPr="003E049A" w:rsidRDefault="003C020E" w:rsidP="003C020E">
      <w:pPr>
        <w:numPr>
          <w:ilvl w:val="1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3C020E" w:rsidRPr="003E049A" w:rsidRDefault="003C020E" w:rsidP="003C020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3C020E" w:rsidRPr="003E049A" w:rsidRDefault="003C020E" w:rsidP="003C020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</w:t>
      </w:r>
      <w:proofErr w:type="spellStart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t.j</w:t>
      </w:r>
      <w:proofErr w:type="spellEnd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.  ocenený výkaz výmer, ktorý je prílohou č. </w:t>
      </w:r>
      <w:r w:rsidR="006748D7">
        <w:rPr>
          <w:rStyle w:val="Zkladntext2Nietun"/>
          <w:rFonts w:ascii="Arial Narrow" w:hAnsi="Arial Narrow"/>
          <w:b w:val="0"/>
          <w:sz w:val="22"/>
          <w:szCs w:val="22"/>
        </w:rPr>
        <w:t>3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tohto zadania.</w:t>
      </w:r>
    </w:p>
    <w:p w:rsidR="003C020E" w:rsidRPr="003E049A" w:rsidRDefault="003C020E" w:rsidP="003C020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3C020E" w:rsidRPr="003E049A" w:rsidRDefault="003C020E" w:rsidP="003C020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3C020E" w:rsidRPr="003E049A" w:rsidRDefault="003C020E" w:rsidP="003C020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3C020E" w:rsidRPr="003E049A" w:rsidRDefault="003C020E" w:rsidP="003C020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3C020E" w:rsidRPr="00EE7496" w:rsidRDefault="003C020E" w:rsidP="003C020E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3C020E" w:rsidRPr="00A92A5A" w:rsidRDefault="003C020E" w:rsidP="003C020E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3C020E" w:rsidRPr="003E049A" w:rsidRDefault="003C020E" w:rsidP="003C020E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3C020E" w:rsidRPr="003E049A" w:rsidRDefault="003C020E" w:rsidP="003C020E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3C020E" w:rsidRPr="00A92A5A" w:rsidRDefault="003C020E" w:rsidP="003C020E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3C020E" w:rsidRPr="00A92A5A" w:rsidRDefault="003C020E" w:rsidP="003C020E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3C020E" w:rsidRPr="003E049A" w:rsidRDefault="003C020E" w:rsidP="003C020E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3C020E" w:rsidRPr="003E049A" w:rsidRDefault="003C020E" w:rsidP="003C020E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3C020E" w:rsidRPr="003E049A" w:rsidRDefault="003C020E" w:rsidP="003C020E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3C020E" w:rsidRPr="00A92A5A" w:rsidRDefault="003C020E" w:rsidP="003C020E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3C020E" w:rsidRPr="003E049A" w:rsidRDefault="003C020E" w:rsidP="003C020E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Ďalšie informácie a vysvetlenia týkajúce sa organizácie tohto prieskumu trhu môžete získať u zástupcu </w:t>
      </w:r>
      <w:r w:rsidR="00641CE4">
        <w:rPr>
          <w:rStyle w:val="Zkladntext2Nietun"/>
          <w:rFonts w:ascii="Arial Narrow" w:hAnsi="Arial Narrow"/>
          <w:b w:val="0"/>
          <w:sz w:val="22"/>
          <w:szCs w:val="22"/>
        </w:rPr>
        <w:t>v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erejného obstarávateľa na e-mailovej adrese: galina.uherkova@euba.sk</w:t>
      </w:r>
    </w:p>
    <w:p w:rsidR="003C020E" w:rsidRPr="00A92A5A" w:rsidRDefault="003C020E" w:rsidP="003C020E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3C020E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3C020E" w:rsidRDefault="003C020E" w:rsidP="003C020E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3C020E" w:rsidRPr="003E049A" w:rsidRDefault="003C020E" w:rsidP="003C020E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3C020E" w:rsidRDefault="003C020E" w:rsidP="003C020E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3C020E" w:rsidRDefault="003C020E" w:rsidP="003C020E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3C020E" w:rsidRDefault="003C020E" w:rsidP="003C020E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3C020E" w:rsidRPr="00A92A5A" w:rsidRDefault="003C020E" w:rsidP="003C020E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3C020E" w:rsidRPr="00A92A5A" w:rsidRDefault="003C020E" w:rsidP="003C020E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3C020E" w:rsidRPr="003E049A" w:rsidRDefault="003C020E" w:rsidP="003C020E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3C020E" w:rsidRPr="003E049A" w:rsidRDefault="003C020E" w:rsidP="003C020E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3C020E" w:rsidRPr="003E049A" w:rsidRDefault="003C020E" w:rsidP="003C020E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Pr="003E049A">
        <w:rPr>
          <w:rFonts w:ascii="Arial Narrow" w:hAnsi="Arial Narrow"/>
          <w:b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3C020E" w:rsidRPr="003E049A" w:rsidRDefault="003C020E" w:rsidP="003C020E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3C020E" w:rsidRPr="00212E2B" w:rsidRDefault="003C020E" w:rsidP="003C020E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212E2B">
        <w:rPr>
          <w:rFonts w:ascii="Arial Narrow" w:hAnsi="Arial Narrow" w:cs="Arial"/>
          <w:sz w:val="22"/>
          <w:szCs w:val="22"/>
        </w:rPr>
        <w:t>link</w:t>
      </w:r>
      <w:proofErr w:type="spellEnd"/>
      <w:r w:rsidRPr="00212E2B">
        <w:rPr>
          <w:rFonts w:ascii="Arial Narrow" w:hAnsi="Arial Narrow" w:cs="Arial"/>
          <w:sz w:val="22"/>
          <w:szCs w:val="22"/>
        </w:rPr>
        <w:t xml:space="preserve"> (odkaz na webovú stránku) na požadovanú informáciu </w:t>
      </w:r>
    </w:p>
    <w:p w:rsidR="003C020E" w:rsidRPr="006E3F34" w:rsidRDefault="003C020E" w:rsidP="003C020E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cstheme="minorHAnsi"/>
        </w:rPr>
      </w:pPr>
      <w:r w:rsidRPr="006E3F34">
        <w:rPr>
          <w:rFonts w:cstheme="minorHAnsi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3C020E" w:rsidRDefault="003C020E" w:rsidP="003C020E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3C020E" w:rsidRPr="00A92A5A" w:rsidRDefault="003C020E" w:rsidP="003C020E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3C020E" w:rsidRPr="00A92A5A" w:rsidSect="009B7F06">
          <w:headerReference w:type="default" r:id="rId9"/>
          <w:headerReference w:type="first" r:id="rId10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3C020E" w:rsidRDefault="003C020E" w:rsidP="003C020E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3C020E" w:rsidRPr="00F40625" w:rsidRDefault="003C020E" w:rsidP="003C020E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3C020E" w:rsidRDefault="003C020E" w:rsidP="003C020E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3C020E" w:rsidRDefault="003C020E" w:rsidP="003C020E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464FC7">
        <w:rPr>
          <w:rFonts w:ascii="Arial Narrow" w:hAnsi="Arial Narrow"/>
          <w:b/>
          <w:sz w:val="22"/>
          <w:szCs w:val="22"/>
        </w:rPr>
        <w:t>N</w:t>
      </w:r>
      <w:r w:rsidR="00464FC7" w:rsidRPr="00464FC7">
        <w:rPr>
          <w:rFonts w:ascii="Arial Narrow" w:hAnsi="Arial Narrow" w:cs="Arial"/>
          <w:b/>
          <w:sz w:val="22"/>
          <w:szCs w:val="22"/>
        </w:rPr>
        <w:t>ástrek na slepeckú dlažbu v areáli Ekonomickej univerzity v Bratislave</w:t>
      </w:r>
    </w:p>
    <w:p w:rsidR="003C020E" w:rsidRDefault="003C020E" w:rsidP="003C020E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3C020E" w:rsidRDefault="003C020E" w:rsidP="003C020E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3C020E" w:rsidRPr="00F40625" w:rsidRDefault="003C020E" w:rsidP="003C020E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3C020E" w:rsidRPr="00F40625" w:rsidTr="003C020E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20E" w:rsidRDefault="003C020E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3C020E" w:rsidRPr="00073E4C" w:rsidRDefault="003C020E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20E" w:rsidRPr="00F40625" w:rsidRDefault="003C020E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20E" w:rsidRPr="00F40625" w:rsidRDefault="003C020E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0E" w:rsidRPr="00F40625" w:rsidRDefault="003C020E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3C020E" w:rsidRPr="00F40625" w:rsidTr="003C020E">
        <w:trPr>
          <w:trHeight w:hRule="exact" w:val="11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20E" w:rsidRPr="00073E4C" w:rsidRDefault="006748D7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464FC7">
              <w:rPr>
                <w:rFonts w:ascii="Arial Narrow" w:hAnsi="Arial Narrow" w:cs="Arial"/>
                <w:b/>
                <w:sz w:val="22"/>
                <w:szCs w:val="22"/>
              </w:rPr>
              <w:t>ástrek na slepeckú dlažbu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20E" w:rsidRPr="00F40625" w:rsidRDefault="003C020E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20E" w:rsidRPr="00F40625" w:rsidRDefault="003C020E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20E" w:rsidRPr="00F40625" w:rsidRDefault="003C020E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C020E" w:rsidRPr="00F40625" w:rsidRDefault="003C020E" w:rsidP="003C020E">
      <w:pPr>
        <w:rPr>
          <w:rFonts w:ascii="Arial Narrow" w:hAnsi="Arial Narrow"/>
          <w:sz w:val="22"/>
          <w:szCs w:val="22"/>
        </w:rPr>
      </w:pPr>
    </w:p>
    <w:p w:rsidR="003C020E" w:rsidRPr="00F40625" w:rsidRDefault="003C020E" w:rsidP="003C020E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3C020E" w:rsidRDefault="003C020E" w:rsidP="003C02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3C020E" w:rsidRDefault="003C020E" w:rsidP="003C020E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3C020E" w:rsidRDefault="003C020E" w:rsidP="003C020E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3C020E" w:rsidRDefault="003C020E" w:rsidP="003C020E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3C020E" w:rsidRPr="00486A93" w:rsidRDefault="003C020E" w:rsidP="003C020E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3C020E" w:rsidRPr="00981643" w:rsidRDefault="003C020E" w:rsidP="003C020E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3C020E" w:rsidRPr="00981643" w:rsidRDefault="003C020E" w:rsidP="003C020E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 xml:space="preserve">predmetu zákazky celkom vrátane DPH v eurách,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1D34B7" w:rsidRDefault="001D34B7"/>
    <w:sectPr w:rsidR="001D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E9" w:rsidRDefault="00D934E9">
      <w:r>
        <w:separator/>
      </w:r>
    </w:p>
  </w:endnote>
  <w:endnote w:type="continuationSeparator" w:id="0">
    <w:p w:rsidR="00D934E9" w:rsidRDefault="00D9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E9" w:rsidRDefault="00D934E9">
      <w:r>
        <w:separator/>
      </w:r>
    </w:p>
  </w:footnote>
  <w:footnote w:type="continuationSeparator" w:id="0">
    <w:p w:rsidR="00D934E9" w:rsidRDefault="00D9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D934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D934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64B4F66"/>
    <w:multiLevelType w:val="hybridMultilevel"/>
    <w:tmpl w:val="8B96857E"/>
    <w:lvl w:ilvl="0" w:tplc="31CCDDDA">
      <w:start w:val="2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0E"/>
    <w:rsid w:val="001D34B7"/>
    <w:rsid w:val="003C020E"/>
    <w:rsid w:val="00464FC7"/>
    <w:rsid w:val="005C5FAC"/>
    <w:rsid w:val="00641CE4"/>
    <w:rsid w:val="006748D7"/>
    <w:rsid w:val="0075796A"/>
    <w:rsid w:val="00A31A80"/>
    <w:rsid w:val="00B90BDE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F2FD"/>
  <w15:chartTrackingRefBased/>
  <w15:docId w15:val="{AA1B2747-4691-4D00-8132-94398CF2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02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3C020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3C020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3C02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3C020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3C020E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3C020E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3C020E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3C020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3C020E"/>
  </w:style>
  <w:style w:type="paragraph" w:styleId="Zarkazkladnhotextu2">
    <w:name w:val="Body Text Indent 2"/>
    <w:basedOn w:val="Normlny"/>
    <w:link w:val="Zarkazkladnhotextu2Char"/>
    <w:rsid w:val="003C020E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C020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C020E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C020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3C02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3C02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3C020E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79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796A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7</cp:revision>
  <cp:lastPrinted>2020-10-02T06:44:00Z</cp:lastPrinted>
  <dcterms:created xsi:type="dcterms:W3CDTF">2020-10-02T06:30:00Z</dcterms:created>
  <dcterms:modified xsi:type="dcterms:W3CDTF">2020-10-02T06:43:00Z</dcterms:modified>
</cp:coreProperties>
</file>