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2E" w:rsidRDefault="0096232E" w:rsidP="00746060">
      <w:pPr>
        <w:pStyle w:val="Nadpis1"/>
      </w:pPr>
    </w:p>
    <w:p w:rsidR="0096232E" w:rsidRDefault="0096232E" w:rsidP="00746060">
      <w:pPr>
        <w:pStyle w:val="Nadpis1"/>
      </w:pPr>
    </w:p>
    <w:p w:rsidR="00746060" w:rsidRDefault="00746060" w:rsidP="00746060">
      <w:pPr>
        <w:pStyle w:val="Nadpis1"/>
      </w:pPr>
      <w:r>
        <w:t xml:space="preserve">Zadanie zákazky </w:t>
      </w:r>
      <w:r>
        <w:rPr>
          <w:b w:val="0"/>
        </w:rPr>
        <w:t xml:space="preserve"> </w:t>
      </w:r>
    </w:p>
    <w:p w:rsidR="00746060" w:rsidRDefault="00746060" w:rsidP="00746060">
      <w:pPr>
        <w:spacing w:after="40"/>
        <w:ind w:right="437"/>
      </w:pPr>
      <w:r>
        <w:t xml:space="preserve">Postupom podľa § 117 zákona č. 343/2015 Z. z. o verejnom obstarávaní a o zmene a doplnení </w:t>
      </w:r>
    </w:p>
    <w:p w:rsidR="00746060" w:rsidRDefault="00746060" w:rsidP="00746060">
      <w:pPr>
        <w:spacing w:line="259" w:lineRule="auto"/>
        <w:ind w:right="1"/>
        <w:jc w:val="center"/>
      </w:pPr>
      <w:r>
        <w:t xml:space="preserve">niektorých zákonov v znení neskorších predpisov </w:t>
      </w:r>
    </w:p>
    <w:p w:rsidR="00746060" w:rsidRDefault="00746060" w:rsidP="00746060">
      <w:pPr>
        <w:spacing w:after="55" w:line="259" w:lineRule="auto"/>
        <w:ind w:left="169"/>
        <w:jc w:val="center"/>
      </w:pPr>
      <w:r>
        <w:t xml:space="preserve">  </w:t>
      </w:r>
    </w:p>
    <w:p w:rsidR="00746060" w:rsidRDefault="00746060" w:rsidP="00746060">
      <w:pPr>
        <w:spacing w:after="75" w:line="259" w:lineRule="auto"/>
        <w:ind w:left="437"/>
      </w:pPr>
      <w:r>
        <w:rPr>
          <w:b/>
        </w:rPr>
        <w:t xml:space="preserve">Identifikácia verejného obstarávateľa </w:t>
      </w:r>
      <w:r>
        <w:t xml:space="preserve"> </w:t>
      </w:r>
    </w:p>
    <w:p w:rsidR="00746060" w:rsidRDefault="00746060" w:rsidP="00746060">
      <w:pPr>
        <w:tabs>
          <w:tab w:val="center" w:pos="709"/>
          <w:tab w:val="center" w:pos="3677"/>
        </w:tabs>
        <w:spacing w:after="79"/>
      </w:pPr>
      <w:r>
        <w:t xml:space="preserve"> </w:t>
      </w:r>
      <w:r>
        <w:tab/>
        <w:t xml:space="preserve">Názov:  </w:t>
      </w:r>
      <w:r>
        <w:tab/>
        <w:t xml:space="preserve">                  Ekonomická univerzita v Bratislave  </w:t>
      </w:r>
    </w:p>
    <w:p w:rsidR="00746060" w:rsidRDefault="00746060" w:rsidP="00746060">
      <w:pPr>
        <w:tabs>
          <w:tab w:val="center" w:pos="660"/>
          <w:tab w:val="center" w:pos="3995"/>
        </w:tabs>
        <w:spacing w:after="52"/>
      </w:pPr>
      <w:r>
        <w:t xml:space="preserve"> </w:t>
      </w:r>
      <w:r>
        <w:tab/>
        <w:t xml:space="preserve">Sídlo:  </w:t>
      </w:r>
      <w:r>
        <w:tab/>
        <w:t xml:space="preserve">                  Dolnozemská cesta č. 1, 852 35 Bratislava  </w:t>
      </w:r>
    </w:p>
    <w:p w:rsidR="00746060" w:rsidRDefault="00746060" w:rsidP="00746060">
      <w:pPr>
        <w:tabs>
          <w:tab w:val="center" w:pos="614"/>
          <w:tab w:val="center" w:pos="2436"/>
        </w:tabs>
        <w:spacing w:after="67"/>
      </w:pPr>
      <w:r>
        <w:t xml:space="preserve"> </w:t>
      </w:r>
      <w:r>
        <w:tab/>
        <w:t xml:space="preserve">IČO:  </w:t>
      </w:r>
      <w:r>
        <w:tab/>
        <w:t xml:space="preserve">                  00399957  </w:t>
      </w:r>
    </w:p>
    <w:p w:rsidR="00746060" w:rsidRDefault="00746060" w:rsidP="00746060">
      <w:pPr>
        <w:spacing w:after="67"/>
        <w:ind w:left="10" w:right="437"/>
      </w:pPr>
      <w:r>
        <w:t xml:space="preserve">      Telefón:                      +421 267295147  </w:t>
      </w:r>
    </w:p>
    <w:p w:rsidR="00746060" w:rsidRDefault="00746060" w:rsidP="00746060">
      <w:pPr>
        <w:spacing w:after="54"/>
        <w:ind w:left="10" w:right="437"/>
      </w:pPr>
      <w:r>
        <w:t xml:space="preserve">      Kontaktná osoba:        Anna Národová </w:t>
      </w:r>
    </w:p>
    <w:p w:rsidR="00746060" w:rsidRDefault="00746060" w:rsidP="00746060">
      <w:pPr>
        <w:ind w:left="24" w:right="21" w:firstLine="560"/>
        <w:jc w:val="both"/>
      </w:pPr>
      <w:r>
        <w:t>Verejný obstarávateľ podľa zákona č. 343/2015 Z. z. o verejnom obstarávaní a o zmene a doplnení niektorých zákonov, v platnom znení (ďalej len „Zákon o verejnom obstarávaní/ZVO“) Ekonomická univerzita v Bratislave (ďalej len „Verejný obstarávateľ") realizuje obstaranie zákazky podľa § 117 ZVO s názvom „Technické zhodnotenie regulačnej stanice RS 3000</w:t>
      </w:r>
      <w:r w:rsidR="00797A9B">
        <w:t>,</w:t>
      </w:r>
      <w:r>
        <w:t xml:space="preserve"> vrátane dodávky a montáže vstrekovacieho odorizačného zariadenia a kompletného technologického celku“.   </w:t>
      </w:r>
    </w:p>
    <w:p w:rsidR="00746060" w:rsidRDefault="00746060" w:rsidP="00746060">
      <w:pPr>
        <w:spacing w:line="252" w:lineRule="auto"/>
        <w:ind w:left="19" w:firstLine="562"/>
        <w:jc w:val="both"/>
      </w:pPr>
      <w:r>
        <w:t>Podmienkou hodnotenia predloženej/predložených cenovej/cenových ponuky/ponúk bude splnenie všetkých nižšie uvedených podmienok. Cenové ponuky, ktoré splnia stanovené podmienky, budú hodnotené na základe kritéria určeného v bode</w:t>
      </w:r>
      <w:r>
        <w:rPr>
          <w:b/>
        </w:rPr>
        <w:t xml:space="preserve"> </w:t>
      </w:r>
      <w:r>
        <w:t>7.1 tohto zadania</w:t>
      </w:r>
      <w:r>
        <w:rPr>
          <w:b/>
        </w:rPr>
        <w:t xml:space="preserve">. </w:t>
      </w:r>
    </w:p>
    <w:p w:rsidR="00746060" w:rsidRDefault="00746060" w:rsidP="00746060">
      <w:pPr>
        <w:spacing w:line="259" w:lineRule="auto"/>
        <w:ind w:left="581"/>
      </w:pPr>
      <w:r>
        <w:t xml:space="preserve"> </w:t>
      </w:r>
    </w:p>
    <w:p w:rsidR="00746060" w:rsidRDefault="00746060" w:rsidP="0013429A">
      <w:pPr>
        <w:pStyle w:val="Odsekzoznamu"/>
        <w:numPr>
          <w:ilvl w:val="0"/>
          <w:numId w:val="24"/>
        </w:numPr>
        <w:spacing w:after="4" w:line="259" w:lineRule="auto"/>
      </w:pPr>
      <w:r w:rsidRPr="0013429A">
        <w:rPr>
          <w:b/>
        </w:rPr>
        <w:t>VYMEDZENIE PREDMETU ZÁKAZKY</w:t>
      </w:r>
      <w:r>
        <w:t xml:space="preserve"> </w:t>
      </w:r>
    </w:p>
    <w:p w:rsidR="00746060" w:rsidRDefault="0096232E" w:rsidP="0096232E">
      <w:pPr>
        <w:ind w:left="1134" w:right="25" w:hanging="378"/>
        <w:jc w:val="both"/>
      </w:pPr>
      <w:r w:rsidRPr="0096232E">
        <w:rPr>
          <w:rFonts w:asciiTheme="minorHAnsi" w:hAnsiTheme="minorHAnsi" w:cstheme="minorHAnsi"/>
          <w:sz w:val="22"/>
          <w:szCs w:val="22"/>
        </w:rPr>
        <w:t>1.1</w:t>
      </w:r>
      <w:r>
        <w:t xml:space="preserve"> </w:t>
      </w:r>
      <w:r w:rsidR="00746060">
        <w:t xml:space="preserve">Predmetom zákazky je: </w:t>
      </w:r>
      <w:r w:rsidR="00746060" w:rsidRPr="00746060">
        <w:t>Technické zhodnotenie regulačnej stanice RS 3000</w:t>
      </w:r>
      <w:r w:rsidR="00797A9B">
        <w:t>,</w:t>
      </w:r>
      <w:r w:rsidR="00746060" w:rsidRPr="00746060">
        <w:t xml:space="preserve"> vrátane dodávky a montáže vstrekovacieho odorizačného zariadenia a kompletného technologického celku</w:t>
      </w:r>
      <w:r w:rsidR="00746060">
        <w:t>.</w:t>
      </w:r>
    </w:p>
    <w:p w:rsidR="0096232E" w:rsidRPr="0096232E" w:rsidRDefault="00746060" w:rsidP="0096232E">
      <w:pPr>
        <w:pStyle w:val="Odsekzoznamu"/>
        <w:numPr>
          <w:ilvl w:val="1"/>
          <w:numId w:val="22"/>
        </w:numPr>
        <w:ind w:right="25"/>
        <w:jc w:val="both"/>
        <w:rPr>
          <w:rFonts w:asciiTheme="minorHAnsi" w:hAnsiTheme="minorHAnsi" w:cstheme="minorHAnsi"/>
          <w:sz w:val="22"/>
          <w:szCs w:val="22"/>
        </w:rPr>
      </w:pPr>
      <w:r>
        <w:t>Opis predmetu zákazky tvorí Prílohu č. 1 tohto zadania.</w:t>
      </w:r>
    </w:p>
    <w:p w:rsidR="003B03FC" w:rsidRPr="0096232E" w:rsidRDefault="00746060" w:rsidP="0096232E">
      <w:pPr>
        <w:pStyle w:val="Odsekzoznamu"/>
        <w:numPr>
          <w:ilvl w:val="1"/>
          <w:numId w:val="22"/>
        </w:numPr>
        <w:ind w:right="25"/>
        <w:jc w:val="both"/>
        <w:rPr>
          <w:rFonts w:asciiTheme="minorHAnsi" w:hAnsiTheme="minorHAnsi" w:cstheme="minorHAnsi"/>
          <w:sz w:val="22"/>
          <w:szCs w:val="22"/>
        </w:rPr>
      </w:pPr>
      <w:r>
        <w:t xml:space="preserve"> </w:t>
      </w:r>
      <w:r w:rsidR="003B03FC" w:rsidRPr="003B03FC">
        <w:t xml:space="preserve">Záujemcom sa umožňuje vykonať obhliadku miesta </w:t>
      </w:r>
      <w:r w:rsidR="003B03FC">
        <w:t>poskytnutia</w:t>
      </w:r>
      <w:r w:rsidR="003B03FC" w:rsidRPr="003B03FC">
        <w:t xml:space="preserve"> predmetu zákazky, aby získali všetky informácie, ktoré budú potrebovať na prípravu a spracovanie ponuky. Výdavky spojené s obhliadkou miesta </w:t>
      </w:r>
      <w:r w:rsidR="003B03FC">
        <w:t>poskytnutia</w:t>
      </w:r>
      <w:r w:rsidR="003B03FC" w:rsidRPr="003B03FC">
        <w:t xml:space="preserve"> predmetu zákazky idú na ťarchu záujemcu. </w:t>
      </w:r>
    </w:p>
    <w:p w:rsidR="003B03FC" w:rsidRPr="003B03FC" w:rsidRDefault="003B03FC" w:rsidP="0096232E">
      <w:pPr>
        <w:tabs>
          <w:tab w:val="left" w:pos="1418"/>
        </w:tabs>
        <w:ind w:left="1134"/>
        <w:jc w:val="both"/>
      </w:pPr>
      <w:r w:rsidRPr="003B03FC">
        <w:t>Záujemcovia, ktorí prejavia záujem o vykonanie obhliadky, dostanú informácie na tel. čísle +421 2672952</w:t>
      </w:r>
      <w:r w:rsidR="00586310">
        <w:t>7</w:t>
      </w:r>
      <w:r w:rsidRPr="003B03FC">
        <w:t>9,</w:t>
      </w:r>
      <w:r w:rsidRPr="003B03FC">
        <w:rPr>
          <w:color w:val="FF0000"/>
        </w:rPr>
        <w:t xml:space="preserve"> </w:t>
      </w:r>
      <w:r w:rsidRPr="003B03FC">
        <w:rPr>
          <w:color w:val="000000" w:themeColor="text1"/>
        </w:rPr>
        <w:t xml:space="preserve">alebo emailom: </w:t>
      </w:r>
      <w:r w:rsidR="00980ECA">
        <w:rPr>
          <w:color w:val="000000" w:themeColor="text1"/>
        </w:rPr>
        <w:t>jan.jurik</w:t>
      </w:r>
      <w:r w:rsidRPr="003B03FC">
        <w:rPr>
          <w:color w:val="000000" w:themeColor="text1"/>
        </w:rPr>
        <w:t>@euba.sk</w:t>
      </w:r>
      <w:r w:rsidRPr="003B03FC">
        <w:rPr>
          <w:color w:val="FF0000"/>
        </w:rPr>
        <w:t xml:space="preserve"> </w:t>
      </w:r>
      <w:r w:rsidRPr="003B03FC">
        <w:t xml:space="preserve">u kontaktnej osoby: Ing. </w:t>
      </w:r>
      <w:r w:rsidR="00586310">
        <w:t>Ján Jurík</w:t>
      </w:r>
      <w:r w:rsidRPr="003B03FC">
        <w:t xml:space="preserve">. </w:t>
      </w:r>
    </w:p>
    <w:p w:rsidR="003B03FC" w:rsidRPr="003B03FC" w:rsidRDefault="003B03FC" w:rsidP="0096232E">
      <w:pPr>
        <w:tabs>
          <w:tab w:val="left" w:pos="1418"/>
          <w:tab w:val="right" w:leader="dot" w:pos="9000"/>
          <w:tab w:val="left" w:leader="dot" w:pos="10034"/>
        </w:tabs>
        <w:ind w:left="1134"/>
        <w:jc w:val="both"/>
      </w:pPr>
      <w:r w:rsidRPr="003B03FC">
        <w:t>Na adrese: Dolnozemská cesta č. 1, 852 35  Bratislava.</w:t>
      </w:r>
    </w:p>
    <w:p w:rsidR="003B03FC" w:rsidRPr="003B03FC" w:rsidRDefault="003B03FC" w:rsidP="0096232E">
      <w:pPr>
        <w:pStyle w:val="Odsekzoznamu"/>
        <w:ind w:left="1134"/>
        <w:jc w:val="both"/>
      </w:pPr>
      <w:r w:rsidRPr="003B03FC">
        <w:t xml:space="preserve"> Počas vyhláseného núdzového stavu sa verejný obstarávateľ, záujemcovia/uchádzači riadia pokynmi/obmedzeniami preň vyhlásenými.  Obhliadku je možné vykonať iba pri dodržaní všetkých platných podmienok stanovených  Úradom verejného zdravotníctva SR pre pandémiu COVID -19. Záujemcovia, ktorí prejavia záujem budú o týchto náležitostiach pri telefonickom nahlasovaní obhliadky informovaní kontaktnou osobou.</w:t>
      </w:r>
    </w:p>
    <w:p w:rsidR="00746060" w:rsidRPr="003B03FC" w:rsidRDefault="003B03FC" w:rsidP="003B03FC">
      <w:pPr>
        <w:ind w:left="1560" w:right="25"/>
        <w:jc w:val="both"/>
      </w:pPr>
      <w:r w:rsidRPr="003B03FC">
        <w:t xml:space="preserve"> </w:t>
      </w:r>
    </w:p>
    <w:p w:rsidR="00746060" w:rsidRDefault="00746060" w:rsidP="0013429A">
      <w:pPr>
        <w:pStyle w:val="Odsekzoznamu"/>
        <w:numPr>
          <w:ilvl w:val="0"/>
          <w:numId w:val="24"/>
        </w:numPr>
        <w:spacing w:after="4" w:line="259" w:lineRule="auto"/>
      </w:pPr>
      <w:r w:rsidRPr="0013429A">
        <w:rPr>
          <w:b/>
        </w:rPr>
        <w:t>MIESTO A DOBA PLNENIA</w:t>
      </w:r>
      <w:r>
        <w:t xml:space="preserve"> </w:t>
      </w:r>
    </w:p>
    <w:p w:rsidR="0013429A" w:rsidRDefault="0013429A" w:rsidP="0013429A">
      <w:pPr>
        <w:ind w:left="1134" w:right="25" w:hanging="414"/>
        <w:jc w:val="both"/>
      </w:pPr>
      <w:r w:rsidRPr="0013429A">
        <w:rPr>
          <w:rFonts w:asciiTheme="minorHAnsi" w:hAnsiTheme="minorHAnsi" w:cstheme="minorHAnsi"/>
          <w:sz w:val="22"/>
          <w:szCs w:val="22"/>
        </w:rPr>
        <w:t>2.1</w:t>
      </w:r>
      <w:r w:rsidR="00746060">
        <w:t>Miesto poskytnutia predmetu zákazky: Ekonomická univerzita v Bratislave, Dolnozemská cesta č. 1, 852 35 Bratislava</w:t>
      </w:r>
    </w:p>
    <w:p w:rsidR="00746060" w:rsidRPr="0013429A" w:rsidRDefault="0013429A" w:rsidP="0013429A">
      <w:pPr>
        <w:ind w:left="1134" w:right="25" w:hanging="414"/>
        <w:jc w:val="both"/>
        <w:rPr>
          <w:rFonts w:asciiTheme="minorHAnsi" w:hAnsiTheme="minorHAnsi" w:cstheme="minorHAnsi"/>
          <w:sz w:val="22"/>
          <w:szCs w:val="22"/>
        </w:rPr>
      </w:pPr>
      <w:r w:rsidRPr="0013429A">
        <w:rPr>
          <w:rFonts w:asciiTheme="minorHAnsi" w:hAnsiTheme="minorHAnsi" w:cstheme="minorHAnsi"/>
          <w:sz w:val="22"/>
          <w:szCs w:val="22"/>
        </w:rPr>
        <w:t>2.2</w:t>
      </w:r>
      <w:r w:rsidR="00746060" w:rsidRPr="0013429A">
        <w:rPr>
          <w:rFonts w:asciiTheme="minorHAnsi" w:hAnsiTheme="minorHAnsi" w:cstheme="minorHAnsi"/>
          <w:b/>
          <w:sz w:val="22"/>
          <w:szCs w:val="22"/>
        </w:rPr>
        <w:t xml:space="preserve"> </w:t>
      </w:r>
      <w:r w:rsidR="00746060">
        <w:t xml:space="preserve">Doba poskytnutia: od </w:t>
      </w:r>
      <w:r w:rsidR="0096232E">
        <w:t xml:space="preserve">nadobudnutia účinnosti </w:t>
      </w:r>
      <w:r w:rsidR="00746060">
        <w:t xml:space="preserve">zmluvy do 45 dní. </w:t>
      </w:r>
    </w:p>
    <w:p w:rsidR="00746060" w:rsidRDefault="00746060" w:rsidP="00746060">
      <w:pPr>
        <w:spacing w:after="31" w:line="259" w:lineRule="auto"/>
        <w:ind w:left="965"/>
      </w:pPr>
      <w:r>
        <w:t xml:space="preserve"> </w:t>
      </w:r>
    </w:p>
    <w:p w:rsidR="00746060" w:rsidRDefault="00746060" w:rsidP="0013429A">
      <w:pPr>
        <w:numPr>
          <w:ilvl w:val="0"/>
          <w:numId w:val="24"/>
        </w:numPr>
        <w:spacing w:after="4" w:line="259" w:lineRule="auto"/>
      </w:pPr>
      <w:r>
        <w:rPr>
          <w:b/>
        </w:rPr>
        <w:t>PODMIENKY PREDKLADANIA CENOVÝCH PONÚK</w:t>
      </w:r>
      <w:r>
        <w:t xml:space="preserve"> </w:t>
      </w:r>
    </w:p>
    <w:p w:rsidR="00746060" w:rsidRDefault="0013429A" w:rsidP="0013429A">
      <w:pPr>
        <w:ind w:left="720" w:right="25"/>
      </w:pPr>
      <w:r w:rsidRPr="0013429A">
        <w:rPr>
          <w:rFonts w:asciiTheme="minorHAnsi" w:hAnsiTheme="minorHAnsi" w:cstheme="minorHAnsi"/>
          <w:sz w:val="22"/>
          <w:szCs w:val="22"/>
        </w:rPr>
        <w:t>3.1</w:t>
      </w:r>
      <w:r w:rsidR="00746060">
        <w:t xml:space="preserve">Cenovú ponuku je potrebné predložiť osobne/poštou/ e-mailom na adresu:  </w:t>
      </w:r>
    </w:p>
    <w:p w:rsidR="00746060" w:rsidRDefault="00746060" w:rsidP="00746060">
      <w:pPr>
        <w:spacing w:after="31"/>
        <w:ind w:left="970" w:right="437"/>
      </w:pPr>
      <w:r>
        <w:t xml:space="preserve">Ekonomická univerzita V Bratislave </w:t>
      </w:r>
    </w:p>
    <w:p w:rsidR="002A3122" w:rsidRDefault="008C6858" w:rsidP="009F44ED">
      <w:pPr>
        <w:spacing w:after="31"/>
        <w:ind w:left="1276" w:right="437" w:hanging="425"/>
      </w:pPr>
      <w:r>
        <w:t xml:space="preserve"> </w:t>
      </w:r>
      <w:r w:rsidR="002A3122">
        <w:t xml:space="preserve"> </w:t>
      </w:r>
      <w:r w:rsidR="00746060">
        <w:t>Odde</w:t>
      </w:r>
      <w:r w:rsidR="002A3122">
        <w:t xml:space="preserve">lenie pre verejné obstarávanie </w:t>
      </w:r>
    </w:p>
    <w:p w:rsidR="00746060" w:rsidRDefault="002A3122" w:rsidP="002A3122">
      <w:pPr>
        <w:spacing w:after="31"/>
        <w:ind w:left="993" w:right="437" w:hanging="142"/>
      </w:pPr>
      <w:r>
        <w:t xml:space="preserve">  </w:t>
      </w:r>
      <w:r w:rsidR="00746060">
        <w:t>Dolnozemská cesta č. 1</w:t>
      </w:r>
      <w:r w:rsidR="00746060">
        <w:br/>
        <w:t>852 35 Bratislava</w:t>
      </w:r>
      <w:r w:rsidR="00746060">
        <w:br/>
      </w:r>
      <w:r w:rsidR="00116CAD">
        <w:t xml:space="preserve">    </w:t>
      </w:r>
      <w:r w:rsidR="00746060">
        <w:t xml:space="preserve">e-mail: anna.narodova@euba.sk  </w:t>
      </w:r>
      <w:r w:rsidR="00746060">
        <w:br/>
      </w:r>
      <w:r w:rsidR="00116CAD">
        <w:t xml:space="preserve">     </w:t>
      </w:r>
      <w:r w:rsidR="00746060">
        <w:t>informácie na tel.č. 672 95 147 kontaktná osoba: Anna Národová</w:t>
      </w:r>
    </w:p>
    <w:p w:rsidR="00746060" w:rsidRDefault="00E40ABE" w:rsidP="00E40ABE">
      <w:pPr>
        <w:spacing w:after="28"/>
        <w:ind w:left="1276" w:right="25" w:hanging="568"/>
        <w:jc w:val="both"/>
      </w:pPr>
      <w:r>
        <w:t xml:space="preserve"> </w:t>
      </w:r>
      <w:r w:rsidRPr="00E40ABE">
        <w:rPr>
          <w:rFonts w:asciiTheme="minorHAnsi" w:hAnsiTheme="minorHAnsi" w:cstheme="minorHAnsi"/>
          <w:sz w:val="22"/>
          <w:szCs w:val="22"/>
        </w:rPr>
        <w:t>3.2</w:t>
      </w:r>
      <w:r>
        <w:t xml:space="preserve">    </w:t>
      </w:r>
      <w:r w:rsidR="00746060">
        <w:t>Ak sa ponuka predkladá osobne/poštou na obálke bude uvedené obchodné meno uchádzača (ďalej „Uchádzač")</w:t>
      </w:r>
      <w:r w:rsidR="00746060">
        <w:rPr>
          <w:b/>
        </w:rPr>
        <w:t xml:space="preserve"> </w:t>
      </w:r>
      <w:r w:rsidR="00746060">
        <w:t xml:space="preserve">a nápis „Cenová ponuka – </w:t>
      </w:r>
      <w:r w:rsidR="008171B9">
        <w:t>Technické zhodnotenie RS</w:t>
      </w:r>
      <w:r w:rsidR="00746060">
        <w:t xml:space="preserve">“. </w:t>
      </w:r>
    </w:p>
    <w:p w:rsidR="00746060" w:rsidRPr="00E40ABE" w:rsidRDefault="00E40ABE" w:rsidP="00E40ABE">
      <w:pPr>
        <w:pStyle w:val="Odsekzoznamu"/>
        <w:numPr>
          <w:ilvl w:val="1"/>
          <w:numId w:val="26"/>
        </w:numPr>
        <w:spacing w:after="28"/>
        <w:ind w:right="25"/>
        <w:jc w:val="both"/>
        <w:rPr>
          <w:rFonts w:asciiTheme="minorHAnsi" w:hAnsiTheme="minorHAnsi" w:cstheme="minorHAnsi"/>
          <w:sz w:val="22"/>
          <w:szCs w:val="22"/>
        </w:rPr>
      </w:pPr>
      <w:r>
        <w:t xml:space="preserve">   </w:t>
      </w:r>
      <w:r w:rsidR="00746060">
        <w:t xml:space="preserve">Cenovú ponuku je potrebné doručiť najneskôr:  do </w:t>
      </w:r>
      <w:r w:rsidR="008171B9">
        <w:t>23</w:t>
      </w:r>
      <w:r w:rsidR="00746060">
        <w:t>.</w:t>
      </w:r>
      <w:r w:rsidR="008171B9">
        <w:t>11</w:t>
      </w:r>
      <w:r w:rsidR="00746060">
        <w:t>.2020 do 10:00.</w:t>
      </w:r>
      <w:r w:rsidR="00746060" w:rsidRPr="00E40ABE">
        <w:rPr>
          <w:b/>
        </w:rPr>
        <w:t xml:space="preserve"> </w:t>
      </w:r>
    </w:p>
    <w:p w:rsidR="00746060" w:rsidRPr="00E40ABE" w:rsidRDefault="00E40ABE" w:rsidP="00E40ABE">
      <w:pPr>
        <w:pStyle w:val="Odsekzoznamu"/>
        <w:numPr>
          <w:ilvl w:val="1"/>
          <w:numId w:val="26"/>
        </w:numPr>
        <w:spacing w:after="28"/>
        <w:ind w:right="25"/>
        <w:jc w:val="both"/>
        <w:rPr>
          <w:rFonts w:asciiTheme="minorHAnsi" w:hAnsiTheme="minorHAnsi" w:cstheme="minorHAnsi"/>
          <w:sz w:val="22"/>
          <w:szCs w:val="22"/>
        </w:rPr>
      </w:pPr>
      <w:r>
        <w:t xml:space="preserve">   </w:t>
      </w:r>
      <w:r w:rsidR="00746060">
        <w:t>Uchádzač môže Cenovú ponuku vziať späť alebo zmeniť najneskôr do termínu predkladania ponúk uvedeného v bode 3.3 tohto zadania</w:t>
      </w:r>
      <w:r w:rsidR="00746060" w:rsidRPr="00E40ABE">
        <w:rPr>
          <w:b/>
        </w:rPr>
        <w:t>.</w:t>
      </w:r>
      <w:r w:rsidR="00746060">
        <w:t xml:space="preserve"> </w:t>
      </w:r>
    </w:p>
    <w:p w:rsidR="00746060" w:rsidRDefault="00746060" w:rsidP="00746060">
      <w:pPr>
        <w:spacing w:line="259" w:lineRule="auto"/>
        <w:ind w:left="960"/>
      </w:pPr>
      <w:r>
        <w:t xml:space="preserve"> </w:t>
      </w:r>
    </w:p>
    <w:p w:rsidR="00746060" w:rsidRDefault="00746060" w:rsidP="0013429A">
      <w:pPr>
        <w:numPr>
          <w:ilvl w:val="0"/>
          <w:numId w:val="24"/>
        </w:numPr>
        <w:spacing w:after="4" w:line="259" w:lineRule="auto"/>
      </w:pPr>
      <w:r>
        <w:rPr>
          <w:b/>
        </w:rPr>
        <w:t>SPÔSOB URČENIA CENY</w:t>
      </w:r>
      <w:r>
        <w:t xml:space="preserve"> </w:t>
      </w:r>
    </w:p>
    <w:p w:rsidR="003B03FC" w:rsidRDefault="003B03FC" w:rsidP="00E745CD">
      <w:pPr>
        <w:pStyle w:val="Odsekzoznamu"/>
        <w:ind w:left="1134" w:right="23" w:hanging="425"/>
        <w:jc w:val="both"/>
      </w:pPr>
      <w:r w:rsidRPr="003B03FC">
        <w:rPr>
          <w:rStyle w:val="Zkladntext2Nietun"/>
          <w:rFonts w:asciiTheme="minorHAnsi" w:hAnsiTheme="minorHAnsi" w:cstheme="minorHAnsi"/>
          <w:b w:val="0"/>
          <w:sz w:val="22"/>
          <w:szCs w:val="22"/>
        </w:rPr>
        <w:t>4.1</w:t>
      </w:r>
      <w:r w:rsidRPr="003B03FC">
        <w:t xml:space="preserve">Cena za predmet zákazky bude stanovená dohodou v zmysle zákona NR SR  č. 18/1996 Z. z. o  cenách v znení neskorších predpisov, bude vypočítaná podľa zákonov platných a účinných ku dňu predloženia ponuky, bude vypočítaná na základe  vecnej špecifikácie, stanovenej opisom predmetu zákazky  uvedenom v bode 1. tohto zadania a na základe </w:t>
      </w:r>
      <w:r w:rsidR="00E745CD">
        <w:t xml:space="preserve">popisu </w:t>
      </w:r>
      <w:r w:rsidRPr="003B03FC">
        <w:t xml:space="preserve">prác a dodávok na vymedzenú mernú jednotku, vrátane jej množstva a podľa podmienok stanovených  v tomto  zadávaní zákazky. </w:t>
      </w:r>
      <w:r w:rsidRPr="003B03FC">
        <w:rPr>
          <w:b/>
          <w:bCs/>
        </w:rPr>
        <w:t xml:space="preserve">Cena zákazky bude špecifikovaná </w:t>
      </w:r>
      <w:r w:rsidR="00E745CD">
        <w:rPr>
          <w:b/>
          <w:bCs/>
        </w:rPr>
        <w:t>popisom prác a dodávok</w:t>
      </w:r>
      <w:r w:rsidRPr="003B03FC">
        <w:rPr>
          <w:b/>
          <w:bCs/>
        </w:rPr>
        <w:t xml:space="preserve">. </w:t>
      </w:r>
      <w:r w:rsidR="00E745CD">
        <w:rPr>
          <w:b/>
          <w:bCs/>
        </w:rPr>
        <w:t>Popis prác a dodávok</w:t>
      </w:r>
      <w:r w:rsidRPr="003B03FC">
        <w:rPr>
          <w:b/>
          <w:bCs/>
        </w:rPr>
        <w:t xml:space="preserve"> spracuje uchádzač tak, že ocení jednotlivé položky </w:t>
      </w:r>
      <w:r w:rsidR="00E745CD">
        <w:rPr>
          <w:b/>
          <w:bCs/>
        </w:rPr>
        <w:t>popisu prác a dodávok</w:t>
      </w:r>
      <w:r w:rsidRPr="003B03FC">
        <w:rPr>
          <w:b/>
          <w:bCs/>
        </w:rPr>
        <w:t>, ktorý je prílohou  tohto zadávania zákazky. Ocenenie týchto položiek  uchádzač vykoná podľa podmienok, ktoré sú uvedené nižšie</w:t>
      </w:r>
      <w:r w:rsidRPr="003B03FC">
        <w:t>.</w:t>
      </w:r>
    </w:p>
    <w:p w:rsidR="003B03FC" w:rsidRDefault="00E745CD" w:rsidP="00E745CD">
      <w:pPr>
        <w:pStyle w:val="Odsekzoznamu"/>
        <w:ind w:left="1134" w:right="23" w:hanging="425"/>
        <w:jc w:val="both"/>
      </w:pPr>
      <w:r w:rsidRPr="00E745CD">
        <w:rPr>
          <w:rFonts w:asciiTheme="minorHAnsi" w:hAnsiTheme="minorHAnsi" w:cstheme="minorHAnsi"/>
          <w:sz w:val="22"/>
          <w:szCs w:val="22"/>
        </w:rPr>
        <w:t>4.2</w:t>
      </w:r>
      <w:r w:rsidR="003B03FC" w:rsidRPr="003B03FC">
        <w:t xml:space="preserve">V cene bude zahrnutá cena všetkých činností, prác, dodávok a montáží v rozsahu stanovenom  </w:t>
      </w:r>
      <w:r>
        <w:t>popisom prác a dodávok</w:t>
      </w:r>
      <w:r w:rsidR="003B03FC" w:rsidRPr="003B03FC">
        <w:t xml:space="preserve">  a v rozsahu stanovenom obchodnými podmienkami  verejného obstarávateľa, ako i všetky náklady súvisiace s </w:t>
      </w:r>
      <w:r>
        <w:t>poskytnutím</w:t>
      </w:r>
      <w:r w:rsidR="003B03FC" w:rsidRPr="003B03FC">
        <w:t xml:space="preserve">  predmetu zákazky, ktoré bude potrebné vynaložiť na </w:t>
      </w:r>
      <w:r>
        <w:t>poskytnutie</w:t>
      </w:r>
      <w:r w:rsidR="003B03FC" w:rsidRPr="003B03FC">
        <w:t xml:space="preserve"> predmetu zákazky podľa </w:t>
      </w:r>
      <w:r>
        <w:t>popisu prác a dodávok</w:t>
      </w:r>
      <w:r w:rsidR="003B03FC" w:rsidRPr="003B03FC">
        <w:t xml:space="preserve"> a tohto zadania, ako aj všetky činnosti a záväzky, ku ktorým sa uchádzač zaviaže v návrhu zmluvy, predloženom podľa prílohy tohto zadania, budú započítané v cenách jednotlivých položiek rozpočtu.</w:t>
      </w:r>
    </w:p>
    <w:p w:rsidR="003B03FC" w:rsidRPr="00E745CD" w:rsidRDefault="00E745CD" w:rsidP="00E745CD">
      <w:pPr>
        <w:pStyle w:val="Odsekzoznamu"/>
        <w:numPr>
          <w:ilvl w:val="1"/>
          <w:numId w:val="17"/>
        </w:numPr>
        <w:ind w:right="23"/>
        <w:jc w:val="both"/>
        <w:rPr>
          <w:rFonts w:asciiTheme="minorHAnsi" w:hAnsiTheme="minorHAnsi" w:cstheme="minorHAnsi"/>
          <w:sz w:val="22"/>
          <w:szCs w:val="22"/>
        </w:rPr>
      </w:pPr>
      <w:r>
        <w:rPr>
          <w:rFonts w:asciiTheme="minorHAnsi" w:hAnsiTheme="minorHAnsi" w:cstheme="minorHAnsi"/>
          <w:sz w:val="22"/>
          <w:szCs w:val="22"/>
        </w:rPr>
        <w:t xml:space="preserve">  </w:t>
      </w:r>
      <w:r w:rsidR="003B03FC" w:rsidRPr="003B03FC">
        <w:t>Cena bude uvedená v členení:</w:t>
      </w:r>
    </w:p>
    <w:p w:rsidR="003B03FC" w:rsidRPr="003B03FC" w:rsidRDefault="00E745CD" w:rsidP="00E745CD">
      <w:pPr>
        <w:pStyle w:val="Odsekzoznamu"/>
        <w:spacing w:after="200" w:line="276" w:lineRule="auto"/>
        <w:ind w:left="360"/>
        <w:contextualSpacing/>
        <w:jc w:val="both"/>
      </w:pPr>
      <w:r>
        <w:t xml:space="preserve">              </w:t>
      </w:r>
      <w:r w:rsidR="003B03FC" w:rsidRPr="003B03FC">
        <w:t>cena predmetu zákazky celkom bez DPH ………………………… eur</w:t>
      </w:r>
    </w:p>
    <w:p w:rsidR="003B03FC" w:rsidRPr="003B03FC" w:rsidRDefault="00E745CD" w:rsidP="00E745CD">
      <w:pPr>
        <w:pStyle w:val="Odsekzoznamu"/>
        <w:autoSpaceDE/>
        <w:autoSpaceDN/>
        <w:spacing w:after="200" w:line="276" w:lineRule="auto"/>
        <w:ind w:left="425"/>
        <w:contextualSpacing/>
        <w:jc w:val="both"/>
      </w:pPr>
      <w:r>
        <w:t xml:space="preserve">              </w:t>
      </w:r>
      <w:r w:rsidR="003B03FC" w:rsidRPr="003B03FC">
        <w:t>sadzba DPH v % ………………………………………..</w:t>
      </w:r>
    </w:p>
    <w:p w:rsidR="003B03FC" w:rsidRPr="003B03FC" w:rsidRDefault="00E745CD" w:rsidP="00E745CD">
      <w:pPr>
        <w:pStyle w:val="Odsekzoznamu"/>
        <w:autoSpaceDE/>
        <w:autoSpaceDN/>
        <w:spacing w:after="200" w:line="276" w:lineRule="auto"/>
        <w:ind w:left="425"/>
        <w:contextualSpacing/>
        <w:jc w:val="both"/>
      </w:pPr>
      <w:r>
        <w:t xml:space="preserve">              </w:t>
      </w:r>
      <w:r w:rsidR="003B03FC" w:rsidRPr="003B03FC">
        <w:t>výška DPH …………………………………. ……………..</w:t>
      </w:r>
      <w:r>
        <w:t>.</w:t>
      </w:r>
      <w:r w:rsidR="003B03FC" w:rsidRPr="003B03FC">
        <w:t>...........eur</w:t>
      </w:r>
    </w:p>
    <w:p w:rsidR="003B03FC" w:rsidRPr="003B03FC" w:rsidRDefault="00E745CD" w:rsidP="00E745CD">
      <w:pPr>
        <w:pStyle w:val="Odsekzoznamu"/>
        <w:autoSpaceDE/>
        <w:autoSpaceDN/>
        <w:ind w:left="425"/>
        <w:contextualSpacing/>
        <w:jc w:val="both"/>
      </w:pPr>
      <w:r>
        <w:t xml:space="preserve">              </w:t>
      </w:r>
      <w:r w:rsidR="003B03FC" w:rsidRPr="003B03FC">
        <w:t>cena predmetu zákazky celkom vrátane DPH ………………</w:t>
      </w:r>
      <w:r>
        <w:t>.</w:t>
      </w:r>
      <w:r w:rsidR="003B03FC" w:rsidRPr="003B03FC">
        <w:t>…... ..eu</w:t>
      </w:r>
      <w:r>
        <w:t>r</w:t>
      </w:r>
      <w:r w:rsidR="003B03FC" w:rsidRPr="003B03FC">
        <w:t xml:space="preserve">  </w:t>
      </w:r>
    </w:p>
    <w:p w:rsidR="003B03FC" w:rsidRDefault="003B03FC" w:rsidP="00E745CD">
      <w:pPr>
        <w:pStyle w:val="Zarkazkladnhotextu3"/>
        <w:widowControl/>
        <w:tabs>
          <w:tab w:val="left" w:pos="-2127"/>
          <w:tab w:val="left" w:pos="851"/>
          <w:tab w:val="right" w:leader="dot" w:pos="6480"/>
          <w:tab w:val="right" w:leader="dot" w:pos="9360"/>
        </w:tabs>
        <w:spacing w:after="0"/>
        <w:ind w:left="1134" w:hanging="992"/>
        <w:jc w:val="both"/>
        <w:rPr>
          <w:rFonts w:ascii="Times New Roman" w:hAnsi="Times New Roman" w:cs="Times New Roman"/>
          <w:b/>
          <w:bCs/>
          <w:sz w:val="24"/>
          <w:szCs w:val="24"/>
        </w:rPr>
      </w:pPr>
      <w:r w:rsidRPr="003B03FC">
        <w:rPr>
          <w:rFonts w:ascii="Times New Roman" w:hAnsi="Times New Roman" w:cs="Times New Roman"/>
          <w:sz w:val="24"/>
          <w:szCs w:val="24"/>
        </w:rPr>
        <w:t xml:space="preserve">    </w:t>
      </w:r>
      <w:r w:rsidR="00E745CD">
        <w:rPr>
          <w:rFonts w:ascii="Times New Roman" w:hAnsi="Times New Roman" w:cs="Times New Roman"/>
          <w:sz w:val="24"/>
          <w:szCs w:val="24"/>
        </w:rPr>
        <w:t xml:space="preserve">       </w:t>
      </w:r>
      <w:r w:rsidR="00E745CD" w:rsidRPr="00E745CD">
        <w:rPr>
          <w:rFonts w:asciiTheme="minorHAnsi" w:hAnsiTheme="minorHAnsi" w:cstheme="minorHAnsi"/>
          <w:sz w:val="22"/>
          <w:szCs w:val="22"/>
        </w:rPr>
        <w:t>4.4</w:t>
      </w:r>
      <w:r w:rsidR="00E745CD">
        <w:rPr>
          <w:rFonts w:ascii="Times New Roman" w:hAnsi="Times New Roman" w:cs="Times New Roman"/>
          <w:sz w:val="24"/>
          <w:szCs w:val="24"/>
        </w:rPr>
        <w:t xml:space="preserve"> </w:t>
      </w:r>
      <w:r w:rsidRPr="003B03FC">
        <w:rPr>
          <w:rFonts w:ascii="Times New Roman" w:hAnsi="Times New Roman" w:cs="Times New Roman"/>
          <w:sz w:val="24"/>
          <w:szCs w:val="24"/>
        </w:rPr>
        <w:t xml:space="preserve">Podkladom pre spracovanie ponukového </w:t>
      </w:r>
      <w:r w:rsidR="00E745CD">
        <w:rPr>
          <w:rFonts w:ascii="Times New Roman" w:hAnsi="Times New Roman" w:cs="Times New Roman"/>
          <w:sz w:val="24"/>
          <w:szCs w:val="24"/>
        </w:rPr>
        <w:t>popisu prác a dodávok</w:t>
      </w:r>
      <w:r w:rsidRPr="003B03FC">
        <w:rPr>
          <w:rFonts w:ascii="Times New Roman" w:hAnsi="Times New Roman" w:cs="Times New Roman"/>
          <w:sz w:val="24"/>
          <w:szCs w:val="24"/>
        </w:rPr>
        <w:t xml:space="preserve"> uchádzača, ktorý predkladá uchádzač vo svojej ponuke do tejto súťaže, </w:t>
      </w:r>
      <w:r w:rsidR="0099062E">
        <w:rPr>
          <w:rFonts w:ascii="Times New Roman" w:hAnsi="Times New Roman" w:cs="Times New Roman"/>
          <w:sz w:val="24"/>
          <w:szCs w:val="24"/>
        </w:rPr>
        <w:t xml:space="preserve">je </w:t>
      </w:r>
      <w:r w:rsidR="00E745CD">
        <w:rPr>
          <w:rFonts w:ascii="Times New Roman" w:hAnsi="Times New Roman" w:cs="Times New Roman"/>
          <w:sz w:val="24"/>
          <w:szCs w:val="24"/>
        </w:rPr>
        <w:t>popis prác a dodávok</w:t>
      </w:r>
      <w:r w:rsidRPr="003B03FC">
        <w:rPr>
          <w:rFonts w:ascii="Times New Roman" w:hAnsi="Times New Roman" w:cs="Times New Roman"/>
          <w:sz w:val="24"/>
          <w:szCs w:val="24"/>
        </w:rPr>
        <w:t xml:space="preserve"> a toto zadanie. Uchádzač v </w:t>
      </w:r>
      <w:r w:rsidR="00E745CD">
        <w:rPr>
          <w:rFonts w:ascii="Times New Roman" w:hAnsi="Times New Roman" w:cs="Times New Roman"/>
          <w:sz w:val="24"/>
          <w:szCs w:val="24"/>
        </w:rPr>
        <w:t>popise</w:t>
      </w:r>
      <w:r w:rsidRPr="003B03FC">
        <w:rPr>
          <w:rFonts w:ascii="Times New Roman" w:hAnsi="Times New Roman" w:cs="Times New Roman"/>
          <w:sz w:val="24"/>
          <w:szCs w:val="24"/>
        </w:rPr>
        <w:t xml:space="preserve"> dodrží skladbu </w:t>
      </w:r>
      <w:r w:rsidR="00E745CD">
        <w:rPr>
          <w:rFonts w:ascii="Times New Roman" w:hAnsi="Times New Roman" w:cs="Times New Roman"/>
          <w:sz w:val="24"/>
          <w:szCs w:val="24"/>
        </w:rPr>
        <w:t>popisu</w:t>
      </w:r>
      <w:r w:rsidRPr="003B03FC">
        <w:rPr>
          <w:rFonts w:ascii="Times New Roman" w:hAnsi="Times New Roman" w:cs="Times New Roman"/>
          <w:sz w:val="24"/>
          <w:szCs w:val="24"/>
        </w:rPr>
        <w:t xml:space="preserve">, dodrží názov položiek podľa </w:t>
      </w:r>
      <w:r w:rsidR="00E745CD">
        <w:rPr>
          <w:rFonts w:ascii="Times New Roman" w:hAnsi="Times New Roman" w:cs="Times New Roman"/>
          <w:sz w:val="24"/>
          <w:szCs w:val="24"/>
        </w:rPr>
        <w:t>popisu</w:t>
      </w:r>
      <w:r w:rsidRPr="003B03FC">
        <w:rPr>
          <w:rFonts w:ascii="Times New Roman" w:hAnsi="Times New Roman" w:cs="Times New Roman"/>
          <w:sz w:val="24"/>
          <w:szCs w:val="24"/>
        </w:rPr>
        <w:t xml:space="preserve">,  nebude meniť ich názvy, popis, rozsah ani obsah, okrem doplnenia výrobcu, značky a modelu ponúkaného výrobku. </w:t>
      </w:r>
      <w:r w:rsidRPr="003B03FC">
        <w:rPr>
          <w:rFonts w:ascii="Times New Roman" w:hAnsi="Times New Roman" w:cs="Times New Roman"/>
          <w:b/>
          <w:bCs/>
          <w:sz w:val="24"/>
          <w:szCs w:val="24"/>
        </w:rPr>
        <w:t>Uchádzač v </w:t>
      </w:r>
      <w:r w:rsidR="00E745CD">
        <w:rPr>
          <w:rFonts w:ascii="Times New Roman" w:hAnsi="Times New Roman" w:cs="Times New Roman"/>
          <w:b/>
          <w:bCs/>
          <w:sz w:val="24"/>
          <w:szCs w:val="24"/>
        </w:rPr>
        <w:t>popise</w:t>
      </w:r>
      <w:r w:rsidRPr="003B03FC">
        <w:rPr>
          <w:rFonts w:ascii="Times New Roman" w:hAnsi="Times New Roman" w:cs="Times New Roman"/>
          <w:b/>
          <w:bCs/>
          <w:sz w:val="24"/>
          <w:szCs w:val="24"/>
        </w:rPr>
        <w:t xml:space="preserve"> dodrží číslovanie, kódovanie a poradie jednotlivých položiek tak, ako sú položky zostavené a označené v</w:t>
      </w:r>
      <w:r w:rsidR="00E745CD">
        <w:rPr>
          <w:rFonts w:ascii="Times New Roman" w:hAnsi="Times New Roman" w:cs="Times New Roman"/>
          <w:b/>
          <w:bCs/>
          <w:sz w:val="24"/>
          <w:szCs w:val="24"/>
        </w:rPr>
        <w:t xml:space="preserve"> popise</w:t>
      </w:r>
      <w:r w:rsidRPr="003B03FC">
        <w:rPr>
          <w:rFonts w:ascii="Times New Roman" w:hAnsi="Times New Roman" w:cs="Times New Roman"/>
          <w:sz w:val="24"/>
          <w:szCs w:val="24"/>
        </w:rPr>
        <w:t xml:space="preserve">. </w:t>
      </w:r>
      <w:r w:rsidRPr="003B03FC">
        <w:rPr>
          <w:rFonts w:ascii="Times New Roman" w:hAnsi="Times New Roman" w:cs="Times New Roman"/>
          <w:b/>
          <w:bCs/>
          <w:sz w:val="24"/>
          <w:szCs w:val="24"/>
        </w:rPr>
        <w:t xml:space="preserve"> Uchádzač ocení každú položku čiastkou v eur, žiadna položka nemôže zostať neocenená.</w:t>
      </w:r>
    </w:p>
    <w:p w:rsidR="003B03FC" w:rsidRDefault="00E745CD" w:rsidP="00E745CD">
      <w:pPr>
        <w:pStyle w:val="Zarkazkladnhotextu3"/>
        <w:widowControl/>
        <w:tabs>
          <w:tab w:val="left" w:pos="-2127"/>
          <w:tab w:val="left" w:pos="851"/>
          <w:tab w:val="right" w:leader="dot" w:pos="6480"/>
          <w:tab w:val="right" w:leader="dot" w:pos="9360"/>
        </w:tabs>
        <w:spacing w:after="0"/>
        <w:ind w:left="1134" w:hanging="992"/>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745CD">
        <w:rPr>
          <w:rFonts w:asciiTheme="minorHAnsi" w:hAnsiTheme="minorHAnsi" w:cstheme="minorHAnsi"/>
          <w:bCs/>
          <w:sz w:val="22"/>
          <w:szCs w:val="22"/>
        </w:rPr>
        <w:t>4.5</w:t>
      </w:r>
      <w:r>
        <w:rPr>
          <w:rFonts w:asciiTheme="minorHAnsi" w:hAnsiTheme="minorHAnsi" w:cstheme="minorHAnsi"/>
          <w:bCs/>
          <w:sz w:val="22"/>
          <w:szCs w:val="22"/>
        </w:rPr>
        <w:t xml:space="preserve"> </w:t>
      </w:r>
      <w:r w:rsidR="003B03FC" w:rsidRPr="003B03FC">
        <w:rPr>
          <w:rFonts w:ascii="Times New Roman" w:hAnsi="Times New Roman" w:cs="Times New Roman"/>
          <w:sz w:val="24"/>
          <w:szCs w:val="24"/>
        </w:rPr>
        <w:t xml:space="preserve">V prípade, že ponukový </w:t>
      </w:r>
      <w:r w:rsidR="006F568C">
        <w:rPr>
          <w:rFonts w:ascii="Times New Roman" w:hAnsi="Times New Roman" w:cs="Times New Roman"/>
          <w:sz w:val="24"/>
          <w:szCs w:val="24"/>
        </w:rPr>
        <w:t>popis</w:t>
      </w:r>
      <w:r w:rsidR="003B03FC" w:rsidRPr="003B03FC">
        <w:rPr>
          <w:rFonts w:ascii="Times New Roman" w:hAnsi="Times New Roman" w:cs="Times New Roman"/>
          <w:sz w:val="24"/>
          <w:szCs w:val="24"/>
        </w:rPr>
        <w:t xml:space="preserve"> uchádzača nebude obsahovať celý rozsah prác a dodávok  špecifikovaný </w:t>
      </w:r>
      <w:r w:rsidR="006F568C">
        <w:rPr>
          <w:rFonts w:ascii="Times New Roman" w:hAnsi="Times New Roman" w:cs="Times New Roman"/>
          <w:sz w:val="24"/>
          <w:szCs w:val="24"/>
        </w:rPr>
        <w:t>popisom prác a dodávok</w:t>
      </w:r>
      <w:r w:rsidR="003B03FC" w:rsidRPr="003B03FC">
        <w:rPr>
          <w:rFonts w:ascii="Times New Roman" w:hAnsi="Times New Roman" w:cs="Times New Roman"/>
          <w:sz w:val="24"/>
          <w:szCs w:val="24"/>
        </w:rPr>
        <w:t xml:space="preserve">, alebo bude obsahovať položky  odchylné,  alebo  položky doplnené  nad  rozsah  </w:t>
      </w:r>
      <w:r w:rsidR="006F568C">
        <w:rPr>
          <w:rFonts w:ascii="Times New Roman" w:hAnsi="Times New Roman" w:cs="Times New Roman"/>
          <w:sz w:val="24"/>
          <w:szCs w:val="24"/>
        </w:rPr>
        <w:t>popisu prác a dodávok</w:t>
      </w:r>
      <w:r w:rsidR="003B03FC" w:rsidRPr="003B03FC">
        <w:rPr>
          <w:rFonts w:ascii="Times New Roman" w:hAnsi="Times New Roman" w:cs="Times New Roman"/>
          <w:sz w:val="24"/>
          <w:szCs w:val="24"/>
        </w:rPr>
        <w:t xml:space="preserve">, toto bude hodnotené ako nedodržanie tohto zadania a takáto ponuka bude vylúčená z dôvodu nesplnenia zadania. </w:t>
      </w:r>
    </w:p>
    <w:p w:rsidR="003B03FC" w:rsidRPr="006F568C" w:rsidRDefault="006F568C" w:rsidP="006F568C">
      <w:pPr>
        <w:pStyle w:val="Zarkazkladnhotextu3"/>
        <w:widowControl/>
        <w:tabs>
          <w:tab w:val="left" w:pos="-2127"/>
          <w:tab w:val="left" w:pos="851"/>
          <w:tab w:val="right" w:leader="dot" w:pos="6480"/>
          <w:tab w:val="right" w:leader="dot" w:pos="9360"/>
        </w:tabs>
        <w:spacing w:after="0"/>
        <w:ind w:left="1134" w:hanging="992"/>
        <w:jc w:val="both"/>
        <w:rPr>
          <w:rFonts w:asciiTheme="minorHAnsi" w:hAnsiTheme="minorHAnsi" w:cstheme="minorHAnsi"/>
          <w:bCs/>
          <w:sz w:val="22"/>
          <w:szCs w:val="22"/>
        </w:rPr>
      </w:pPr>
      <w:r>
        <w:rPr>
          <w:rFonts w:asciiTheme="minorHAnsi" w:hAnsiTheme="minorHAnsi" w:cstheme="minorHAnsi"/>
          <w:bCs/>
          <w:sz w:val="22"/>
          <w:szCs w:val="22"/>
        </w:rPr>
        <w:t xml:space="preserve">             4.6 </w:t>
      </w:r>
      <w:r w:rsidR="003B03FC" w:rsidRPr="003B03FC">
        <w:rPr>
          <w:rFonts w:ascii="Times New Roman" w:hAnsi="Times New Roman" w:cs="Times New Roman"/>
          <w:sz w:val="24"/>
          <w:szCs w:val="24"/>
        </w:rPr>
        <w:t xml:space="preserve">Cena je viazaná na </w:t>
      </w:r>
      <w:r>
        <w:rPr>
          <w:rFonts w:ascii="Times New Roman" w:hAnsi="Times New Roman" w:cs="Times New Roman"/>
          <w:sz w:val="24"/>
          <w:szCs w:val="24"/>
        </w:rPr>
        <w:t>popis prác a dodávok</w:t>
      </w:r>
      <w:r w:rsidR="003B03FC" w:rsidRPr="003B03FC">
        <w:rPr>
          <w:rFonts w:ascii="Times New Roman" w:hAnsi="Times New Roman" w:cs="Times New Roman"/>
          <w:sz w:val="24"/>
          <w:szCs w:val="24"/>
        </w:rPr>
        <w:t xml:space="preserve">, ktorý predkladá verejný obstarávateľ ako podklad do súťaže. Ponukový </w:t>
      </w:r>
      <w:r>
        <w:rPr>
          <w:rFonts w:ascii="Times New Roman" w:hAnsi="Times New Roman" w:cs="Times New Roman"/>
          <w:sz w:val="24"/>
          <w:szCs w:val="24"/>
        </w:rPr>
        <w:t>popis prác a dodávok</w:t>
      </w:r>
      <w:r w:rsidR="003B03FC" w:rsidRPr="003B03FC">
        <w:rPr>
          <w:rFonts w:ascii="Times New Roman" w:hAnsi="Times New Roman" w:cs="Times New Roman"/>
          <w:sz w:val="24"/>
          <w:szCs w:val="24"/>
        </w:rPr>
        <w:t xml:space="preserve"> bude tvoriť prílohu č. </w:t>
      </w:r>
      <w:r w:rsidR="0099062E">
        <w:rPr>
          <w:rFonts w:ascii="Times New Roman" w:hAnsi="Times New Roman" w:cs="Times New Roman"/>
          <w:sz w:val="24"/>
          <w:szCs w:val="24"/>
        </w:rPr>
        <w:t>2</w:t>
      </w:r>
      <w:r w:rsidR="003B03FC" w:rsidRPr="003B03FC">
        <w:rPr>
          <w:rFonts w:ascii="Times New Roman" w:hAnsi="Times New Roman" w:cs="Times New Roman"/>
          <w:sz w:val="24"/>
          <w:szCs w:val="24"/>
        </w:rPr>
        <w:t xml:space="preserve"> zmluvy</w:t>
      </w:r>
      <w:r>
        <w:rPr>
          <w:rFonts w:ascii="Times New Roman" w:hAnsi="Times New Roman" w:cs="Times New Roman"/>
          <w:sz w:val="24"/>
          <w:szCs w:val="24"/>
        </w:rPr>
        <w:t>.</w:t>
      </w:r>
      <w:r w:rsidR="003B03FC" w:rsidRPr="003B03FC">
        <w:rPr>
          <w:rFonts w:ascii="Times New Roman" w:hAnsi="Times New Roman" w:cs="Times New Roman"/>
          <w:sz w:val="24"/>
          <w:szCs w:val="24"/>
        </w:rPr>
        <w:t xml:space="preserve">  </w:t>
      </w:r>
    </w:p>
    <w:p w:rsidR="003B03FC" w:rsidRDefault="003B03FC" w:rsidP="006F568C">
      <w:pPr>
        <w:pStyle w:val="Odsekzoznamu"/>
        <w:ind w:left="1134"/>
        <w:jc w:val="both"/>
      </w:pPr>
      <w:r w:rsidRPr="003B03FC">
        <w:t xml:space="preserve"> Cena zohľadňuje kvalitatívne a dodacie podmienky materiálov, výrobkov a montážnych prác podľa opisu predmetu zákazky uvedenom v bode 1 tohto zadania, zodpovedajúcich technickým normám a všeobecne záväzným predpisom</w:t>
      </w:r>
      <w:r w:rsidR="006F568C">
        <w:t>.</w:t>
      </w:r>
    </w:p>
    <w:p w:rsidR="003B03FC" w:rsidRDefault="006F568C" w:rsidP="006F568C">
      <w:pPr>
        <w:jc w:val="both"/>
      </w:pPr>
      <w:r>
        <w:t xml:space="preserve">              </w:t>
      </w:r>
      <w:r w:rsidRPr="006F568C">
        <w:rPr>
          <w:rFonts w:asciiTheme="minorHAnsi" w:hAnsiTheme="minorHAnsi" w:cstheme="minorHAnsi"/>
          <w:sz w:val="22"/>
          <w:szCs w:val="22"/>
        </w:rPr>
        <w:t>4.7</w:t>
      </w:r>
      <w:r>
        <w:rPr>
          <w:rFonts w:asciiTheme="minorHAnsi" w:hAnsiTheme="minorHAnsi" w:cstheme="minorHAnsi"/>
          <w:sz w:val="22"/>
          <w:szCs w:val="22"/>
        </w:rPr>
        <w:t xml:space="preserve"> </w:t>
      </w:r>
      <w:r w:rsidR="003B03FC" w:rsidRPr="003B03FC">
        <w:t xml:space="preserve">Ponukový </w:t>
      </w:r>
      <w:r>
        <w:t>popis prác a dodávok</w:t>
      </w:r>
      <w:r w:rsidR="003B03FC" w:rsidRPr="003B03FC">
        <w:t xml:space="preserve"> uchádzača musí byť jasný a zrozumiteľný.</w:t>
      </w:r>
    </w:p>
    <w:p w:rsidR="003B03FC" w:rsidRDefault="006F568C" w:rsidP="006F568C">
      <w:pPr>
        <w:ind w:left="1134" w:hanging="1134"/>
        <w:jc w:val="both"/>
      </w:pPr>
      <w:r w:rsidRPr="006F568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F568C">
        <w:rPr>
          <w:rFonts w:asciiTheme="minorHAnsi" w:hAnsiTheme="minorHAnsi" w:cstheme="minorHAnsi"/>
          <w:sz w:val="22"/>
          <w:szCs w:val="22"/>
        </w:rPr>
        <w:t xml:space="preserve"> 4.8</w:t>
      </w:r>
      <w:r w:rsidR="003B03FC" w:rsidRPr="003B03FC">
        <w:t>V prípade poskytnutia zľavy z ceny, táto musí byť započítaná do cien jednotlivých položiek rozpočtu.</w:t>
      </w:r>
    </w:p>
    <w:p w:rsidR="003B03FC" w:rsidRPr="006F568C" w:rsidRDefault="006F568C" w:rsidP="006F568C">
      <w:pPr>
        <w:ind w:left="1134" w:hanging="1134"/>
        <w:jc w:val="both"/>
        <w:rPr>
          <w:rFonts w:asciiTheme="minorHAnsi" w:hAnsiTheme="minorHAnsi" w:cstheme="minorHAnsi"/>
          <w:sz w:val="22"/>
          <w:szCs w:val="22"/>
        </w:rPr>
      </w:pPr>
      <w:r>
        <w:t xml:space="preserve">              </w:t>
      </w:r>
      <w:r w:rsidRPr="006F568C">
        <w:rPr>
          <w:rFonts w:asciiTheme="minorHAnsi" w:hAnsiTheme="minorHAnsi" w:cstheme="minorHAnsi"/>
          <w:sz w:val="22"/>
          <w:szCs w:val="22"/>
        </w:rPr>
        <w:t>4.9</w:t>
      </w:r>
      <w:r w:rsidR="003B03FC" w:rsidRPr="006F568C">
        <w:rPr>
          <w:b/>
        </w:rPr>
        <w:t>Všetky ceny  a výpočty sa zaokrúhľujú na dve desatinné miesta na najbližší eurocent.</w:t>
      </w:r>
      <w:r w:rsidR="003B03FC" w:rsidRPr="003B03FC">
        <w:t xml:space="preserve">  </w:t>
      </w:r>
    </w:p>
    <w:p w:rsidR="00746060" w:rsidRDefault="00746060" w:rsidP="00746060">
      <w:pPr>
        <w:spacing w:line="259" w:lineRule="auto"/>
        <w:ind w:left="567"/>
        <w:jc w:val="both"/>
      </w:pPr>
    </w:p>
    <w:p w:rsidR="00746060" w:rsidRDefault="00746060" w:rsidP="0099062E">
      <w:pPr>
        <w:pStyle w:val="Odsekzoznamu"/>
        <w:numPr>
          <w:ilvl w:val="0"/>
          <w:numId w:val="23"/>
        </w:numPr>
        <w:spacing w:after="4" w:line="259" w:lineRule="auto"/>
      </w:pPr>
      <w:r w:rsidRPr="0099062E">
        <w:rPr>
          <w:b/>
        </w:rPr>
        <w:t xml:space="preserve">OBSAH A ZÁVÄZNOSŤ CENOVEJ PONUKY </w:t>
      </w:r>
    </w:p>
    <w:p w:rsidR="00746060" w:rsidRDefault="00A830E4" w:rsidP="00A830E4">
      <w:pPr>
        <w:ind w:right="25"/>
        <w:jc w:val="both"/>
      </w:pPr>
      <w:r>
        <w:t xml:space="preserve">         </w:t>
      </w:r>
      <w:r w:rsidRPr="00A830E4">
        <w:rPr>
          <w:rFonts w:asciiTheme="minorHAnsi" w:hAnsiTheme="minorHAnsi" w:cstheme="minorHAnsi"/>
          <w:sz w:val="22"/>
          <w:szCs w:val="22"/>
        </w:rPr>
        <w:t>5.1</w:t>
      </w:r>
      <w:r w:rsidR="00746060">
        <w:t>Cenová ponuka musí byť záväzná do 31.</w:t>
      </w:r>
      <w:r w:rsidR="003B03FC">
        <w:t>01</w:t>
      </w:r>
      <w:r w:rsidR="00746060">
        <w:t>.202</w:t>
      </w:r>
      <w:r w:rsidR="003B03FC">
        <w:t>1</w:t>
      </w:r>
      <w:r w:rsidR="00746060">
        <w:t>.</w:t>
      </w:r>
      <w:r w:rsidR="00746060">
        <w:rPr>
          <w:b/>
        </w:rPr>
        <w:t xml:space="preserve"> </w:t>
      </w:r>
    </w:p>
    <w:p w:rsidR="00746060" w:rsidRDefault="00746060" w:rsidP="00A830E4">
      <w:pPr>
        <w:pStyle w:val="Odsekzoznamu"/>
        <w:numPr>
          <w:ilvl w:val="1"/>
          <w:numId w:val="19"/>
        </w:numPr>
        <w:ind w:right="25"/>
        <w:jc w:val="both"/>
      </w:pPr>
      <w:r>
        <w:t>Súčasťou ponuky musia byť:</w:t>
      </w:r>
      <w:r w:rsidRPr="00A830E4">
        <w:rPr>
          <w:b/>
        </w:rPr>
        <w:t xml:space="preserve"> </w:t>
      </w:r>
    </w:p>
    <w:p w:rsidR="00A830E4" w:rsidRDefault="00A830E4" w:rsidP="00A830E4">
      <w:pPr>
        <w:ind w:left="900" w:right="162"/>
        <w:jc w:val="both"/>
      </w:pPr>
      <w:r w:rsidRPr="00A830E4">
        <w:rPr>
          <w:rFonts w:asciiTheme="minorHAnsi" w:hAnsiTheme="minorHAnsi" w:cstheme="minorHAnsi"/>
          <w:sz w:val="22"/>
          <w:szCs w:val="22"/>
        </w:rPr>
        <w:t>5.2.1</w:t>
      </w:r>
      <w:r w:rsidR="00746060">
        <w:t>Identifikácia uchádzača.</w:t>
      </w:r>
    </w:p>
    <w:p w:rsidR="00A830E4" w:rsidRDefault="00A830E4" w:rsidP="00A830E4">
      <w:pPr>
        <w:ind w:left="1560" w:right="162" w:hanging="660"/>
        <w:jc w:val="both"/>
        <w:rPr>
          <w:rStyle w:val="Zkladntext2Nietun"/>
          <w:rFonts w:ascii="Times New Roman" w:hAnsi="Times New Roman" w:cs="Times New Roman"/>
          <w:sz w:val="24"/>
          <w:szCs w:val="24"/>
        </w:rPr>
      </w:pPr>
      <w:r w:rsidRPr="00A830E4">
        <w:rPr>
          <w:rFonts w:asciiTheme="minorHAnsi" w:hAnsiTheme="minorHAnsi" w:cstheme="minorHAnsi"/>
          <w:sz w:val="22"/>
          <w:szCs w:val="22"/>
        </w:rPr>
        <w:t xml:space="preserve">5.2.2 </w:t>
      </w:r>
      <w:r w:rsidR="00746060" w:rsidRPr="00A830E4">
        <w:rPr>
          <w:rFonts w:asciiTheme="minorHAnsi" w:hAnsiTheme="minorHAnsi" w:cstheme="minorHAnsi"/>
          <w:b/>
          <w:sz w:val="22"/>
          <w:szCs w:val="22"/>
        </w:rPr>
        <w:t xml:space="preserve"> </w:t>
      </w:r>
      <w:r w:rsidRPr="00A830E4">
        <w:rPr>
          <w:rStyle w:val="Zkladntext2Nietun"/>
          <w:rFonts w:ascii="Times New Roman" w:hAnsi="Times New Roman" w:cs="Times New Roman"/>
          <w:sz w:val="24"/>
          <w:szCs w:val="24"/>
        </w:rPr>
        <w:t xml:space="preserve">Návrh ceny za celý predmet zákazky tak, ako je to vymedzené v bode 4. tohto zadania, t.j.  ocenený </w:t>
      </w:r>
      <w:r>
        <w:rPr>
          <w:rStyle w:val="Zkladntext2Nietun"/>
          <w:rFonts w:ascii="Times New Roman" w:hAnsi="Times New Roman" w:cs="Times New Roman"/>
          <w:sz w:val="24"/>
          <w:szCs w:val="24"/>
        </w:rPr>
        <w:t>popis prác a dodávok</w:t>
      </w:r>
      <w:r w:rsidRPr="00A830E4">
        <w:rPr>
          <w:rStyle w:val="Zkladntext2Nietun"/>
          <w:rFonts w:ascii="Times New Roman" w:hAnsi="Times New Roman" w:cs="Times New Roman"/>
          <w:sz w:val="24"/>
          <w:szCs w:val="24"/>
        </w:rPr>
        <w:t>, ktorý bude prílohou zmluvy a návrh na plnenie kritéria, ktorý je prílohou č. 3 tohto zadania.</w:t>
      </w:r>
    </w:p>
    <w:p w:rsidR="00A830E4" w:rsidRDefault="00D7048D" w:rsidP="00D7048D">
      <w:pPr>
        <w:ind w:left="1560" w:right="162" w:hanging="660"/>
        <w:jc w:val="both"/>
      </w:pPr>
      <w:r>
        <w:rPr>
          <w:rFonts w:asciiTheme="minorHAnsi" w:hAnsiTheme="minorHAnsi" w:cstheme="minorHAnsi"/>
          <w:sz w:val="22"/>
          <w:szCs w:val="22"/>
        </w:rPr>
        <w:t xml:space="preserve">5.2.3 </w:t>
      </w:r>
      <w:r w:rsidR="00A830E4" w:rsidRPr="00D7048D">
        <w:t>N</w:t>
      </w:r>
      <w:r w:rsidR="00A830E4" w:rsidRPr="00D7048D">
        <w:rPr>
          <w:b/>
        </w:rPr>
        <w:t xml:space="preserve">ávrh zmluvy vrátane príloh – </w:t>
      </w:r>
      <w:r w:rsidR="00A830E4" w:rsidRPr="00D7048D">
        <w:t xml:space="preserve"> na predmet zákazky (uchádzač predkladá všetky prílohy, okrem tých</w:t>
      </w:r>
      <w:r w:rsidR="00680221">
        <w:t>,</w:t>
      </w:r>
      <w:r w:rsidR="00A830E4" w:rsidRPr="00D7048D">
        <w:t xml:space="preserve"> kde je uvedené, že doplní úspešný uchádzač). Znenie obchodných podmienok je uvedené v prílohe </w:t>
      </w:r>
      <w:r w:rsidR="00680221">
        <w:t xml:space="preserve">č. </w:t>
      </w:r>
      <w:r w:rsidR="00A830E4" w:rsidRPr="00D7048D">
        <w:t xml:space="preserve">4 tohto zadania. </w:t>
      </w:r>
      <w:r w:rsidR="00A830E4" w:rsidRPr="00D7048D">
        <w:rPr>
          <w:b/>
        </w:rPr>
        <w:t>NÁVRH zmluvy nemožno meniť</w:t>
      </w:r>
      <w:r w:rsidR="00A830E4" w:rsidRPr="00D7048D">
        <w:t>,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 alebo iným zástupcom uchádzača, ktorý je oprávnený konať v mene uchádzača v záväzkových vzťahoch.</w:t>
      </w:r>
    </w:p>
    <w:p w:rsidR="00746060" w:rsidRDefault="00D7048D" w:rsidP="00D7048D">
      <w:pPr>
        <w:ind w:left="1560" w:right="162" w:hanging="660"/>
        <w:jc w:val="both"/>
        <w:rPr>
          <w:b/>
        </w:rPr>
      </w:pPr>
      <w:r>
        <w:rPr>
          <w:rFonts w:asciiTheme="minorHAnsi" w:hAnsiTheme="minorHAnsi" w:cstheme="minorHAnsi"/>
          <w:sz w:val="22"/>
          <w:szCs w:val="22"/>
        </w:rPr>
        <w:t xml:space="preserve">5.2.4  </w:t>
      </w:r>
      <w:r w:rsidR="00746060">
        <w:t xml:space="preserve">Doklady na preukázanie splnenia podmienok účasti uvedených v prílohe č. </w:t>
      </w:r>
      <w:r>
        <w:t>2</w:t>
      </w:r>
      <w:r w:rsidR="00746060">
        <w:t xml:space="preserve"> Podmienky účasti tohto zadania.</w:t>
      </w:r>
      <w:r w:rsidR="00746060" w:rsidRPr="00D7048D">
        <w:rPr>
          <w:b/>
        </w:rPr>
        <w:t xml:space="preserve"> </w:t>
      </w:r>
    </w:p>
    <w:p w:rsidR="00D7048D" w:rsidRPr="00D7048D" w:rsidRDefault="00746060" w:rsidP="00D7048D">
      <w:pPr>
        <w:pStyle w:val="Odsekzoznamu"/>
        <w:numPr>
          <w:ilvl w:val="2"/>
          <w:numId w:val="20"/>
        </w:numPr>
        <w:ind w:right="162"/>
        <w:jc w:val="both"/>
        <w:rPr>
          <w:rFonts w:asciiTheme="minorHAnsi" w:hAnsiTheme="minorHAnsi" w:cstheme="minorHAnsi"/>
          <w:sz w:val="22"/>
          <w:szCs w:val="22"/>
        </w:rPr>
      </w:pPr>
      <w:r>
        <w:t>Označenie kontaktnej osoby (s uvedením mena a priezviska, e- mailovej adresy a mobilného telefónneho čísla), na ktorú sa môže Verejný obstarávateľ obrátiť v prípade potreby získať vysvetlenie k obsahu predloženej cenovej ponuky.</w:t>
      </w:r>
    </w:p>
    <w:p w:rsidR="00746060" w:rsidRPr="00D7048D" w:rsidRDefault="00746060" w:rsidP="00D7048D">
      <w:pPr>
        <w:pStyle w:val="Odsekzoznamu"/>
        <w:numPr>
          <w:ilvl w:val="2"/>
          <w:numId w:val="20"/>
        </w:numPr>
        <w:ind w:right="162"/>
        <w:jc w:val="both"/>
        <w:rPr>
          <w:rFonts w:asciiTheme="minorHAnsi" w:hAnsiTheme="minorHAnsi" w:cstheme="minorHAnsi"/>
          <w:sz w:val="22"/>
          <w:szCs w:val="22"/>
        </w:rPr>
      </w:pPr>
      <w:r w:rsidRPr="00D7048D">
        <w:rPr>
          <w:b/>
        </w:rPr>
        <w:t xml:space="preserve"> </w:t>
      </w:r>
      <w:r>
        <w:t>Dokumenty uvedené v bodoch 5.2.2 až 5.2.5 musia byť podpísané osobou, resp. osobami oprávnenými konať v mene uchádzača.</w:t>
      </w:r>
      <w:r w:rsidRPr="00D7048D">
        <w:rPr>
          <w:b/>
        </w:rPr>
        <w:t xml:space="preserve"> </w:t>
      </w:r>
    </w:p>
    <w:p w:rsidR="00746060" w:rsidRPr="00D7048D" w:rsidRDefault="00746060" w:rsidP="00D7048D">
      <w:pPr>
        <w:pStyle w:val="Odsekzoznamu"/>
        <w:numPr>
          <w:ilvl w:val="2"/>
          <w:numId w:val="20"/>
        </w:numPr>
        <w:ind w:right="162"/>
        <w:jc w:val="both"/>
        <w:rPr>
          <w:rFonts w:asciiTheme="minorHAnsi" w:hAnsiTheme="minorHAnsi" w:cstheme="minorHAnsi"/>
          <w:sz w:val="22"/>
          <w:szCs w:val="22"/>
        </w:rPr>
      </w:pPr>
      <w:r>
        <w:t>Cenová ponuka nesmie obsahovať žiadne obmedzenia alebo výhrady, ktoré sú v rozpore s požiadavkami a podmienkami uvedenými verejným obstarávateľom v tomto zadaní.</w:t>
      </w:r>
      <w:r w:rsidRPr="00D7048D">
        <w:rPr>
          <w:b/>
        </w:rPr>
        <w:t xml:space="preserve"> </w:t>
      </w:r>
    </w:p>
    <w:p w:rsidR="00D7048D" w:rsidRPr="00D7048D" w:rsidRDefault="00D7048D" w:rsidP="00D7048D">
      <w:pPr>
        <w:pStyle w:val="Odsekzoznamu"/>
        <w:ind w:left="1620" w:right="162"/>
        <w:jc w:val="both"/>
        <w:rPr>
          <w:rFonts w:asciiTheme="minorHAnsi" w:hAnsiTheme="minorHAnsi" w:cstheme="minorHAnsi"/>
          <w:sz w:val="22"/>
          <w:szCs w:val="22"/>
        </w:rPr>
      </w:pPr>
    </w:p>
    <w:p w:rsidR="00746060" w:rsidRDefault="00746060" w:rsidP="0099062E">
      <w:pPr>
        <w:pStyle w:val="Odsekzoznamu"/>
        <w:numPr>
          <w:ilvl w:val="0"/>
          <w:numId w:val="23"/>
        </w:numPr>
        <w:spacing w:after="4" w:line="259" w:lineRule="auto"/>
      </w:pPr>
      <w:r w:rsidRPr="0099062E">
        <w:rPr>
          <w:b/>
        </w:rPr>
        <w:t xml:space="preserve">UZAVRETIE ZMLUVY A OBCHODNÉ PODMIENKY </w:t>
      </w:r>
    </w:p>
    <w:p w:rsidR="002207DB" w:rsidRDefault="00D7048D" w:rsidP="002207DB">
      <w:pPr>
        <w:pStyle w:val="Odsekzoznamu"/>
        <w:numPr>
          <w:ilvl w:val="1"/>
          <w:numId w:val="27"/>
        </w:numPr>
        <w:ind w:right="25"/>
        <w:jc w:val="both"/>
      </w:pPr>
      <w:r>
        <w:t xml:space="preserve"> </w:t>
      </w:r>
      <w:r w:rsidR="00746060">
        <w:t xml:space="preserve">Medzi úspešným uchádzačom a verejným obstarávateľom bude na poskytnutie </w:t>
      </w:r>
      <w:r>
        <w:t>predmetu zákazky</w:t>
      </w:r>
      <w:r w:rsidR="00746060">
        <w:t xml:space="preserve"> uzavretá Zmluva  (ďalej len „Zmluva“).</w:t>
      </w:r>
    </w:p>
    <w:p w:rsidR="00D7048D" w:rsidRPr="00825CF1" w:rsidRDefault="00746060" w:rsidP="002207DB">
      <w:pPr>
        <w:pStyle w:val="Odsekzoznamu"/>
        <w:numPr>
          <w:ilvl w:val="1"/>
          <w:numId w:val="27"/>
        </w:numPr>
        <w:ind w:right="25"/>
        <w:jc w:val="both"/>
      </w:pPr>
      <w:r>
        <w:t>Zmluva bude uzavretá podľa podmienok vymedzených v tomto zadaní, v predloženej cenovej ponuke a obvyklých podmienok stanovených Obchodným zákonníkom, ako aj ďalšími právnymi predpismi upravujúcimi realizáciu predmetu zákazky.</w:t>
      </w:r>
      <w:r w:rsidR="00D7048D" w:rsidRPr="002207DB">
        <w:rPr>
          <w:rStyle w:val="Zkladntext2Nietun"/>
          <w:rFonts w:ascii="Arial Narrow" w:hAnsi="Arial Narrow"/>
          <w:color w:val="000000" w:themeColor="text1"/>
          <w:sz w:val="22"/>
          <w:szCs w:val="22"/>
        </w:rPr>
        <w:t xml:space="preserve"> </w:t>
      </w:r>
      <w:r w:rsidR="00D7048D" w:rsidRPr="002207DB">
        <w:rPr>
          <w:rStyle w:val="Zkladntext2Nietun"/>
          <w:rFonts w:ascii="Times New Roman" w:hAnsi="Times New Roman" w:cs="Times New Roman"/>
          <w:color w:val="000000" w:themeColor="text1"/>
          <w:sz w:val="24"/>
          <w:szCs w:val="24"/>
        </w:rPr>
        <w:t>Návrh zmluvy je prílohou č. 4 tohto zadávania zákazky.</w:t>
      </w:r>
    </w:p>
    <w:p w:rsidR="00746060" w:rsidRDefault="00746060" w:rsidP="00D7048D">
      <w:pPr>
        <w:spacing w:line="259" w:lineRule="auto"/>
        <w:ind w:left="428"/>
        <w:jc w:val="both"/>
      </w:pPr>
    </w:p>
    <w:p w:rsidR="00746060" w:rsidRDefault="00746060" w:rsidP="0099062E">
      <w:pPr>
        <w:numPr>
          <w:ilvl w:val="0"/>
          <w:numId w:val="23"/>
        </w:numPr>
        <w:spacing w:after="4" w:line="259" w:lineRule="auto"/>
      </w:pPr>
      <w:r>
        <w:rPr>
          <w:b/>
        </w:rPr>
        <w:t xml:space="preserve">HODNOTENIE PONÚK </w:t>
      </w:r>
    </w:p>
    <w:p w:rsidR="00746060" w:rsidRDefault="00247B2E" w:rsidP="00247B2E">
      <w:pPr>
        <w:ind w:left="709" w:right="25" w:hanging="274"/>
        <w:jc w:val="both"/>
      </w:pPr>
      <w:r w:rsidRPr="00247B2E">
        <w:rPr>
          <w:rFonts w:asciiTheme="minorHAnsi" w:hAnsiTheme="minorHAnsi" w:cstheme="minorHAnsi"/>
          <w:sz w:val="22"/>
          <w:szCs w:val="22"/>
        </w:rPr>
        <w:t>7.1</w:t>
      </w:r>
      <w:r>
        <w:t xml:space="preserve"> </w:t>
      </w:r>
      <w:r w:rsidR="00746060">
        <w:t xml:space="preserve">Cenové ponuky, ktoré splnia všetky podmienky stanovené v tomto zadaní, budú hodnotené na základe jediného kritéria, ktorým je najnižšia ponúkaná cena </w:t>
      </w:r>
      <w:r>
        <w:t xml:space="preserve">celkom </w:t>
      </w:r>
      <w:r w:rsidR="00746060">
        <w:t xml:space="preserve">vrátane DPH určená v súlade s ustanovením bodu 4. tohto zadania. Cenová ponuka s najnižšou cenou bude vyhodnotená ako úspešná. </w:t>
      </w:r>
    </w:p>
    <w:p w:rsidR="00247B2E" w:rsidRDefault="00247B2E" w:rsidP="00247B2E">
      <w:pPr>
        <w:ind w:left="709" w:right="25" w:hanging="274"/>
        <w:jc w:val="both"/>
      </w:pPr>
    </w:p>
    <w:p w:rsidR="00746060" w:rsidRDefault="00746060" w:rsidP="0099062E">
      <w:pPr>
        <w:pStyle w:val="Odsekzoznamu"/>
        <w:keepNext/>
        <w:numPr>
          <w:ilvl w:val="0"/>
          <w:numId w:val="23"/>
        </w:numPr>
        <w:spacing w:after="4" w:line="259" w:lineRule="auto"/>
      </w:pPr>
      <w:r w:rsidRPr="0099062E">
        <w:rPr>
          <w:b/>
        </w:rPr>
        <w:t xml:space="preserve">ĎALŠIE PODMIENKY </w:t>
      </w:r>
    </w:p>
    <w:p w:rsidR="00746060" w:rsidRDefault="00BC1EBF" w:rsidP="00BC1EBF">
      <w:pPr>
        <w:ind w:left="709" w:right="25" w:hanging="283"/>
        <w:jc w:val="both"/>
      </w:pPr>
      <w:r w:rsidRPr="00BC1EBF">
        <w:rPr>
          <w:rFonts w:asciiTheme="minorHAnsi" w:hAnsiTheme="minorHAnsi" w:cstheme="minorHAnsi"/>
          <w:sz w:val="22"/>
          <w:szCs w:val="22"/>
        </w:rPr>
        <w:t>8.1</w:t>
      </w:r>
      <w:r w:rsidR="00746060">
        <w:t xml:space="preserve">Verejný obstarávateľ si vyhradzuje právo neprijať ani jednu z predložených cenových ponúk (vrátane cenovej ponuky vyhodnotenej ako úspešnej), ako aj právo kedykoľvek ukončiť  toto zadanie. </w:t>
      </w:r>
    </w:p>
    <w:p w:rsidR="00800D63" w:rsidRDefault="00800D63" w:rsidP="00800D63">
      <w:pPr>
        <w:ind w:left="709" w:right="25" w:hanging="283"/>
        <w:jc w:val="both"/>
      </w:pPr>
      <w:r w:rsidRPr="00800D63">
        <w:rPr>
          <w:rFonts w:asciiTheme="minorHAnsi" w:hAnsiTheme="minorHAnsi" w:cstheme="minorHAnsi"/>
          <w:sz w:val="22"/>
          <w:szCs w:val="22"/>
        </w:rPr>
        <w:t>8.2</w:t>
      </w:r>
      <w:r w:rsidR="00746060">
        <w:t xml:space="preserve">O ukončení tohto </w:t>
      </w:r>
      <w:r w:rsidR="00825CF1">
        <w:t>zadávania zákazky</w:t>
      </w:r>
      <w:r w:rsidR="00746060">
        <w:t xml:space="preserve"> bude Verejný obstarávateľ bezodkladne informovať všetkých uchádzačov.</w:t>
      </w:r>
    </w:p>
    <w:p w:rsidR="00746060" w:rsidRPr="00800D63" w:rsidRDefault="00800D63" w:rsidP="00800D63">
      <w:pPr>
        <w:ind w:left="709" w:right="25" w:hanging="283"/>
        <w:jc w:val="both"/>
        <w:rPr>
          <w:rFonts w:asciiTheme="minorHAnsi" w:hAnsiTheme="minorHAnsi" w:cstheme="minorHAnsi"/>
          <w:sz w:val="22"/>
          <w:szCs w:val="22"/>
        </w:rPr>
      </w:pPr>
      <w:r w:rsidRPr="00800D63">
        <w:rPr>
          <w:rFonts w:asciiTheme="minorHAnsi" w:hAnsiTheme="minorHAnsi" w:cstheme="minorHAnsi"/>
          <w:sz w:val="22"/>
          <w:szCs w:val="22"/>
        </w:rPr>
        <w:t>8.3</w:t>
      </w:r>
      <w:r w:rsidR="00746060" w:rsidRPr="00800D63">
        <w:rPr>
          <w:rFonts w:asciiTheme="minorHAnsi" w:hAnsiTheme="minorHAnsi" w:cstheme="minorHAnsi"/>
          <w:b/>
          <w:sz w:val="22"/>
          <w:szCs w:val="22"/>
        </w:rPr>
        <w:t xml:space="preserve"> </w:t>
      </w:r>
      <w:r w:rsidR="00746060">
        <w:t>Uchádzači znášajú všetky náklady súvisiace s vypracovaním svojej cenovej ponuky.</w:t>
      </w:r>
      <w:r w:rsidR="00746060" w:rsidRPr="00800D63">
        <w:rPr>
          <w:b/>
          <w:sz w:val="22"/>
        </w:rPr>
        <w:t xml:space="preserve"> </w:t>
      </w:r>
    </w:p>
    <w:p w:rsidR="00825CF1" w:rsidRDefault="00825CF1" w:rsidP="00825CF1">
      <w:pPr>
        <w:pStyle w:val="Odsekzoznamu"/>
        <w:ind w:left="885" w:right="25"/>
        <w:jc w:val="both"/>
        <w:rPr>
          <w:b/>
          <w:sz w:val="22"/>
        </w:rPr>
      </w:pPr>
    </w:p>
    <w:p w:rsidR="00825CF1" w:rsidRDefault="00825CF1" w:rsidP="00825CF1">
      <w:pPr>
        <w:pStyle w:val="Odsekzoznamu"/>
        <w:ind w:left="885" w:right="25"/>
        <w:jc w:val="both"/>
        <w:rPr>
          <w:b/>
          <w:sz w:val="22"/>
        </w:rPr>
      </w:pPr>
    </w:p>
    <w:p w:rsidR="00825CF1" w:rsidRPr="00825CF1" w:rsidRDefault="00825CF1" w:rsidP="00825CF1">
      <w:pPr>
        <w:pStyle w:val="Odsekzoznamu"/>
        <w:ind w:left="885" w:right="25"/>
        <w:jc w:val="both"/>
        <w:rPr>
          <w:rFonts w:asciiTheme="minorHAnsi" w:hAnsiTheme="minorHAnsi" w:cstheme="minorHAnsi"/>
          <w:sz w:val="22"/>
          <w:szCs w:val="22"/>
        </w:rPr>
      </w:pPr>
    </w:p>
    <w:p w:rsidR="00746060" w:rsidRDefault="00746060" w:rsidP="0099062E">
      <w:pPr>
        <w:pStyle w:val="Odsekzoznamu"/>
        <w:numPr>
          <w:ilvl w:val="0"/>
          <w:numId w:val="23"/>
        </w:numPr>
        <w:spacing w:after="4" w:line="259" w:lineRule="auto"/>
      </w:pPr>
      <w:r w:rsidRPr="0099062E">
        <w:rPr>
          <w:b/>
        </w:rPr>
        <w:t xml:space="preserve">KONTAKTNÉ ÚDAJE </w:t>
      </w:r>
    </w:p>
    <w:p w:rsidR="00746060" w:rsidRDefault="0099062E" w:rsidP="0099062E">
      <w:pPr>
        <w:ind w:left="993" w:hanging="969"/>
      </w:pPr>
      <w:r>
        <w:rPr>
          <w:rFonts w:ascii="Calibri" w:eastAsia="Calibri" w:hAnsi="Calibri" w:cs="Calibri"/>
          <w:sz w:val="22"/>
        </w:rPr>
        <w:t xml:space="preserve">             </w:t>
      </w:r>
      <w:r w:rsidR="00746060">
        <w:rPr>
          <w:rFonts w:ascii="Calibri" w:eastAsia="Calibri" w:hAnsi="Calibri" w:cs="Calibri"/>
          <w:sz w:val="22"/>
        </w:rPr>
        <w:t>9.1</w:t>
      </w:r>
      <w:r w:rsidR="00746060">
        <w:rPr>
          <w:rFonts w:ascii="Arial" w:eastAsia="Arial" w:hAnsi="Arial" w:cs="Arial"/>
          <w:sz w:val="22"/>
        </w:rPr>
        <w:t xml:space="preserve"> </w:t>
      </w:r>
      <w:r w:rsidR="00746060">
        <w:t xml:space="preserve">Ďalšie informácie a vysvetlenia týkajúce sa tohto </w:t>
      </w:r>
      <w:r w:rsidR="00825CF1">
        <w:t>zadávania zákazky</w:t>
      </w:r>
      <w:r w:rsidR="00746060">
        <w:t xml:space="preserve"> môžete získať u zástupcu verejného obstarávateľa na e-mailovej adrese: anna.narodova@euba.sk.</w:t>
      </w:r>
    </w:p>
    <w:p w:rsidR="00746060" w:rsidRDefault="00746060" w:rsidP="00746060">
      <w:pPr>
        <w:spacing w:after="266" w:line="259" w:lineRule="auto"/>
        <w:ind w:left="442"/>
      </w:pPr>
      <w:r>
        <w:rPr>
          <w:rFonts w:ascii="Arial" w:eastAsia="Arial" w:hAnsi="Arial" w:cs="Arial"/>
          <w:b/>
          <w:sz w:val="22"/>
        </w:rPr>
        <w:t xml:space="preserve"> </w:t>
      </w:r>
    </w:p>
    <w:p w:rsidR="00746060" w:rsidRDefault="00746060" w:rsidP="00746060">
      <w:pPr>
        <w:rPr>
          <w:rFonts w:ascii="Arial" w:eastAsia="Arial" w:hAnsi="Arial" w:cs="Arial"/>
          <w:b/>
          <w:sz w:val="22"/>
        </w:rPr>
      </w:pPr>
      <w:r>
        <w:rPr>
          <w:rFonts w:ascii="Arial" w:eastAsia="Arial" w:hAnsi="Arial" w:cs="Arial"/>
          <w:b/>
          <w:sz w:val="22"/>
        </w:rPr>
        <w:br w:type="page"/>
      </w:r>
    </w:p>
    <w:p w:rsidR="00746060" w:rsidRDefault="00746060" w:rsidP="00746060">
      <w:pPr>
        <w:spacing w:line="259" w:lineRule="auto"/>
        <w:ind w:left="437"/>
      </w:pPr>
      <w:r>
        <w:rPr>
          <w:rFonts w:ascii="Arial" w:eastAsia="Arial" w:hAnsi="Arial" w:cs="Arial"/>
          <w:b/>
          <w:sz w:val="22"/>
        </w:rPr>
        <w:t xml:space="preserve">Príloha č. 1 </w:t>
      </w:r>
    </w:p>
    <w:p w:rsidR="00825CF1" w:rsidRDefault="00825CF1" w:rsidP="00746060">
      <w:pPr>
        <w:pStyle w:val="Nadpis1"/>
        <w:spacing w:after="205"/>
        <w:ind w:right="48"/>
      </w:pPr>
      <w:r>
        <w:t>Podrobný opis predmetu zákazky</w:t>
      </w:r>
    </w:p>
    <w:p w:rsidR="00825CF1" w:rsidRPr="00825CF1" w:rsidRDefault="00825CF1" w:rsidP="00825CF1">
      <w:pPr>
        <w:pStyle w:val="Default"/>
      </w:pPr>
      <w:r w:rsidRPr="00825CF1">
        <w:t xml:space="preserve">Dodávka, montáž a oživenie vstrekovacieho odorizačného zariadenia pre výstup – RS 3 000 (dvojradová dvojstupňová  RSP) spolu s dodávkou a montážou potrebného príslušenstva. Ponuka zahŕňa kompletnú dodávku technologického celku </w:t>
      </w:r>
    </w:p>
    <w:p w:rsidR="00825CF1" w:rsidRPr="00825CF1" w:rsidRDefault="00825CF1" w:rsidP="00825CF1">
      <w:pPr>
        <w:pStyle w:val="Default"/>
      </w:pPr>
      <w:r w:rsidRPr="00825CF1">
        <w:t xml:space="preserve">Dodávka samostatne stojacej vstrekovacej odorizačnej stanice OCGS v špecifikácii : </w:t>
      </w:r>
    </w:p>
    <w:p w:rsidR="00825CF1" w:rsidRPr="00825CF1" w:rsidRDefault="00825CF1" w:rsidP="00825CF1">
      <w:pPr>
        <w:pStyle w:val="Default"/>
      </w:pPr>
      <w:r w:rsidRPr="00825CF1">
        <w:t xml:space="preserve">Prietok zemného plynu 2 000 Nm3/h </w:t>
      </w:r>
    </w:p>
    <w:p w:rsidR="00825CF1" w:rsidRPr="00825CF1" w:rsidRDefault="00825CF1" w:rsidP="00825CF1">
      <w:pPr>
        <w:pStyle w:val="Default"/>
      </w:pPr>
      <w:r w:rsidRPr="00825CF1">
        <w:t>D</w:t>
      </w:r>
      <w:r w:rsidR="00586310">
        <w:t>od</w:t>
      </w:r>
      <w:r w:rsidRPr="00825CF1">
        <w:t xml:space="preserve">ávka THT/TBM 6,8 -68mg/zdvih čerpadla </w:t>
      </w:r>
    </w:p>
    <w:p w:rsidR="00825CF1" w:rsidRPr="00825CF1" w:rsidRDefault="00825CF1" w:rsidP="00825CF1">
      <w:pPr>
        <w:pStyle w:val="Default"/>
      </w:pPr>
      <w:r w:rsidRPr="00825CF1">
        <w:t xml:space="preserve">Prevedenie – ZÓNA 2 </w:t>
      </w:r>
      <w:r w:rsidRPr="00825CF1">
        <w:rPr>
          <w:color w:val="auto"/>
        </w:rPr>
        <w:t>(300 kPa)</w:t>
      </w:r>
    </w:p>
    <w:p w:rsidR="00825CF1" w:rsidRPr="00825CF1" w:rsidRDefault="00825CF1" w:rsidP="00825CF1">
      <w:pPr>
        <w:pStyle w:val="Default"/>
      </w:pPr>
      <w:r w:rsidRPr="00825CF1">
        <w:t xml:space="preserve">Základné zariadenia (súčasť odorizačnej stanice) : </w:t>
      </w:r>
    </w:p>
    <w:p w:rsidR="00825CF1" w:rsidRPr="00825CF1" w:rsidRDefault="00825CF1" w:rsidP="00825CF1">
      <w:pPr>
        <w:pStyle w:val="Default"/>
      </w:pPr>
      <w:r w:rsidRPr="00825CF1">
        <w:t xml:space="preserve">Ovládacia elektroautomatika </w:t>
      </w:r>
    </w:p>
    <w:p w:rsidR="00825CF1" w:rsidRPr="00825CF1" w:rsidRDefault="00825CF1" w:rsidP="00825CF1">
      <w:pPr>
        <w:pStyle w:val="Default"/>
      </w:pPr>
      <w:r w:rsidRPr="00825CF1">
        <w:t xml:space="preserve">Dávkovacie čerpadlo </w:t>
      </w:r>
      <w:r w:rsidR="00586310">
        <w:t xml:space="preserve"> napr.</w:t>
      </w:r>
      <w:r w:rsidRPr="00825CF1">
        <w:t xml:space="preserve">LEWA </w:t>
      </w:r>
    </w:p>
    <w:p w:rsidR="00825CF1" w:rsidRPr="00825CF1" w:rsidRDefault="00825CF1" w:rsidP="00825CF1">
      <w:pPr>
        <w:pStyle w:val="Default"/>
      </w:pPr>
      <w:r w:rsidRPr="00825CF1">
        <w:t xml:space="preserve">Filter s aktívnym uhlím </w:t>
      </w:r>
    </w:p>
    <w:p w:rsidR="00825CF1" w:rsidRPr="00825CF1" w:rsidRDefault="00825CF1" w:rsidP="00825CF1">
      <w:pPr>
        <w:pStyle w:val="Default"/>
      </w:pPr>
      <w:r w:rsidRPr="00825CF1">
        <w:t xml:space="preserve">Dávkovacie ústrojenstvo </w:t>
      </w:r>
    </w:p>
    <w:p w:rsidR="00825CF1" w:rsidRPr="00825CF1" w:rsidRDefault="00825CF1" w:rsidP="00825CF1">
      <w:pPr>
        <w:pStyle w:val="Default"/>
      </w:pPr>
      <w:r w:rsidRPr="00825CF1">
        <w:t xml:space="preserve">Snímače a hladinomery </w:t>
      </w:r>
    </w:p>
    <w:p w:rsidR="00825CF1" w:rsidRPr="00825CF1" w:rsidRDefault="00825CF1" w:rsidP="00825CF1">
      <w:pPr>
        <w:pStyle w:val="Default"/>
      </w:pPr>
      <w:r w:rsidRPr="00825CF1">
        <w:t>Nerezová záchytná jímka</w:t>
      </w:r>
    </w:p>
    <w:p w:rsidR="00825CF1" w:rsidRPr="00825CF1" w:rsidRDefault="00825CF1" w:rsidP="00825CF1">
      <w:pPr>
        <w:pStyle w:val="Default"/>
      </w:pPr>
      <w:r w:rsidRPr="00825CF1">
        <w:t>Stabilizačná nerezová nádrž s bezodkapkovými rýchlospojkami o objeme 50.litrov</w:t>
      </w:r>
    </w:p>
    <w:p w:rsidR="00825CF1" w:rsidRPr="00825CF1" w:rsidRDefault="00825CF1" w:rsidP="00825CF1">
      <w:pPr>
        <w:pStyle w:val="Default"/>
      </w:pPr>
    </w:p>
    <w:p w:rsidR="00825CF1" w:rsidRPr="00825CF1" w:rsidRDefault="00825CF1" w:rsidP="00825CF1">
      <w:pPr>
        <w:pStyle w:val="Default"/>
        <w:rPr>
          <w:b/>
        </w:rPr>
      </w:pPr>
      <w:r w:rsidRPr="00825CF1">
        <w:rPr>
          <w:b/>
        </w:rPr>
        <w:t xml:space="preserve">Popis prác : </w:t>
      </w:r>
    </w:p>
    <w:p w:rsidR="00825CF1" w:rsidRPr="00825CF1" w:rsidRDefault="00825CF1" w:rsidP="00825CF1">
      <w:pPr>
        <w:pStyle w:val="Default"/>
      </w:pPr>
      <w:r w:rsidRPr="00825CF1">
        <w:t xml:space="preserve">Montáž nového odorizačného zariadenia </w:t>
      </w:r>
    </w:p>
    <w:p w:rsidR="00825CF1" w:rsidRPr="00825CF1" w:rsidRDefault="00825CF1" w:rsidP="00825CF1">
      <w:pPr>
        <w:pStyle w:val="Default"/>
      </w:pPr>
      <w:r w:rsidRPr="00825CF1">
        <w:t xml:space="preserve">Osadenie nástrekovej trysky do výstupného potrubia v regulačnej stanici plynu </w:t>
      </w:r>
    </w:p>
    <w:p w:rsidR="00825CF1" w:rsidRPr="00825CF1" w:rsidRDefault="00825CF1" w:rsidP="00825CF1">
      <w:pPr>
        <w:pStyle w:val="Default"/>
      </w:pPr>
      <w:r w:rsidRPr="00825CF1">
        <w:t xml:space="preserve">Realizácia nového nástrekového ústrojenstva do samostatného výstupu – RS 3 000 </w:t>
      </w:r>
    </w:p>
    <w:p w:rsidR="00825CF1" w:rsidRPr="00825CF1" w:rsidRDefault="00825CF1" w:rsidP="00825CF1">
      <w:pPr>
        <w:pStyle w:val="Default"/>
      </w:pPr>
      <w:r w:rsidRPr="00825CF1">
        <w:t xml:space="preserve">Realizácia zapojenia odorizačného zariadenia na elektrickú energiu </w:t>
      </w:r>
    </w:p>
    <w:p w:rsidR="00825CF1" w:rsidRPr="00825CF1" w:rsidRDefault="00825CF1" w:rsidP="00825CF1">
      <w:pPr>
        <w:pStyle w:val="Default"/>
      </w:pPr>
      <w:r w:rsidRPr="00825CF1">
        <w:t xml:space="preserve">Vyvedenie Reed kontaktu plynomerov a ich zapojenie do odorizačného zariadenia – riadiaci signál chodu vstrekovacieho čerpadla </w:t>
      </w:r>
    </w:p>
    <w:p w:rsidR="00825CF1" w:rsidRPr="00825CF1" w:rsidRDefault="00825CF1" w:rsidP="00825CF1">
      <w:pPr>
        <w:pStyle w:val="Default"/>
      </w:pPr>
      <w:r w:rsidRPr="00825CF1">
        <w:t xml:space="preserve">Dodávka prvotnej náplne odorizačného zariadenia (náplň Spotleak spolu s naplnením stabilizačnej náplne a realizácie dopravy s ADR povolením) </w:t>
      </w:r>
    </w:p>
    <w:p w:rsidR="00825CF1" w:rsidRPr="00825CF1" w:rsidRDefault="00825CF1" w:rsidP="00825CF1">
      <w:pPr>
        <w:pStyle w:val="Default"/>
      </w:pPr>
      <w:r w:rsidRPr="00825CF1">
        <w:t xml:space="preserve">Doplnenie prepojov statickej ochrany pred elektrickou energiou </w:t>
      </w:r>
    </w:p>
    <w:p w:rsidR="00825CF1" w:rsidRPr="00825CF1" w:rsidRDefault="00825CF1" w:rsidP="00825CF1">
      <w:pPr>
        <w:pStyle w:val="Default"/>
        <w:rPr>
          <w:color w:val="auto"/>
        </w:rPr>
      </w:pPr>
      <w:r w:rsidRPr="00825CF1">
        <w:rPr>
          <w:color w:val="auto"/>
        </w:rPr>
        <w:t xml:space="preserve">Dodanie kompletnej </w:t>
      </w:r>
      <w:r w:rsidRPr="00825CF1">
        <w:rPr>
          <w:bCs/>
          <w:color w:val="auto"/>
        </w:rPr>
        <w:t xml:space="preserve">Technicko-prevádzková dokumentácia v zmysle </w:t>
      </w:r>
      <w:r w:rsidRPr="00825CF1">
        <w:rPr>
          <w:color w:val="auto"/>
        </w:rPr>
        <w:t>TPP 91801 – R3 „Odorizácia zemného plynu“ a STN 38 5550 - „Odorizácia vykurovacích plynov“</w:t>
      </w:r>
    </w:p>
    <w:p w:rsidR="00825CF1" w:rsidRPr="00825CF1" w:rsidRDefault="00825CF1" w:rsidP="00825CF1">
      <w:pPr>
        <w:pStyle w:val="Default"/>
      </w:pPr>
    </w:p>
    <w:p w:rsidR="00825CF1" w:rsidRPr="00825CF1" w:rsidRDefault="00825CF1" w:rsidP="00825CF1">
      <w:pPr>
        <w:pStyle w:val="Default"/>
      </w:pPr>
    </w:p>
    <w:p w:rsidR="00825CF1" w:rsidRPr="00825CF1" w:rsidRDefault="00825CF1" w:rsidP="00825CF1">
      <w:pPr>
        <w:pStyle w:val="Default"/>
        <w:rPr>
          <w:b/>
          <w:bCs/>
        </w:rPr>
      </w:pPr>
      <w:r w:rsidRPr="00825CF1">
        <w:rPr>
          <w:b/>
          <w:bCs/>
        </w:rPr>
        <w:t>Technická špecifikácia navrhovanej úpravy stávajúcej regulačnej stanice plynu</w:t>
      </w:r>
    </w:p>
    <w:p w:rsidR="00825CF1" w:rsidRPr="00825CF1" w:rsidRDefault="00825CF1" w:rsidP="00825CF1">
      <w:pPr>
        <w:pStyle w:val="Default"/>
      </w:pPr>
      <w:r w:rsidRPr="00825CF1">
        <w:t>1. Dodávka samostatne stojacej vstrekovacej odorizačnej stanice OCGS</w:t>
      </w:r>
      <w:r w:rsidRPr="00825CF1">
        <w:rPr>
          <w:color w:val="FF0000"/>
        </w:rPr>
        <w:t xml:space="preserve"> </w:t>
      </w:r>
      <w:r w:rsidRPr="00825CF1">
        <w:t>v špecifikácii:</w:t>
      </w:r>
    </w:p>
    <w:p w:rsidR="00825CF1" w:rsidRPr="00825CF1" w:rsidRDefault="00825CF1" w:rsidP="00825CF1">
      <w:pPr>
        <w:pStyle w:val="Default"/>
        <w:ind w:left="284"/>
        <w:jc w:val="both"/>
      </w:pPr>
      <w:r w:rsidRPr="00825CF1">
        <w:t xml:space="preserve">Prietok zemného plynu 2 000 Nm3/h Dávka THT/TBM 6,8 -68mg/zdvih čerpadla Prevedenie – ZÓNA 2 </w:t>
      </w:r>
      <w:r w:rsidRPr="00825CF1">
        <w:rPr>
          <w:color w:val="auto"/>
        </w:rPr>
        <w:t xml:space="preserve">(300 kPa) </w:t>
      </w:r>
      <w:r w:rsidRPr="00825CF1">
        <w:t>Základné zariadenia (súčasť odorizačnej stanice) Nástrekový systém Riadenie, Nerezová záchytná jímka, Ovládacia elektroautomatika , Dávkovacie čerpadlo / napríklad LEWA/,  Filter s aktívnym uhlím , Dávkovacie ústrojenstvo, Snímače a hladinomery , Stabilizačná nerezová nádrž s bezodkapkovými rýchlospojkami o objeme 50l.</w:t>
      </w:r>
    </w:p>
    <w:p w:rsidR="00825CF1" w:rsidRPr="00825CF1" w:rsidRDefault="00825CF1" w:rsidP="00825CF1">
      <w:pPr>
        <w:pStyle w:val="Default"/>
      </w:pPr>
      <w:r w:rsidRPr="00825CF1">
        <w:t>2. Montáž nového odorizačného zariadenia</w:t>
      </w:r>
    </w:p>
    <w:p w:rsidR="00825CF1" w:rsidRPr="00825CF1" w:rsidRDefault="00825CF1" w:rsidP="00825CF1">
      <w:pPr>
        <w:pStyle w:val="Default"/>
      </w:pPr>
      <w:r w:rsidRPr="00825CF1">
        <w:t>3. Osadenie nástrekovej trysky do výstupného potrubia v regulačnej stanici plynu</w:t>
      </w:r>
    </w:p>
    <w:p w:rsidR="00825CF1" w:rsidRPr="00825CF1" w:rsidRDefault="00825CF1" w:rsidP="00825CF1">
      <w:pPr>
        <w:pStyle w:val="Default"/>
      </w:pPr>
      <w:r w:rsidRPr="00825CF1">
        <w:t>4. Realizácia nového nástrekového ústrojenstva do samostatného výstupu – RS 3 000</w:t>
      </w:r>
    </w:p>
    <w:p w:rsidR="00825CF1" w:rsidRPr="00825CF1" w:rsidRDefault="00825CF1" w:rsidP="00825CF1">
      <w:pPr>
        <w:pStyle w:val="Default"/>
      </w:pPr>
      <w:r w:rsidRPr="00825CF1">
        <w:t>5. Realizácia zapojenia odorizačného zariadenia na elektrickú energiu</w:t>
      </w:r>
    </w:p>
    <w:p w:rsidR="00825CF1" w:rsidRPr="00825CF1" w:rsidRDefault="00825CF1" w:rsidP="00825CF1">
      <w:pPr>
        <w:pStyle w:val="Default"/>
        <w:ind w:left="284" w:hanging="284"/>
        <w:jc w:val="both"/>
      </w:pPr>
      <w:r w:rsidRPr="00825CF1">
        <w:t>6</w:t>
      </w:r>
      <w:r>
        <w:t>.</w:t>
      </w:r>
      <w:r w:rsidRPr="00825CF1">
        <w:t xml:space="preserve"> Vyvedenie Reed kontaktu plynomerov a ich zapojenie do odorizačného zariadenia – riadiaci signál chodu vstrekovacieho čerpadla</w:t>
      </w:r>
    </w:p>
    <w:p w:rsidR="00825CF1" w:rsidRPr="00825CF1" w:rsidRDefault="00825CF1" w:rsidP="00825CF1">
      <w:pPr>
        <w:pStyle w:val="Default"/>
        <w:ind w:left="284" w:hanging="284"/>
        <w:jc w:val="both"/>
      </w:pPr>
      <w:r w:rsidRPr="00825CF1">
        <w:t>7. Dodávka prvotnej náplne odorizačného zariadenia (náplň Spotleak spolu s naplnením stabilizačnej náplne a realizácie dopravy s ADR povolením)</w:t>
      </w:r>
    </w:p>
    <w:p w:rsidR="00825CF1" w:rsidRPr="00825CF1" w:rsidRDefault="00825CF1" w:rsidP="00825CF1">
      <w:pPr>
        <w:pStyle w:val="Default"/>
      </w:pPr>
      <w:r w:rsidRPr="00825CF1">
        <w:t>8. Doplnenie prepojov statickej ochrany pred elektrickou energiou</w:t>
      </w:r>
    </w:p>
    <w:p w:rsidR="00825CF1" w:rsidRPr="00825CF1" w:rsidRDefault="00825CF1" w:rsidP="00825CF1">
      <w:pPr>
        <w:pStyle w:val="Default"/>
        <w:ind w:left="142" w:hanging="142"/>
        <w:jc w:val="both"/>
      </w:pPr>
      <w:r w:rsidRPr="00825CF1">
        <w:t xml:space="preserve">9. Konštrukčná dokumentácia elektro časti v zmysle zákona 124/2006 Z.z. a vykonávacej vyhlášky </w:t>
      </w:r>
      <w:r>
        <w:t xml:space="preserve">   </w:t>
      </w:r>
      <w:r w:rsidRPr="00825CF1">
        <w:t>508/2009 Z.z.</w:t>
      </w:r>
    </w:p>
    <w:p w:rsidR="00825CF1" w:rsidRPr="00825CF1" w:rsidRDefault="00825CF1" w:rsidP="00825CF1">
      <w:pPr>
        <w:pStyle w:val="Default"/>
      </w:pPr>
    </w:p>
    <w:p w:rsidR="00825CF1" w:rsidRPr="00825CF1" w:rsidRDefault="00825CF1" w:rsidP="00825CF1">
      <w:pPr>
        <w:pStyle w:val="Default"/>
        <w:ind w:left="284" w:hanging="284"/>
        <w:rPr>
          <w:color w:val="auto"/>
        </w:rPr>
      </w:pPr>
      <w:r w:rsidRPr="00825CF1">
        <w:t>10. Konštrukčná dokumentácia plynnej časti vrátane odsúhlasenia na OPO v zmysle zákona 124/2006 Z.z</w:t>
      </w:r>
      <w:r w:rsidRPr="00825CF1">
        <w:rPr>
          <w:color w:val="auto"/>
        </w:rPr>
        <w:t>., vykonávacej vyhlášky 508/2009 Z.z. a TPP 91801 – R3 Odorizácia zemného plynu a STN 38 5550 - „Odorizácia vykurovacích plynov“</w:t>
      </w:r>
    </w:p>
    <w:p w:rsidR="00825CF1" w:rsidRPr="00825CF1" w:rsidRDefault="00825CF1" w:rsidP="00825CF1">
      <w:pPr>
        <w:pStyle w:val="Default"/>
        <w:ind w:left="426" w:hanging="426"/>
      </w:pPr>
      <w:r w:rsidRPr="00825CF1">
        <w:t>11. Odsúhlasenie konštrukčnej dokumentácie u OPO (elektro časť a aj plynová časť) v zmysle zákona 124/2006 Z.z. a vykonávacej vyhlášky 508/2009 Z.z.</w:t>
      </w:r>
    </w:p>
    <w:p w:rsidR="00825CF1" w:rsidRPr="00825CF1" w:rsidRDefault="00825CF1" w:rsidP="00825CF1">
      <w:pPr>
        <w:pStyle w:val="Default"/>
      </w:pPr>
      <w:r w:rsidRPr="00825CF1">
        <w:t>12. Zapojenie odorizačného zariadenia - Nástrekový systém</w:t>
      </w:r>
    </w:p>
    <w:p w:rsidR="00825CF1" w:rsidRPr="00825CF1" w:rsidRDefault="00825CF1" w:rsidP="00825CF1">
      <w:pPr>
        <w:pStyle w:val="Default"/>
      </w:pPr>
      <w:r w:rsidRPr="00825CF1">
        <w:t xml:space="preserve">                                                               - Napájanie</w:t>
      </w:r>
    </w:p>
    <w:p w:rsidR="00825CF1" w:rsidRPr="00825CF1" w:rsidRDefault="00825CF1" w:rsidP="00825CF1">
      <w:pPr>
        <w:pStyle w:val="Default"/>
      </w:pPr>
      <w:r w:rsidRPr="00825CF1">
        <w:t xml:space="preserve">                                                               - riadenie</w:t>
      </w:r>
    </w:p>
    <w:p w:rsidR="00825CF1" w:rsidRPr="00825CF1" w:rsidRDefault="00825CF1" w:rsidP="00825CF1">
      <w:pPr>
        <w:pStyle w:val="Default"/>
      </w:pPr>
      <w:r w:rsidRPr="00825CF1">
        <w:t xml:space="preserve">                                                               - Poruchové stavy</w:t>
      </w:r>
    </w:p>
    <w:p w:rsidR="00825CF1" w:rsidRPr="00825CF1" w:rsidRDefault="00825CF1" w:rsidP="00825CF1">
      <w:pPr>
        <w:pStyle w:val="Default"/>
        <w:ind w:left="426" w:hanging="426"/>
        <w:jc w:val="both"/>
      </w:pPr>
      <w:r w:rsidRPr="00825CF1">
        <w:t>13. Úradná skúška elektro časti za prítomnosti OPO v zmysle zákona 124/2006 Z.z. a vykonávacej vyhlášky 508/2009 Z.z.</w:t>
      </w:r>
    </w:p>
    <w:p w:rsidR="00825CF1" w:rsidRPr="00825CF1" w:rsidRDefault="00825CF1" w:rsidP="00825CF1">
      <w:pPr>
        <w:pStyle w:val="Default"/>
        <w:ind w:left="426" w:hanging="426"/>
        <w:jc w:val="both"/>
      </w:pPr>
      <w:r w:rsidRPr="00825CF1">
        <w:t>14. Úradná skúška plynovej časti za prítomnosti OPO v zmysle zákona 124/2006 Z.z. a vykonávacej vyhlášky 508/2009 Z.z.</w:t>
      </w:r>
    </w:p>
    <w:p w:rsidR="00825CF1" w:rsidRPr="00825CF1" w:rsidRDefault="00825CF1" w:rsidP="00825CF1">
      <w:pPr>
        <w:pStyle w:val="Default"/>
        <w:ind w:left="426" w:hanging="426"/>
        <w:jc w:val="both"/>
      </w:pPr>
      <w:r w:rsidRPr="00825CF1">
        <w:t>15. Zabezpečenie súhlasu majiteľa obchodného merania na vyvedenie riadiacich impulzov z meradiel do riadiacej automatiky vstrekovacieho odorizačného zariadenia</w:t>
      </w:r>
    </w:p>
    <w:p w:rsidR="00825CF1" w:rsidRPr="00825CF1" w:rsidRDefault="00825CF1" w:rsidP="00825CF1">
      <w:pPr>
        <w:pStyle w:val="Default"/>
      </w:pPr>
      <w:r w:rsidRPr="00825CF1">
        <w:t>16. Východisková revízia plynnej časti</w:t>
      </w:r>
    </w:p>
    <w:p w:rsidR="00825CF1" w:rsidRPr="00825CF1" w:rsidRDefault="00825CF1" w:rsidP="00825CF1">
      <w:pPr>
        <w:pStyle w:val="Default"/>
      </w:pPr>
      <w:r w:rsidRPr="00825CF1">
        <w:t>17. Východisková revízia elektročasti</w:t>
      </w:r>
    </w:p>
    <w:p w:rsidR="00825CF1" w:rsidRPr="00825CF1" w:rsidRDefault="00825CF1" w:rsidP="00825CF1">
      <w:pPr>
        <w:pStyle w:val="Default"/>
      </w:pPr>
      <w:r w:rsidRPr="00825CF1">
        <w:t>18. Nastavenie riadiacej jednotky odorizačnej stanice plynu</w:t>
      </w:r>
    </w:p>
    <w:p w:rsidR="00825CF1" w:rsidRPr="00825CF1" w:rsidRDefault="00825CF1" w:rsidP="00825CF1">
      <w:pPr>
        <w:pStyle w:val="Default"/>
      </w:pPr>
      <w:r w:rsidRPr="00825CF1">
        <w:t>19. Oživenie celého systému</w:t>
      </w:r>
    </w:p>
    <w:p w:rsidR="00825CF1" w:rsidRPr="00825CF1" w:rsidRDefault="00825CF1" w:rsidP="00825CF1">
      <w:pPr>
        <w:pStyle w:val="Default"/>
      </w:pPr>
      <w:r w:rsidRPr="00825CF1">
        <w:t>20. Zaškolenie obsluhy prevádzkovateľa</w:t>
      </w:r>
    </w:p>
    <w:p w:rsidR="00825CF1" w:rsidRPr="00825CF1" w:rsidRDefault="00825CF1" w:rsidP="00825CF1">
      <w:pPr>
        <w:pStyle w:val="Default"/>
      </w:pPr>
      <w:r w:rsidRPr="00825CF1">
        <w:t>21. Uvedenie do prevádzky</w:t>
      </w:r>
    </w:p>
    <w:p w:rsidR="00825CF1" w:rsidRPr="00825CF1" w:rsidRDefault="00825CF1" w:rsidP="00825CF1">
      <w:pPr>
        <w:pStyle w:val="Default"/>
        <w:rPr>
          <w:color w:val="auto"/>
        </w:rPr>
      </w:pPr>
    </w:p>
    <w:p w:rsidR="00825CF1" w:rsidRPr="00825CF1" w:rsidRDefault="00825CF1" w:rsidP="00825CF1">
      <w:pPr>
        <w:outlineLvl w:val="0"/>
        <w:rPr>
          <w:b/>
          <w:u w:val="single"/>
        </w:rPr>
      </w:pPr>
    </w:p>
    <w:p w:rsidR="00746060" w:rsidRPr="00825CF1" w:rsidRDefault="00746060" w:rsidP="00825CF1">
      <w:pPr>
        <w:pStyle w:val="Nadpis1"/>
        <w:spacing w:after="205"/>
        <w:ind w:right="48"/>
        <w:jc w:val="left"/>
      </w:pPr>
      <w:r w:rsidRPr="00825CF1">
        <w:rPr>
          <w:b w:val="0"/>
        </w:rPr>
        <w:t xml:space="preserve"> </w:t>
      </w:r>
    </w:p>
    <w:p w:rsidR="00746060" w:rsidRPr="00825CF1" w:rsidRDefault="00746060" w:rsidP="00746060">
      <w:pPr>
        <w:rPr>
          <w:rFonts w:eastAsia="Arial"/>
          <w:b/>
        </w:rPr>
      </w:pPr>
      <w:r w:rsidRPr="00825CF1">
        <w:rPr>
          <w:rFonts w:eastAsia="Arial"/>
          <w:b/>
        </w:rPr>
        <w:br w:type="page"/>
      </w:r>
    </w:p>
    <w:p w:rsidR="00746060" w:rsidRDefault="00746060" w:rsidP="00746060">
      <w:pPr>
        <w:spacing w:after="158" w:line="259" w:lineRule="auto"/>
        <w:ind w:left="437"/>
      </w:pPr>
      <w:r>
        <w:rPr>
          <w:rFonts w:ascii="Arial" w:eastAsia="Arial" w:hAnsi="Arial" w:cs="Arial"/>
          <w:b/>
          <w:sz w:val="22"/>
        </w:rPr>
        <w:t xml:space="preserve">Príloha č. </w:t>
      </w:r>
      <w:r w:rsidR="00A830E4">
        <w:rPr>
          <w:rFonts w:ascii="Arial" w:eastAsia="Arial" w:hAnsi="Arial" w:cs="Arial"/>
          <w:b/>
          <w:sz w:val="22"/>
        </w:rPr>
        <w:t>2</w:t>
      </w:r>
      <w:r>
        <w:rPr>
          <w:rFonts w:ascii="Arial" w:eastAsia="Arial" w:hAnsi="Arial" w:cs="Arial"/>
          <w:b/>
          <w:sz w:val="22"/>
        </w:rPr>
        <w:t xml:space="preserve"> </w:t>
      </w:r>
    </w:p>
    <w:p w:rsidR="00746060" w:rsidRDefault="00746060" w:rsidP="00746060">
      <w:pPr>
        <w:spacing w:after="234" w:line="259" w:lineRule="auto"/>
        <w:ind w:left="437"/>
        <w:jc w:val="center"/>
      </w:pPr>
      <w:r>
        <w:rPr>
          <w:rFonts w:ascii="Arial" w:eastAsia="Arial" w:hAnsi="Arial" w:cs="Arial"/>
          <w:b/>
          <w:sz w:val="22"/>
        </w:rPr>
        <w:t>PODMIENKY ÚČASTI UCHÁDZAČOV</w:t>
      </w:r>
    </w:p>
    <w:p w:rsidR="00746060" w:rsidRDefault="00746060" w:rsidP="00746060">
      <w:pPr>
        <w:spacing w:after="26"/>
        <w:ind w:left="471" w:right="437"/>
        <w:rPr>
          <w:rFonts w:ascii="Arial" w:eastAsia="Arial" w:hAnsi="Arial" w:cs="Arial"/>
          <w:b/>
          <w:sz w:val="22"/>
        </w:rPr>
      </w:pPr>
      <w:r>
        <w:rPr>
          <w:b/>
          <w:sz w:val="22"/>
        </w:rPr>
        <w:t>1.</w:t>
      </w:r>
      <w:r>
        <w:rPr>
          <w:rFonts w:ascii="Arial" w:eastAsia="Arial" w:hAnsi="Arial" w:cs="Arial"/>
          <w:b/>
          <w:sz w:val="22"/>
        </w:rPr>
        <w:t xml:space="preserve"> OSOBNÉ POSTAVENIE </w:t>
      </w:r>
    </w:p>
    <w:p w:rsidR="00746060" w:rsidRDefault="00746060" w:rsidP="00746060">
      <w:pPr>
        <w:spacing w:after="26"/>
        <w:ind w:left="851" w:right="437" w:hanging="380"/>
        <w:jc w:val="both"/>
      </w:pPr>
      <w:r>
        <w:rPr>
          <w:rFonts w:ascii="Calibri" w:eastAsia="Calibri" w:hAnsi="Calibri" w:cs="Calibri"/>
          <w:sz w:val="20"/>
        </w:rPr>
        <w:t>1.1</w:t>
      </w:r>
      <w:r>
        <w:rPr>
          <w:rFonts w:ascii="Arial" w:eastAsia="Arial" w:hAnsi="Arial" w:cs="Arial"/>
          <w:sz w:val="20"/>
        </w:rPr>
        <w:t xml:space="preserve"> </w:t>
      </w:r>
      <w:r>
        <w:t>týkajúce sa osobného postavenia vymedzené v ustanovení § 32 ods. 1 písm. e) a f)  ZVO.</w:t>
      </w:r>
      <w:r>
        <w:rPr>
          <w:b/>
        </w:rPr>
        <w:t xml:space="preserve"> </w:t>
      </w:r>
      <w:r>
        <w:t>Uchádzač musí spĺňať podmienky účasti</w:t>
      </w:r>
    </w:p>
    <w:p w:rsidR="00746060" w:rsidRDefault="00746060" w:rsidP="00746060">
      <w:pPr>
        <w:ind w:left="797" w:right="437"/>
      </w:pPr>
      <w:r>
        <w:t>Spôsob preukázania splnenia podmienok podľa § 32 ods. 1 písm. e) a f)  ZVO:</w:t>
      </w:r>
      <w:r>
        <w:rPr>
          <w:b/>
        </w:rPr>
        <w:t xml:space="preserve"> </w:t>
      </w:r>
    </w:p>
    <w:p w:rsidR="00746060" w:rsidRDefault="00746060" w:rsidP="00746060">
      <w:pPr>
        <w:numPr>
          <w:ilvl w:val="0"/>
          <w:numId w:val="14"/>
        </w:numPr>
        <w:ind w:right="517" w:hanging="360"/>
        <w:jc w:val="both"/>
      </w:pPr>
      <w:r>
        <w:t>uchádzač   zapísaný  v  zozname  hospodárskych  subjektov  (ZHS)   podľa   §152  ZVO  môže  preukázať</w:t>
      </w:r>
      <w:r>
        <w:rPr>
          <w:b/>
        </w:rPr>
        <w:t xml:space="preserve"> </w:t>
      </w:r>
      <w:r>
        <w:t xml:space="preserve">splnenie podmienok účasti osobného postavenia informáciou o zapísaní do ZHS, alebo predložením platného potvrdenia úradu o zapísaní do ZHS,  </w:t>
      </w:r>
    </w:p>
    <w:p w:rsidR="00746060" w:rsidRDefault="00746060" w:rsidP="00746060">
      <w:pPr>
        <w:numPr>
          <w:ilvl w:val="0"/>
          <w:numId w:val="14"/>
        </w:numPr>
        <w:spacing w:after="25"/>
        <w:ind w:right="517" w:hanging="360"/>
        <w:jc w:val="both"/>
      </w:pPr>
      <w:r>
        <w:t xml:space="preserve">uchádzač, ktorý nie je zapísaný  v  ZHS  podľa § 152 ZVO preukáže  splnenie   podmienok   účasti osobného postavenia dokladom: </w:t>
      </w:r>
    </w:p>
    <w:p w:rsidR="00746060" w:rsidRDefault="00746060" w:rsidP="00746060">
      <w:pPr>
        <w:numPr>
          <w:ilvl w:val="1"/>
          <w:numId w:val="14"/>
        </w:numPr>
        <w:spacing w:after="28"/>
        <w:ind w:right="437" w:hanging="360"/>
        <w:jc w:val="both"/>
      </w:pPr>
      <w:r>
        <w:t xml:space="preserve">v súlade s § 32 ods. 2 písm. e) ZVO – doloženým dokladom o oprávnení </w:t>
      </w:r>
      <w:r w:rsidR="00E018E3">
        <w:t xml:space="preserve">dodávať tovar, uskutočňovať stavebné práce alebo </w:t>
      </w:r>
      <w:r>
        <w:t xml:space="preserve">poskytovať službu, ktorý zodpovedá predmetu zákazky, </w:t>
      </w:r>
    </w:p>
    <w:p w:rsidR="00746060" w:rsidRDefault="00746060" w:rsidP="00746060">
      <w:pPr>
        <w:numPr>
          <w:ilvl w:val="1"/>
          <w:numId w:val="14"/>
        </w:numPr>
        <w:spacing w:after="27"/>
        <w:ind w:right="437" w:hanging="360"/>
        <w:jc w:val="both"/>
      </w:pPr>
      <w:r>
        <w:t xml:space="preserve">splnenie podmienky účasti podľa § 32 ods. 2 písm. f) ZVO-  doloženým čestným vyhlásením. </w:t>
      </w:r>
    </w:p>
    <w:p w:rsidR="000B327E" w:rsidRPr="00192EF5" w:rsidRDefault="000B327E" w:rsidP="00192EF5">
      <w:pPr>
        <w:tabs>
          <w:tab w:val="left" w:pos="7624"/>
        </w:tabs>
        <w:ind w:left="993" w:right="147" w:hanging="993"/>
        <w:jc w:val="both"/>
      </w:pPr>
      <w:r>
        <w:rPr>
          <w:rStyle w:val="Zkladntext2Nietun"/>
          <w:rFonts w:asciiTheme="minorHAnsi" w:hAnsiTheme="minorHAnsi" w:cstheme="minorHAnsi"/>
          <w:sz w:val="22"/>
          <w:szCs w:val="22"/>
        </w:rPr>
        <w:t xml:space="preserve">          </w:t>
      </w:r>
      <w:r w:rsidRPr="000B327E">
        <w:rPr>
          <w:rStyle w:val="Zkladntext2Nietun"/>
          <w:rFonts w:asciiTheme="minorHAnsi" w:hAnsiTheme="minorHAnsi" w:cstheme="minorHAnsi"/>
          <w:sz w:val="22"/>
          <w:szCs w:val="22"/>
        </w:rPr>
        <w:t>1.</w:t>
      </w:r>
      <w:r w:rsidRPr="00192EF5">
        <w:rPr>
          <w:rStyle w:val="Zkladntext2Nietun"/>
          <w:rFonts w:ascii="Times New Roman" w:hAnsi="Times New Roman" w:cs="Times New Roman"/>
          <w:sz w:val="24"/>
          <w:szCs w:val="24"/>
        </w:rPr>
        <w:t xml:space="preserve">2  </w:t>
      </w:r>
      <w:r w:rsidRPr="00192EF5">
        <w:t xml:space="preserve">Podrobnosti k podmienkam účasti osobného postavenia a ich preukazovanie sú uvedené v § 32 ZVO. </w:t>
      </w:r>
    </w:p>
    <w:p w:rsidR="00746060" w:rsidRPr="00192EF5" w:rsidRDefault="00746060" w:rsidP="00746060">
      <w:pPr>
        <w:spacing w:after="38" w:line="259" w:lineRule="auto"/>
        <w:ind w:left="442"/>
        <w:jc w:val="both"/>
      </w:pPr>
    </w:p>
    <w:p w:rsidR="00746060" w:rsidRDefault="00746060" w:rsidP="00746060">
      <w:pPr>
        <w:jc w:val="both"/>
        <w:rPr>
          <w:rFonts w:ascii="Arial" w:eastAsia="Arial" w:hAnsi="Arial" w:cs="Arial"/>
          <w:b/>
          <w:sz w:val="22"/>
        </w:rPr>
      </w:pPr>
      <w:r>
        <w:rPr>
          <w:rFonts w:ascii="Arial" w:eastAsia="Arial" w:hAnsi="Arial" w:cs="Arial"/>
          <w:b/>
          <w:sz w:val="22"/>
        </w:rPr>
        <w:br w:type="page"/>
      </w:r>
    </w:p>
    <w:p w:rsidR="00746060" w:rsidRDefault="00746060" w:rsidP="00746060">
      <w:pPr>
        <w:spacing w:line="259" w:lineRule="auto"/>
        <w:ind w:left="437"/>
      </w:pPr>
      <w:r>
        <w:rPr>
          <w:rFonts w:ascii="Arial" w:eastAsia="Arial" w:hAnsi="Arial" w:cs="Arial"/>
          <w:b/>
          <w:sz w:val="22"/>
        </w:rPr>
        <w:t xml:space="preserve">Príloha č. </w:t>
      </w:r>
      <w:r w:rsidR="00A830E4">
        <w:rPr>
          <w:rFonts w:ascii="Arial" w:eastAsia="Arial" w:hAnsi="Arial" w:cs="Arial"/>
          <w:b/>
          <w:sz w:val="22"/>
        </w:rPr>
        <w:t>3</w:t>
      </w:r>
      <w:r>
        <w:rPr>
          <w:rFonts w:ascii="Arial" w:eastAsia="Arial" w:hAnsi="Arial" w:cs="Arial"/>
          <w:b/>
          <w:sz w:val="22"/>
        </w:rPr>
        <w:t xml:space="preserve"> </w:t>
      </w:r>
    </w:p>
    <w:p w:rsidR="00746060" w:rsidRPr="003A6F8F" w:rsidRDefault="00746060" w:rsidP="00746060">
      <w:pPr>
        <w:spacing w:after="234" w:line="259" w:lineRule="auto"/>
        <w:ind w:left="437"/>
        <w:jc w:val="center"/>
        <w:rPr>
          <w:rFonts w:ascii="Arial" w:eastAsia="Arial" w:hAnsi="Arial" w:cs="Arial"/>
          <w:b/>
          <w:sz w:val="22"/>
        </w:rPr>
      </w:pPr>
      <w:r w:rsidRPr="003A6F8F">
        <w:rPr>
          <w:rFonts w:ascii="Arial" w:eastAsia="Arial" w:hAnsi="Arial" w:cs="Arial"/>
          <w:b/>
          <w:sz w:val="22"/>
        </w:rPr>
        <w:t xml:space="preserve">NÁVRH NA PLNENIE KRITÉRIA </w:t>
      </w:r>
    </w:p>
    <w:p w:rsidR="00746060" w:rsidRDefault="00746060" w:rsidP="00746060">
      <w:pPr>
        <w:spacing w:after="269"/>
        <w:ind w:left="591" w:right="527"/>
        <w:jc w:val="both"/>
      </w:pPr>
      <w:r>
        <w:t xml:space="preserve">Ponuky sa budú vyhodnocovať na základe najnižšej ceny. </w:t>
      </w:r>
      <w:r>
        <w:rPr>
          <w:b/>
        </w:rPr>
        <w:t xml:space="preserve">Predmet zákazky: </w:t>
      </w:r>
      <w:r>
        <w:t>„</w:t>
      </w:r>
      <w:r w:rsidR="00825CF1">
        <w:t>Technické zhodnotenie regulačnej stanice RS 3000 vrátane dodávky a montáže vstrekovacieho odorizačného zariadenia a kompletného technologického celku“</w:t>
      </w:r>
      <w:r>
        <w:t xml:space="preserve">. </w:t>
      </w:r>
    </w:p>
    <w:p w:rsidR="00746060" w:rsidRDefault="00746060" w:rsidP="00746060">
      <w:pPr>
        <w:spacing w:after="1559" w:line="259" w:lineRule="auto"/>
        <w:ind w:left="591"/>
      </w:pPr>
      <w:r>
        <w:rPr>
          <w:b/>
        </w:rPr>
        <w:t>Uchádzač:</w:t>
      </w:r>
      <w:r>
        <w:t xml:space="preserve"> </w:t>
      </w:r>
    </w:p>
    <w:tbl>
      <w:tblPr>
        <w:tblStyle w:val="TableGrid"/>
        <w:tblW w:w="9670" w:type="dxa"/>
        <w:tblInd w:w="-74" w:type="dxa"/>
        <w:tblCellMar>
          <w:bottom w:w="6" w:type="dxa"/>
          <w:right w:w="13" w:type="dxa"/>
        </w:tblCellMar>
        <w:tblLook w:val="04A0" w:firstRow="1" w:lastRow="0" w:firstColumn="1" w:lastColumn="0" w:noHBand="0" w:noVBand="1"/>
      </w:tblPr>
      <w:tblGrid>
        <w:gridCol w:w="2545"/>
        <w:gridCol w:w="2535"/>
        <w:gridCol w:w="2041"/>
        <w:gridCol w:w="2549"/>
      </w:tblGrid>
      <w:tr w:rsidR="00746060" w:rsidTr="003C2168">
        <w:trPr>
          <w:trHeight w:val="557"/>
        </w:trPr>
        <w:tc>
          <w:tcPr>
            <w:tcW w:w="2545" w:type="dxa"/>
            <w:tcBorders>
              <w:top w:val="nil"/>
              <w:left w:val="nil"/>
              <w:bottom w:val="single" w:sz="4" w:space="0" w:color="000000"/>
              <w:right w:val="single" w:sz="4" w:space="0" w:color="000000"/>
            </w:tcBorders>
          </w:tcPr>
          <w:p w:rsidR="00746060" w:rsidRDefault="00746060" w:rsidP="003C2168">
            <w:pPr>
              <w:spacing w:line="259" w:lineRule="auto"/>
              <w:ind w:left="10"/>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46060" w:rsidRDefault="00746060" w:rsidP="003C2168">
            <w:pPr>
              <w:jc w:val="center"/>
            </w:pPr>
            <w:r>
              <w:t xml:space="preserve">Cena v EUR bez </w:t>
            </w:r>
            <w:r w:rsidRPr="00BF1B90">
              <w:t>DPH</w:t>
            </w:r>
          </w:p>
        </w:tc>
        <w:tc>
          <w:tcPr>
            <w:tcW w:w="2041" w:type="dxa"/>
            <w:tcBorders>
              <w:top w:val="single" w:sz="4" w:space="0" w:color="000000"/>
              <w:left w:val="single" w:sz="4" w:space="0" w:color="000000"/>
              <w:bottom w:val="single" w:sz="4" w:space="0" w:color="000000"/>
              <w:right w:val="nil"/>
            </w:tcBorders>
          </w:tcPr>
          <w:p w:rsidR="00746060" w:rsidRDefault="00746060" w:rsidP="003C2168">
            <w:pPr>
              <w:jc w:val="center"/>
            </w:pPr>
            <w:r>
              <w:t xml:space="preserve">Výška </w:t>
            </w:r>
            <w:r>
              <w:tab/>
              <w:t>DPH v EUR</w:t>
            </w:r>
            <w:r>
              <w:br/>
              <w:t xml:space="preserve">(sadzba </w:t>
            </w:r>
            <w:r>
              <w:rPr>
                <w:b/>
              </w:rPr>
              <w:t>20%)</w:t>
            </w:r>
          </w:p>
        </w:tc>
        <w:tc>
          <w:tcPr>
            <w:tcW w:w="2549" w:type="dxa"/>
            <w:tcBorders>
              <w:top w:val="single" w:sz="4" w:space="0" w:color="000000"/>
              <w:left w:val="single" w:sz="4" w:space="0" w:color="000000"/>
              <w:bottom w:val="single" w:sz="4" w:space="0" w:color="000000"/>
              <w:right w:val="single" w:sz="4" w:space="0" w:color="000000"/>
            </w:tcBorders>
          </w:tcPr>
          <w:p w:rsidR="00746060" w:rsidRPr="00BF1B90" w:rsidRDefault="00746060" w:rsidP="003C2168">
            <w:pPr>
              <w:jc w:val="center"/>
            </w:pPr>
            <w:r>
              <w:t>Cena v EUR</w:t>
            </w:r>
            <w:r>
              <w:br/>
              <w:t>vrátane DPH</w:t>
            </w:r>
          </w:p>
        </w:tc>
      </w:tr>
      <w:tr w:rsidR="00746060" w:rsidTr="003C2168">
        <w:trPr>
          <w:trHeight w:val="730"/>
        </w:trPr>
        <w:tc>
          <w:tcPr>
            <w:tcW w:w="2545" w:type="dxa"/>
            <w:tcBorders>
              <w:top w:val="single" w:sz="4" w:space="0" w:color="000000"/>
              <w:left w:val="single" w:sz="4" w:space="0" w:color="000000"/>
              <w:bottom w:val="single" w:sz="4" w:space="0" w:color="000000"/>
              <w:right w:val="single" w:sz="4" w:space="0" w:color="000000"/>
            </w:tcBorders>
            <w:vAlign w:val="bottom"/>
          </w:tcPr>
          <w:p w:rsidR="00746060" w:rsidRDefault="00746060" w:rsidP="003C2168">
            <w:pPr>
              <w:jc w:val="center"/>
            </w:pPr>
            <w:r>
              <w:t>Cena predmetu zákazky celkom vrátane DPH</w:t>
            </w:r>
          </w:p>
        </w:tc>
        <w:tc>
          <w:tcPr>
            <w:tcW w:w="2535" w:type="dxa"/>
            <w:tcBorders>
              <w:top w:val="single" w:sz="4" w:space="0" w:color="000000"/>
              <w:left w:val="single" w:sz="4" w:space="0" w:color="000000"/>
              <w:bottom w:val="single" w:sz="4" w:space="0" w:color="000000"/>
              <w:right w:val="single" w:sz="4" w:space="0" w:color="000000"/>
            </w:tcBorders>
          </w:tcPr>
          <w:p w:rsidR="00746060" w:rsidRDefault="00746060" w:rsidP="003C2168">
            <w:pPr>
              <w:spacing w:line="259" w:lineRule="auto"/>
              <w:ind w:left="10"/>
            </w:pPr>
            <w:r>
              <w:t xml:space="preserve"> </w:t>
            </w:r>
          </w:p>
        </w:tc>
        <w:tc>
          <w:tcPr>
            <w:tcW w:w="2041" w:type="dxa"/>
            <w:tcBorders>
              <w:top w:val="single" w:sz="4" w:space="0" w:color="000000"/>
              <w:left w:val="single" w:sz="4" w:space="0" w:color="000000"/>
              <w:bottom w:val="single" w:sz="4" w:space="0" w:color="000000"/>
              <w:right w:val="nil"/>
            </w:tcBorders>
          </w:tcPr>
          <w:p w:rsidR="00746060" w:rsidRDefault="00746060" w:rsidP="003C2168">
            <w:pPr>
              <w:spacing w:line="259" w:lineRule="auto"/>
              <w:ind w:left="10"/>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746060" w:rsidRDefault="00746060" w:rsidP="003C2168">
            <w:pPr>
              <w:spacing w:line="259" w:lineRule="auto"/>
              <w:ind w:left="10"/>
            </w:pPr>
            <w:r>
              <w:t xml:space="preserve"> </w:t>
            </w:r>
          </w:p>
        </w:tc>
      </w:tr>
    </w:tbl>
    <w:p w:rsidR="00746060" w:rsidRDefault="00746060" w:rsidP="00746060">
      <w:pPr>
        <w:spacing w:after="515" w:line="259" w:lineRule="auto"/>
        <w:ind w:left="442"/>
      </w:pPr>
      <w:r>
        <w:t xml:space="preserve"> </w:t>
      </w:r>
    </w:p>
    <w:p w:rsidR="00746060" w:rsidRDefault="00746060" w:rsidP="00746060">
      <w:pPr>
        <w:spacing w:after="462"/>
        <w:ind w:left="591" w:right="437"/>
      </w:pPr>
      <w:r>
        <w:t xml:space="preserve">V ............................. , dňa </w:t>
      </w:r>
    </w:p>
    <w:p w:rsidR="00746060" w:rsidRDefault="00746060" w:rsidP="00746060">
      <w:pPr>
        <w:spacing w:after="77" w:line="259" w:lineRule="auto"/>
        <w:ind w:right="1751"/>
        <w:jc w:val="right"/>
      </w:pPr>
      <w:r>
        <w:t xml:space="preserve">Podpis </w:t>
      </w:r>
    </w:p>
    <w:p w:rsidR="00746060" w:rsidRDefault="00746060" w:rsidP="00746060">
      <w:pPr>
        <w:spacing w:after="96" w:line="259" w:lineRule="auto"/>
        <w:ind w:left="442"/>
      </w:pPr>
      <w:r>
        <w:t xml:space="preserve"> </w:t>
      </w:r>
    </w:p>
    <w:p w:rsidR="00746060" w:rsidRDefault="00746060" w:rsidP="00746060">
      <w:pPr>
        <w:spacing w:after="141" w:line="259" w:lineRule="auto"/>
        <w:ind w:left="442"/>
      </w:pPr>
      <w:r>
        <w:t xml:space="preserve"> </w:t>
      </w:r>
    </w:p>
    <w:p w:rsidR="00746060" w:rsidRDefault="00746060" w:rsidP="00746060">
      <w:pPr>
        <w:spacing w:after="151"/>
        <w:ind w:left="1018" w:right="437"/>
      </w:pPr>
      <w:r>
        <w:t xml:space="preserve">Poznámka: </w:t>
      </w:r>
    </w:p>
    <w:p w:rsidR="00746060" w:rsidRDefault="00746060" w:rsidP="00746060">
      <w:pPr>
        <w:spacing w:after="104"/>
        <w:ind w:left="1018" w:right="437"/>
      </w:pPr>
      <w:r>
        <w:t xml:space="preserve">V prípade, ak má Uchádzač  sídlo mimo územia Slovenskej republiky a je platcom DPH, verejný obstarávateľ  má povinnosť v zmysle platných právnych predpisov SR odviesť daň za Uchádzača - to znamená, že Uchádzač nebude fakturovať DPH.  </w:t>
      </w:r>
    </w:p>
    <w:p w:rsidR="00746060" w:rsidRDefault="00746060" w:rsidP="00746060">
      <w:pPr>
        <w:spacing w:after="63" w:line="259" w:lineRule="auto"/>
        <w:ind w:left="802"/>
      </w:pPr>
      <w:r>
        <w:t xml:space="preserve"> </w:t>
      </w:r>
    </w:p>
    <w:p w:rsidR="00746060" w:rsidRDefault="00746060" w:rsidP="00746060">
      <w:pPr>
        <w:spacing w:after="152" w:line="315" w:lineRule="auto"/>
        <w:ind w:left="1018" w:right="437"/>
      </w:pPr>
      <w:r>
        <w:t xml:space="preserve">Avšak - keďže cena predmetu zákazky celkom vrátane DPH v eurách, ktorú Verejný obstarávateľ -  zaplatí za predmet tohto zadania  je  kritériom na vyhodnotenie ponúk, Uchádzač -  (platca DPH) so sídlom mimo územia SR uvedie svoju cenu tak, že k nej pripočíta príslušnú  výšku DPH podľa zákona č. 222/2004 Z.z. </w:t>
      </w:r>
    </w:p>
    <w:p w:rsidR="00746060" w:rsidRDefault="00746060" w:rsidP="00746060">
      <w:pPr>
        <w:spacing w:line="259" w:lineRule="auto"/>
        <w:ind w:left="1150"/>
      </w:pPr>
      <w:r>
        <w:t xml:space="preserve"> </w:t>
      </w:r>
    </w:p>
    <w:p w:rsidR="00746060" w:rsidRDefault="00746060" w:rsidP="00746060">
      <w:pPr>
        <w:spacing w:line="259" w:lineRule="auto"/>
        <w:ind w:left="442"/>
      </w:pPr>
      <w:r>
        <w:t xml:space="preserve"> </w:t>
      </w:r>
    </w:p>
    <w:p w:rsidR="007B2297" w:rsidRDefault="007B2297"/>
    <w:p w:rsidR="00825CF1" w:rsidRDefault="00825CF1"/>
    <w:p w:rsidR="00825CF1" w:rsidRDefault="00825CF1"/>
    <w:p w:rsidR="00825CF1" w:rsidRDefault="00825CF1"/>
    <w:p w:rsidR="00825CF1" w:rsidRDefault="00825CF1"/>
    <w:p w:rsidR="00825CF1" w:rsidRDefault="00825CF1"/>
    <w:p w:rsidR="00825CF1" w:rsidRDefault="00825CF1"/>
    <w:p w:rsidR="00825CF1" w:rsidRDefault="00825CF1"/>
    <w:p w:rsidR="00825CF1" w:rsidRDefault="00825CF1"/>
    <w:p w:rsidR="00825CF1" w:rsidRDefault="00825CF1"/>
    <w:p w:rsidR="00825CF1" w:rsidRDefault="00825CF1">
      <w:pPr>
        <w:rPr>
          <w:rFonts w:ascii="Arial" w:hAnsi="Arial" w:cs="Arial"/>
          <w:b/>
          <w:sz w:val="22"/>
          <w:szCs w:val="22"/>
        </w:rPr>
      </w:pPr>
      <w:r w:rsidRPr="00825CF1">
        <w:rPr>
          <w:rFonts w:ascii="Arial" w:hAnsi="Arial" w:cs="Arial"/>
          <w:b/>
          <w:sz w:val="22"/>
          <w:szCs w:val="22"/>
        </w:rPr>
        <w:t>Príloha č. 4</w:t>
      </w:r>
    </w:p>
    <w:p w:rsidR="000B327E" w:rsidRDefault="000B327E">
      <w:pPr>
        <w:rPr>
          <w:rFonts w:ascii="Arial" w:hAnsi="Arial" w:cs="Arial"/>
          <w:b/>
          <w:sz w:val="22"/>
          <w:szCs w:val="22"/>
        </w:rPr>
      </w:pPr>
    </w:p>
    <w:p w:rsidR="000B327E" w:rsidRPr="000B327E" w:rsidRDefault="000B327E" w:rsidP="000B327E">
      <w:pPr>
        <w:pStyle w:val="Odsekzoznamu"/>
        <w:pBdr>
          <w:bottom w:val="single" w:sz="6" w:space="1" w:color="auto"/>
        </w:pBdr>
        <w:ind w:left="360"/>
        <w:jc w:val="center"/>
        <w:rPr>
          <w:b/>
          <w:bCs/>
        </w:rPr>
      </w:pPr>
      <w:r w:rsidRPr="000B327E">
        <w:rPr>
          <w:b/>
          <w:bCs/>
        </w:rPr>
        <w:t>Návrh Zmluvy</w:t>
      </w:r>
    </w:p>
    <w:p w:rsidR="000B327E" w:rsidRDefault="000B327E">
      <w:pPr>
        <w:rPr>
          <w:rFonts w:ascii="Arial" w:hAnsi="Arial" w:cs="Arial"/>
          <w:b/>
          <w:sz w:val="22"/>
          <w:szCs w:val="22"/>
        </w:rPr>
      </w:pPr>
    </w:p>
    <w:p w:rsidR="000B327E" w:rsidRDefault="000B327E">
      <w:pPr>
        <w:rPr>
          <w:rFonts w:ascii="Arial" w:hAnsi="Arial" w:cs="Arial"/>
          <w:b/>
          <w:sz w:val="22"/>
          <w:szCs w:val="22"/>
        </w:rPr>
      </w:pPr>
    </w:p>
    <w:p w:rsidR="000B327E" w:rsidRDefault="000B327E">
      <w:pPr>
        <w:rPr>
          <w:rFonts w:ascii="Arial" w:hAnsi="Arial" w:cs="Arial"/>
          <w:b/>
          <w:sz w:val="22"/>
          <w:szCs w:val="22"/>
        </w:rPr>
      </w:pPr>
    </w:p>
    <w:p w:rsidR="000B327E" w:rsidRPr="00AC42F9" w:rsidRDefault="000B327E" w:rsidP="000B327E">
      <w:pPr>
        <w:ind w:right="19"/>
        <w:jc w:val="center"/>
        <w:rPr>
          <w:rFonts w:ascii="Arial Narrow" w:eastAsia="Arial Narrow" w:hAnsi="Arial Narrow"/>
          <w:b/>
          <w:bCs/>
        </w:rPr>
      </w:pPr>
      <w:r w:rsidRPr="00AC42F9">
        <w:rPr>
          <w:rFonts w:ascii="Arial Narrow" w:eastAsia="Arial Narrow" w:hAnsi="Arial Narrow"/>
          <w:b/>
          <w:bCs/>
        </w:rPr>
        <w:t>Z</w:t>
      </w:r>
      <w:r>
        <w:rPr>
          <w:rFonts w:ascii="Arial Narrow" w:eastAsia="Arial Narrow" w:hAnsi="Arial Narrow"/>
          <w:b/>
          <w:bCs/>
        </w:rPr>
        <w:t>mluva</w:t>
      </w:r>
      <w:r w:rsidRPr="00AC42F9">
        <w:rPr>
          <w:rFonts w:ascii="Arial Narrow" w:eastAsia="Arial Narrow" w:hAnsi="Arial Narrow"/>
          <w:b/>
          <w:bCs/>
        </w:rPr>
        <w:t xml:space="preserve"> </w:t>
      </w:r>
      <w:r>
        <w:rPr>
          <w:rFonts w:ascii="Arial Narrow" w:eastAsia="Arial Narrow" w:hAnsi="Arial Narrow"/>
          <w:b/>
          <w:bCs/>
        </w:rPr>
        <w:t>na vykonanie technického zhodnotenia regulačnej stanice RS 300 vrátane dodávky a montáže  vstrekovacieho odorizačného zariadenia a kompletného technologického celku</w:t>
      </w:r>
      <w:r w:rsidRPr="00AC42F9">
        <w:rPr>
          <w:rFonts w:ascii="Arial Narrow" w:eastAsia="Arial Narrow" w:hAnsi="Arial Narrow"/>
          <w:b/>
          <w:bCs/>
        </w:rPr>
        <w:t xml:space="preserve"> </w:t>
      </w:r>
    </w:p>
    <w:p w:rsidR="000B327E" w:rsidRPr="000B327E" w:rsidRDefault="000B327E" w:rsidP="000B327E">
      <w:pPr>
        <w:ind w:right="19"/>
        <w:jc w:val="center"/>
      </w:pPr>
      <w:r w:rsidRPr="000B327E">
        <w:rPr>
          <w:rFonts w:eastAsia="Arial Narrow"/>
        </w:rPr>
        <w:t>uzavretá podľa § 536 a násl. a §591 a násl. zákona č. 513/1991 Zb. Obchodný zákonník v platnom znení</w:t>
      </w:r>
    </w:p>
    <w:p w:rsidR="000B327E" w:rsidRPr="000B327E" w:rsidRDefault="000B327E" w:rsidP="000B327E">
      <w:pPr>
        <w:rPr>
          <w:rFonts w:eastAsia="Arial Narrow"/>
        </w:rPr>
      </w:pPr>
    </w:p>
    <w:p w:rsidR="000B327E" w:rsidRPr="000B327E" w:rsidRDefault="000B327E" w:rsidP="000B327E">
      <w:pPr>
        <w:ind w:left="1"/>
        <w:jc w:val="center"/>
        <w:rPr>
          <w:rFonts w:eastAsia="Arial Narrow"/>
        </w:rPr>
      </w:pPr>
    </w:p>
    <w:p w:rsidR="000B327E" w:rsidRPr="000B327E" w:rsidRDefault="000B327E" w:rsidP="000B327E">
      <w:pPr>
        <w:jc w:val="center"/>
        <w:rPr>
          <w:b/>
        </w:rPr>
      </w:pPr>
      <w:r w:rsidRPr="000B327E">
        <w:rPr>
          <w:rFonts w:eastAsia="Arial Narrow"/>
          <w:b/>
        </w:rPr>
        <w:t>Článok I.</w:t>
      </w:r>
    </w:p>
    <w:p w:rsidR="000B327E" w:rsidRPr="000B327E" w:rsidRDefault="000B327E" w:rsidP="000B327E">
      <w:pPr>
        <w:jc w:val="center"/>
        <w:rPr>
          <w:b/>
        </w:rPr>
      </w:pPr>
      <w:r w:rsidRPr="000B327E">
        <w:rPr>
          <w:rFonts w:eastAsia="Arial Narrow"/>
          <w:b/>
        </w:rPr>
        <w:t>Zmluvné strany</w:t>
      </w:r>
    </w:p>
    <w:p w:rsidR="000B327E" w:rsidRPr="000B327E" w:rsidRDefault="000B327E" w:rsidP="000B327E">
      <w:pPr>
        <w:spacing w:line="10" w:lineRule="exact"/>
        <w:rPr>
          <w:rFonts w:eastAsia="Arial Narrow"/>
        </w:rPr>
      </w:pPr>
    </w:p>
    <w:p w:rsidR="000B327E" w:rsidRPr="000B327E" w:rsidRDefault="000B327E" w:rsidP="000B327E">
      <w:pPr>
        <w:spacing w:line="10" w:lineRule="exact"/>
      </w:pPr>
    </w:p>
    <w:p w:rsidR="000B327E" w:rsidRPr="000B327E" w:rsidRDefault="000B327E" w:rsidP="000B327E"/>
    <w:p w:rsidR="000B327E" w:rsidRPr="000B327E" w:rsidRDefault="000B327E" w:rsidP="000B327E">
      <w:pPr>
        <w:ind w:left="1"/>
        <w:jc w:val="center"/>
        <w:rPr>
          <w:rFonts w:eastAsia="Arial Narrow"/>
        </w:rPr>
      </w:pPr>
    </w:p>
    <w:p w:rsidR="000B327E" w:rsidRPr="000B327E" w:rsidRDefault="000B327E" w:rsidP="000B327E">
      <w:pPr>
        <w:ind w:left="1" w:right="-7355"/>
      </w:pPr>
      <w:r w:rsidRPr="000B327E">
        <w:rPr>
          <w:rFonts w:eastAsia="Arial Narrow"/>
        </w:rPr>
        <w:t>Objednávateľ:</w:t>
      </w:r>
      <w:r w:rsidRPr="000B327E">
        <w:rPr>
          <w:rFonts w:eastAsia="Arial Narrow"/>
        </w:rPr>
        <w:tab/>
      </w:r>
      <w:r w:rsidRPr="000B327E">
        <w:rPr>
          <w:rFonts w:eastAsia="Arial Narrow"/>
        </w:rPr>
        <w:tab/>
      </w:r>
      <w:r w:rsidRPr="000B327E">
        <w:rPr>
          <w:rFonts w:eastAsia="Arial Narrow"/>
        </w:rPr>
        <w:tab/>
        <w:t>Ekonomická univerzita v Bratislave</w:t>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rPr>
        <w:tab/>
      </w:r>
    </w:p>
    <w:p w:rsidR="000B327E" w:rsidRPr="000B327E" w:rsidRDefault="000B327E" w:rsidP="000B327E">
      <w:r w:rsidRPr="000B327E">
        <w:t>Sídlo:</w:t>
      </w:r>
      <w:r w:rsidRPr="000B327E">
        <w:tab/>
      </w:r>
      <w:r w:rsidRPr="000B327E">
        <w:tab/>
      </w:r>
      <w:r w:rsidRPr="000B327E">
        <w:tab/>
      </w:r>
      <w:r w:rsidRPr="000B327E">
        <w:tab/>
        <w:t>Dolnozemská cesta č. 1, 852 35 Bratislava</w:t>
      </w:r>
    </w:p>
    <w:p w:rsidR="000B327E" w:rsidRPr="000B327E" w:rsidRDefault="000B327E" w:rsidP="000B327E">
      <w:pPr>
        <w:ind w:left="1"/>
      </w:pPr>
      <w:r w:rsidRPr="000B327E">
        <w:rPr>
          <w:rFonts w:eastAsia="Arial Narrow"/>
        </w:rPr>
        <w:t>IČO:</w:t>
      </w:r>
      <w:r w:rsidRPr="000B327E">
        <w:rPr>
          <w:rFonts w:eastAsia="Arial Narrow"/>
        </w:rPr>
        <w:tab/>
      </w:r>
      <w:r w:rsidRPr="000B327E">
        <w:rPr>
          <w:rFonts w:eastAsia="Arial Narrow"/>
        </w:rPr>
        <w:tab/>
      </w:r>
      <w:r w:rsidRPr="000B327E">
        <w:rPr>
          <w:rFonts w:eastAsia="Arial Narrow"/>
        </w:rPr>
        <w:tab/>
      </w:r>
      <w:r w:rsidRPr="000B327E">
        <w:rPr>
          <w:rFonts w:eastAsia="Arial Narrow"/>
        </w:rPr>
        <w:tab/>
        <w:t>00399957</w:t>
      </w:r>
    </w:p>
    <w:p w:rsidR="000B327E" w:rsidRPr="000B327E" w:rsidRDefault="000B327E" w:rsidP="000B327E">
      <w:pPr>
        <w:spacing w:line="1" w:lineRule="exact"/>
      </w:pPr>
    </w:p>
    <w:p w:rsidR="000B327E" w:rsidRPr="000B327E" w:rsidRDefault="000B327E" w:rsidP="000B327E">
      <w:pPr>
        <w:ind w:left="1"/>
      </w:pPr>
      <w:r w:rsidRPr="000B327E">
        <w:rPr>
          <w:rFonts w:eastAsia="Arial Narrow"/>
        </w:rPr>
        <w:t>IČ DPH:</w:t>
      </w:r>
      <w:r w:rsidRPr="000B327E">
        <w:rPr>
          <w:rFonts w:eastAsia="Arial Narrow"/>
        </w:rPr>
        <w:tab/>
      </w:r>
      <w:r w:rsidRPr="000B327E">
        <w:rPr>
          <w:rFonts w:eastAsia="Arial Narrow"/>
        </w:rPr>
        <w:tab/>
      </w:r>
      <w:r w:rsidRPr="000B327E">
        <w:rPr>
          <w:rFonts w:eastAsia="Arial Narrow"/>
        </w:rPr>
        <w:tab/>
      </w:r>
      <w:r w:rsidRPr="000B327E">
        <w:rPr>
          <w:rFonts w:eastAsia="Arial Narrow"/>
        </w:rPr>
        <w:tab/>
        <w:t>SK2020879245</w:t>
      </w:r>
    </w:p>
    <w:p w:rsidR="000B327E" w:rsidRPr="000B327E" w:rsidRDefault="000B327E" w:rsidP="000B327E">
      <w:pPr>
        <w:ind w:left="1"/>
      </w:pPr>
      <w:r w:rsidRPr="000B327E">
        <w:rPr>
          <w:rFonts w:eastAsia="Arial Narrow"/>
          <w:bCs/>
        </w:rPr>
        <w:t>Štatutárny orgán:</w:t>
      </w:r>
      <w:r w:rsidRPr="000B327E">
        <w:rPr>
          <w:rFonts w:eastAsia="Arial Narrow"/>
          <w:bCs/>
        </w:rPr>
        <w:tab/>
      </w:r>
      <w:r w:rsidRPr="000B327E">
        <w:rPr>
          <w:rFonts w:eastAsia="Arial Narrow"/>
          <w:bCs/>
        </w:rPr>
        <w:tab/>
      </w:r>
      <w:r w:rsidRPr="000B327E">
        <w:rPr>
          <w:rFonts w:eastAsia="Arial Narrow"/>
          <w:bCs/>
        </w:rPr>
        <w:tab/>
        <w:t>prof. Ing. Ferdinand Daňo, PhD. rektor</w:t>
      </w:r>
    </w:p>
    <w:p w:rsidR="000B327E" w:rsidRPr="000B327E" w:rsidRDefault="000B327E" w:rsidP="000B327E">
      <w:pPr>
        <w:ind w:left="1"/>
      </w:pPr>
      <w:r w:rsidRPr="000B327E">
        <w:rPr>
          <w:rFonts w:eastAsia="Arial Narrow"/>
        </w:rPr>
        <w:t>Bankové spojenie:</w:t>
      </w:r>
      <w:r w:rsidRPr="000B327E">
        <w:rPr>
          <w:rFonts w:eastAsia="Arial Narrow"/>
        </w:rPr>
        <w:tab/>
      </w:r>
      <w:r w:rsidRPr="000B327E">
        <w:rPr>
          <w:rFonts w:eastAsia="Arial Narrow"/>
        </w:rPr>
        <w:tab/>
        <w:t>Štátna pokladnica</w:t>
      </w:r>
    </w:p>
    <w:p w:rsidR="000B327E" w:rsidRPr="000B327E" w:rsidRDefault="000B327E" w:rsidP="000B327E">
      <w:pPr>
        <w:spacing w:line="238" w:lineRule="auto"/>
        <w:ind w:left="1"/>
      </w:pPr>
      <w:r w:rsidRPr="000B327E">
        <w:rPr>
          <w:rFonts w:eastAsia="Arial Narrow"/>
        </w:rPr>
        <w:t>Číslo účtu (IBAN):</w:t>
      </w:r>
      <w:r w:rsidRPr="000B327E">
        <w:rPr>
          <w:rFonts w:eastAsia="Arial Narrow"/>
        </w:rPr>
        <w:tab/>
      </w:r>
      <w:r w:rsidRPr="000B327E">
        <w:rPr>
          <w:rFonts w:eastAsia="Arial Narrow"/>
        </w:rPr>
        <w:tab/>
        <w:t>SK</w:t>
      </w:r>
      <w:r w:rsidR="00214116">
        <w:rPr>
          <w:rFonts w:eastAsia="Arial Narrow"/>
        </w:rPr>
        <w:t>47 8180 000 000 7000 80671</w:t>
      </w:r>
    </w:p>
    <w:p w:rsidR="000B327E" w:rsidRPr="000B327E" w:rsidRDefault="000B327E" w:rsidP="000B327E">
      <w:pPr>
        <w:spacing w:line="2" w:lineRule="exact"/>
      </w:pPr>
    </w:p>
    <w:p w:rsidR="000B327E" w:rsidRPr="000B327E" w:rsidRDefault="000B327E" w:rsidP="000B327E">
      <w:pPr>
        <w:spacing w:line="442" w:lineRule="exact"/>
      </w:pPr>
      <w:r w:rsidRPr="000B327E">
        <w:rPr>
          <w:rFonts w:eastAsia="Arial Narrow"/>
        </w:rPr>
        <w:t>(ďalej len „objednávateľ“)</w:t>
      </w:r>
    </w:p>
    <w:p w:rsidR="000B327E" w:rsidRPr="000B327E" w:rsidRDefault="000B327E" w:rsidP="000B327E"/>
    <w:p w:rsidR="000B327E" w:rsidRPr="000B327E" w:rsidRDefault="000B327E" w:rsidP="000B327E">
      <w:pPr>
        <w:ind w:left="1"/>
      </w:pPr>
    </w:p>
    <w:p w:rsidR="000B327E" w:rsidRPr="000B327E" w:rsidRDefault="000B327E" w:rsidP="000B327E">
      <w:pPr>
        <w:spacing w:line="26" w:lineRule="exact"/>
      </w:pPr>
    </w:p>
    <w:p w:rsidR="000B327E" w:rsidRPr="000B327E" w:rsidRDefault="000B327E" w:rsidP="000B327E">
      <w:pPr>
        <w:ind w:left="1"/>
      </w:pPr>
      <w:r w:rsidRPr="000B327E">
        <w:rPr>
          <w:rFonts w:eastAsia="Arial Narrow"/>
        </w:rPr>
        <w:t>Zhotoviteľ:</w:t>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4" w:lineRule="exact"/>
      </w:pPr>
    </w:p>
    <w:p w:rsidR="000B327E" w:rsidRPr="000B327E" w:rsidRDefault="000B327E" w:rsidP="000B327E">
      <w:pPr>
        <w:ind w:left="1"/>
      </w:pPr>
      <w:r w:rsidRPr="000B327E">
        <w:rPr>
          <w:rFonts w:eastAsia="Arial Narrow"/>
        </w:rPr>
        <w:t>Sídlo:</w:t>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ind w:left="1"/>
      </w:pPr>
      <w:r w:rsidRPr="000B327E">
        <w:rPr>
          <w:rFonts w:eastAsia="Arial Narrow"/>
        </w:rPr>
        <w:t>Registrácia:</w:t>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1" w:lineRule="exact"/>
      </w:pPr>
    </w:p>
    <w:p w:rsidR="000B327E" w:rsidRPr="000B327E" w:rsidRDefault="000B327E" w:rsidP="000B327E">
      <w:pPr>
        <w:ind w:left="1"/>
      </w:pPr>
      <w:r w:rsidRPr="000B327E">
        <w:rPr>
          <w:rFonts w:eastAsia="Arial Narrow"/>
        </w:rPr>
        <w:t>IČO:</w:t>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4" w:lineRule="exact"/>
      </w:pPr>
    </w:p>
    <w:p w:rsidR="000B327E" w:rsidRPr="000B327E" w:rsidRDefault="000B327E" w:rsidP="000B327E">
      <w:pPr>
        <w:ind w:left="1"/>
      </w:pPr>
      <w:r w:rsidRPr="000B327E">
        <w:rPr>
          <w:rFonts w:eastAsia="Arial Narrow"/>
        </w:rPr>
        <w:t>DIČ:</w:t>
      </w:r>
      <w:r w:rsidRPr="000B327E">
        <w:rPr>
          <w:rFonts w:eastAsia="Arial Narrow"/>
        </w:rPr>
        <w:tab/>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6" w:lineRule="exact"/>
      </w:pPr>
    </w:p>
    <w:p w:rsidR="000B327E" w:rsidRPr="000B327E" w:rsidRDefault="000B327E" w:rsidP="000B327E">
      <w:pPr>
        <w:ind w:left="1"/>
      </w:pPr>
      <w:r w:rsidRPr="000B327E">
        <w:rPr>
          <w:rFonts w:eastAsia="Arial Narrow"/>
        </w:rPr>
        <w:t>IČ DPH:</w:t>
      </w:r>
      <w:r w:rsidRPr="000B327E">
        <w:rPr>
          <w:rFonts w:eastAsia="Arial Narrow"/>
        </w:rPr>
        <w:tab/>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6" w:lineRule="exact"/>
      </w:pPr>
    </w:p>
    <w:p w:rsidR="000B327E" w:rsidRPr="000B327E" w:rsidRDefault="000B327E" w:rsidP="000B327E">
      <w:pPr>
        <w:ind w:left="1"/>
      </w:pPr>
      <w:r w:rsidRPr="000B327E">
        <w:rPr>
          <w:rFonts w:eastAsia="Arial Narrow"/>
          <w:b/>
          <w:bCs/>
        </w:rPr>
        <w:t>Štatutárny orgán:</w:t>
      </w:r>
      <w:r w:rsidRPr="000B327E">
        <w:rPr>
          <w:rFonts w:eastAsia="Arial Narrow"/>
          <w:b/>
          <w:bCs/>
        </w:rPr>
        <w:tab/>
      </w:r>
      <w:r w:rsidRPr="000B327E">
        <w:rPr>
          <w:rFonts w:eastAsia="Arial Narrow"/>
          <w:b/>
          <w:bCs/>
        </w:rPr>
        <w:tab/>
      </w:r>
      <w:r w:rsidRPr="000B327E">
        <w:rPr>
          <w:rFonts w:eastAsia="Arial Narrow"/>
          <w:highlight w:val="lightGray"/>
        </w:rPr>
        <w:t>.....................................</w:t>
      </w:r>
    </w:p>
    <w:p w:rsidR="000B327E" w:rsidRPr="000B327E" w:rsidRDefault="000B327E" w:rsidP="000B327E">
      <w:pPr>
        <w:spacing w:line="24" w:lineRule="exact"/>
      </w:pPr>
    </w:p>
    <w:p w:rsidR="000B327E" w:rsidRPr="000B327E" w:rsidRDefault="000B327E" w:rsidP="000B327E">
      <w:pPr>
        <w:ind w:left="1"/>
      </w:pPr>
      <w:r w:rsidRPr="000B327E">
        <w:rPr>
          <w:rFonts w:eastAsia="Arial Narrow"/>
        </w:rPr>
        <w:t>Bankové spojenie:</w:t>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 w:lineRule="exact"/>
      </w:pPr>
    </w:p>
    <w:p w:rsidR="000B327E" w:rsidRPr="000B327E" w:rsidRDefault="000B327E" w:rsidP="000B327E">
      <w:pPr>
        <w:ind w:left="1"/>
      </w:pPr>
      <w:r w:rsidRPr="000B327E">
        <w:rPr>
          <w:rFonts w:eastAsia="Arial Narrow"/>
        </w:rPr>
        <w:t>Číslo účtu (IBAN):</w:t>
      </w:r>
      <w:r w:rsidRPr="000B327E">
        <w:rPr>
          <w:rFonts w:eastAsia="Arial Narrow"/>
        </w:rPr>
        <w:tab/>
      </w:r>
      <w:r w:rsidRPr="000B327E">
        <w:rPr>
          <w:rFonts w:eastAsia="Arial Narrow"/>
        </w:rPr>
        <w:tab/>
      </w:r>
      <w:r w:rsidRPr="000B327E">
        <w:rPr>
          <w:rFonts w:eastAsia="Arial Narrow"/>
          <w:highlight w:val="lightGray"/>
        </w:rPr>
        <w:t>.....................................</w:t>
      </w:r>
    </w:p>
    <w:p w:rsidR="000B327E" w:rsidRPr="000B327E" w:rsidRDefault="000B327E" w:rsidP="000B327E">
      <w:pPr>
        <w:spacing w:line="25" w:lineRule="exact"/>
      </w:pPr>
    </w:p>
    <w:p w:rsidR="000B327E" w:rsidRPr="000B327E" w:rsidRDefault="000B327E" w:rsidP="000B327E">
      <w:pPr>
        <w:ind w:left="1"/>
        <w:rPr>
          <w:rFonts w:eastAsia="Arial Narrow"/>
        </w:rPr>
      </w:pPr>
      <w:r w:rsidRPr="000B327E">
        <w:rPr>
          <w:rFonts w:eastAsia="Arial Narrow"/>
        </w:rPr>
        <w:t>(ďalej len „zhotoviteľ“)</w:t>
      </w:r>
    </w:p>
    <w:p w:rsidR="000B327E" w:rsidRPr="000B327E" w:rsidRDefault="000B327E" w:rsidP="000B327E">
      <w:pPr>
        <w:autoSpaceDE w:val="0"/>
        <w:autoSpaceDN w:val="0"/>
        <w:adjustRightInd w:val="0"/>
        <w:rPr>
          <w:rFonts w:eastAsiaTheme="minorHAnsi"/>
          <w:color w:val="000000"/>
          <w:lang w:eastAsia="en-US"/>
        </w:rPr>
      </w:pPr>
    </w:p>
    <w:p w:rsidR="000B327E" w:rsidRPr="000B327E" w:rsidRDefault="000B327E" w:rsidP="000B327E">
      <w:pPr>
        <w:autoSpaceDE w:val="0"/>
        <w:autoSpaceDN w:val="0"/>
        <w:adjustRightInd w:val="0"/>
        <w:jc w:val="center"/>
        <w:rPr>
          <w:rFonts w:eastAsiaTheme="minorHAnsi"/>
          <w:color w:val="000000"/>
          <w:lang w:eastAsia="en-US"/>
        </w:rPr>
      </w:pPr>
      <w:r w:rsidRPr="000B327E">
        <w:rPr>
          <w:rFonts w:eastAsiaTheme="minorHAnsi"/>
          <w:b/>
          <w:bCs/>
          <w:color w:val="000000"/>
          <w:lang w:eastAsia="en-US"/>
        </w:rPr>
        <w:t>Preambula</w:t>
      </w:r>
    </w:p>
    <w:p w:rsidR="000B327E" w:rsidRPr="000B327E" w:rsidRDefault="000B327E" w:rsidP="000B327E">
      <w:pPr>
        <w:autoSpaceDE w:val="0"/>
        <w:autoSpaceDN w:val="0"/>
        <w:adjustRightInd w:val="0"/>
        <w:jc w:val="both"/>
        <w:rPr>
          <w:rFonts w:eastAsiaTheme="minorHAnsi"/>
          <w:color w:val="000000"/>
          <w:lang w:eastAsia="en-US"/>
        </w:rPr>
      </w:pPr>
      <w:r w:rsidRPr="000B327E">
        <w:rPr>
          <w:rFonts w:eastAsiaTheme="minorHAnsi"/>
          <w:color w:val="000000"/>
          <w:lang w:eastAsia="en-US"/>
        </w:rPr>
        <w:t xml:space="preserve">Túto Zmluvu na </w:t>
      </w:r>
      <w:r>
        <w:rPr>
          <w:rFonts w:eastAsiaTheme="minorHAnsi"/>
          <w:color w:val="000000"/>
          <w:lang w:eastAsia="en-US"/>
        </w:rPr>
        <w:t>„</w:t>
      </w:r>
      <w:r w:rsidRPr="000B327E">
        <w:t>Technické zhodnotenie regulačnej stanice RS 3000 vrátane dodávky a montáže vstrekovacieho odorizačného zariadenia a kompletného technologického celku</w:t>
      </w:r>
      <w:r>
        <w:t>“</w:t>
      </w:r>
      <w:r w:rsidRPr="000B327E">
        <w:rPr>
          <w:rFonts w:eastAsiaTheme="minorHAnsi"/>
          <w:color w:val="000000"/>
          <w:lang w:eastAsia="en-US"/>
        </w:rPr>
        <w:t xml:space="preserve">(ďalej len „Zmluva“) uzatvárajú Zmluvné strany ako výsledok zadávania zákazky podľa </w:t>
      </w:r>
      <w:r>
        <w:rPr>
          <w:rFonts w:eastAsiaTheme="minorHAnsi"/>
          <w:color w:val="000000"/>
          <w:lang w:eastAsia="en-US"/>
        </w:rPr>
        <w:t xml:space="preserve">§ 117 </w:t>
      </w:r>
      <w:r w:rsidRPr="000B327E">
        <w:rPr>
          <w:rFonts w:eastAsiaTheme="minorHAnsi"/>
          <w:color w:val="000000"/>
          <w:lang w:eastAsia="en-US"/>
        </w:rPr>
        <w:t xml:space="preserve">zákona č. 343/2015 Z. z. o verejnom obstarávaní a o zmene a doplnení niektorých zákonov v znení neskorších predpisov“, vyhlásenej verejným obstarávateľom, ktorým je Objednávateľ. </w:t>
      </w:r>
    </w:p>
    <w:p w:rsidR="000B327E" w:rsidRPr="000B327E" w:rsidRDefault="000B327E" w:rsidP="000B327E">
      <w:pPr>
        <w:pStyle w:val="Default"/>
        <w:jc w:val="both"/>
      </w:pPr>
      <w:r w:rsidRPr="000B327E">
        <w:t xml:space="preserve">Zhotoviteľ vyhlasuje, že sa obhliadkou oboznámil so súčasným technickým stavom </w:t>
      </w:r>
      <w:r>
        <w:t>regulačnej stanice RS 3000</w:t>
      </w:r>
      <w:r w:rsidRPr="000B327E">
        <w:t xml:space="preserve">, priestorom, v ktorom má byť dielo vykonané, že sú mu známe všetky technické, kvalitatívne a iné podmienky potrebné k riadnemu vykonaniu diela, a že disponuje a počas trvania tejto Zmluvy a záväzkov z nej vyplývajúcich bude disponovať takými kapacitami a odbornými znalosťami, ktoré sú potrebné k riadnemu a včasnému vykonaniu diela, odovzdaniu </w:t>
      </w:r>
      <w:r>
        <w:t>regulačnej stanice RS 3000 po jej technickom zhodnotení</w:t>
      </w:r>
      <w:r w:rsidRPr="000B327E">
        <w:t xml:space="preserve"> do prevádzky a užívania Objednávateľovi</w:t>
      </w:r>
      <w:r>
        <w:t>.</w:t>
      </w:r>
      <w:r w:rsidRPr="000B327E">
        <w:t xml:space="preserve"> Zhotoviteľ vyhlasuje, že má a zaväzuje sa, že v čase trvania Zmluvy a záväzkov z nej vyplývajúcich bude mať vytvorené technické, kvalifikačné, personálne a organizačné predpoklady na dodržanie vysokej kvality prác súvisiacich s riadnym vykonaním diela a údržby. </w:t>
      </w:r>
    </w:p>
    <w:p w:rsidR="000B327E" w:rsidRPr="000B327E" w:rsidRDefault="000B327E" w:rsidP="000B327E">
      <w:pPr>
        <w:pStyle w:val="Default"/>
        <w:jc w:val="both"/>
      </w:pPr>
    </w:p>
    <w:p w:rsidR="000B327E" w:rsidRPr="000B327E" w:rsidRDefault="000B327E" w:rsidP="000B327E">
      <w:pPr>
        <w:pStyle w:val="Default"/>
        <w:jc w:val="center"/>
      </w:pPr>
      <w:r w:rsidRPr="000B327E">
        <w:rPr>
          <w:b/>
          <w:bCs/>
        </w:rPr>
        <w:t>Článok I</w:t>
      </w:r>
    </w:p>
    <w:p w:rsidR="000B327E" w:rsidRPr="000B327E" w:rsidRDefault="000B327E" w:rsidP="000B327E">
      <w:pPr>
        <w:autoSpaceDE w:val="0"/>
        <w:autoSpaceDN w:val="0"/>
        <w:adjustRightInd w:val="0"/>
        <w:jc w:val="center"/>
        <w:rPr>
          <w:rFonts w:eastAsiaTheme="minorHAnsi"/>
          <w:color w:val="000000"/>
          <w:lang w:eastAsia="en-US"/>
        </w:rPr>
      </w:pPr>
      <w:r w:rsidRPr="000B327E">
        <w:rPr>
          <w:rFonts w:eastAsiaTheme="minorHAnsi"/>
          <w:b/>
          <w:bCs/>
          <w:color w:val="000000"/>
          <w:lang w:eastAsia="en-US"/>
        </w:rPr>
        <w:t>Definície pojmov</w:t>
      </w:r>
    </w:p>
    <w:p w:rsidR="000B327E" w:rsidRPr="000B327E" w:rsidRDefault="000B327E" w:rsidP="000B327E">
      <w:pPr>
        <w:pStyle w:val="Odsekzoznamu"/>
        <w:numPr>
          <w:ilvl w:val="1"/>
          <w:numId w:val="21"/>
        </w:numPr>
        <w:adjustRightInd w:val="0"/>
        <w:spacing w:after="217"/>
        <w:jc w:val="both"/>
        <w:rPr>
          <w:rFonts w:eastAsiaTheme="minorHAnsi"/>
          <w:color w:val="000000"/>
          <w:lang w:eastAsia="en-US"/>
        </w:rPr>
      </w:pPr>
      <w:r w:rsidRPr="000B327E">
        <w:rPr>
          <w:rFonts w:eastAsiaTheme="minorHAnsi"/>
          <w:b/>
          <w:bCs/>
          <w:color w:val="000000"/>
          <w:lang w:eastAsia="en-US"/>
        </w:rPr>
        <w:t xml:space="preserve">Dielom </w:t>
      </w:r>
      <w:r w:rsidRPr="000B327E">
        <w:rPr>
          <w:rFonts w:eastAsiaTheme="minorHAnsi"/>
          <w:color w:val="000000"/>
          <w:lang w:eastAsia="en-US"/>
        </w:rPr>
        <w:t xml:space="preserve">sa pre účely tejto Zmluvy rozumie </w:t>
      </w:r>
      <w:r>
        <w:rPr>
          <w:rFonts w:eastAsiaTheme="minorHAnsi"/>
          <w:color w:val="000000"/>
          <w:lang w:eastAsia="en-US"/>
        </w:rPr>
        <w:t>t</w:t>
      </w:r>
      <w:r w:rsidRPr="000B327E">
        <w:t>echnické zhodnotenie regulačnej stanice RS 3000 vrátane dodávky a montáže vstrekovacieho odorizačného zariadenia a kompletného technologického celku</w:t>
      </w:r>
      <w:r w:rsidRPr="000B327E">
        <w:rPr>
          <w:rFonts w:eastAsiaTheme="minorHAnsi"/>
          <w:color w:val="000000"/>
          <w:lang w:eastAsia="en-US"/>
        </w:rPr>
        <w:t xml:space="preserve">  nachádzajúc</w:t>
      </w:r>
      <w:r w:rsidR="00CA362B">
        <w:rPr>
          <w:rFonts w:eastAsiaTheme="minorHAnsi"/>
          <w:color w:val="000000"/>
          <w:lang w:eastAsia="en-US"/>
        </w:rPr>
        <w:t>ej</w:t>
      </w:r>
      <w:r w:rsidRPr="000B327E">
        <w:rPr>
          <w:rFonts w:eastAsiaTheme="minorHAnsi"/>
          <w:color w:val="000000"/>
          <w:lang w:eastAsia="en-US"/>
        </w:rPr>
        <w:t xml:space="preserve"> sa v budove na adrese sídla Objednávateľa,</w:t>
      </w:r>
      <w:r w:rsidR="00174D99">
        <w:rPr>
          <w:rFonts w:eastAsiaTheme="minorHAnsi"/>
          <w:color w:val="000000"/>
          <w:lang w:eastAsia="en-US"/>
        </w:rPr>
        <w:t xml:space="preserve"> </w:t>
      </w:r>
      <w:r w:rsidRPr="000B327E">
        <w:rPr>
          <w:rFonts w:eastAsiaTheme="minorHAnsi"/>
          <w:color w:val="000000"/>
          <w:lang w:eastAsia="en-US"/>
        </w:rPr>
        <w:t xml:space="preserve"> ako aj vykonanie všetkých súvisiacich prác a služieb v súlade s prílohou č. 1 tejto Zmluvy </w:t>
      </w:r>
      <w:r w:rsidR="00174D99" w:rsidRPr="000B327E">
        <w:rPr>
          <w:rFonts w:eastAsiaTheme="minorHAnsi"/>
          <w:color w:val="000000"/>
          <w:lang w:eastAsia="en-US"/>
        </w:rPr>
        <w:t>(ďalej aj len ako „</w:t>
      </w:r>
      <w:r w:rsidR="00174D99">
        <w:rPr>
          <w:rFonts w:eastAsiaTheme="minorHAnsi"/>
          <w:color w:val="000000"/>
          <w:lang w:eastAsia="en-US"/>
        </w:rPr>
        <w:t>RS 3000</w:t>
      </w:r>
      <w:r w:rsidR="00174D99" w:rsidRPr="000B327E">
        <w:rPr>
          <w:rFonts w:eastAsiaTheme="minorHAnsi"/>
          <w:color w:val="000000"/>
          <w:lang w:eastAsia="en-US"/>
        </w:rPr>
        <w:t>“)</w:t>
      </w:r>
      <w:r w:rsidR="00174D99">
        <w:rPr>
          <w:rFonts w:eastAsiaTheme="minorHAnsi"/>
          <w:color w:val="000000"/>
          <w:lang w:eastAsia="en-US"/>
        </w:rPr>
        <w:t>.</w:t>
      </w:r>
    </w:p>
    <w:p w:rsidR="000B327E" w:rsidRPr="000B327E" w:rsidRDefault="000B327E" w:rsidP="000B327E">
      <w:pPr>
        <w:autoSpaceDE w:val="0"/>
        <w:autoSpaceDN w:val="0"/>
        <w:adjustRightInd w:val="0"/>
        <w:spacing w:after="217"/>
        <w:ind w:left="284" w:hanging="284"/>
        <w:jc w:val="both"/>
        <w:rPr>
          <w:rFonts w:eastAsiaTheme="minorHAnsi"/>
          <w:color w:val="000000"/>
          <w:lang w:eastAsia="en-US"/>
        </w:rPr>
      </w:pPr>
      <w:r w:rsidRPr="000B327E">
        <w:rPr>
          <w:rFonts w:eastAsiaTheme="minorHAnsi"/>
          <w:color w:val="000000"/>
          <w:lang w:eastAsia="en-US"/>
        </w:rPr>
        <w:t xml:space="preserve">1.2 </w:t>
      </w:r>
      <w:r w:rsidRPr="000B327E">
        <w:rPr>
          <w:rFonts w:eastAsiaTheme="minorHAnsi"/>
          <w:b/>
          <w:bCs/>
          <w:color w:val="000000"/>
          <w:lang w:eastAsia="en-US"/>
        </w:rPr>
        <w:t xml:space="preserve">Vadou </w:t>
      </w:r>
      <w:r w:rsidRPr="000B327E">
        <w:rPr>
          <w:rFonts w:eastAsiaTheme="minorHAnsi"/>
          <w:color w:val="000000"/>
          <w:lang w:eastAsia="en-US"/>
        </w:rPr>
        <w:t xml:space="preserve">sa pre účely tejto Zmluvy rozumie odchýlka v kvalite, rozsahu a parametroch diela stanovených touto Zmluvou a/alebo všeobecne záväznými právnymi predpismi a technickými normami alebo chybné vykonanie diela. </w:t>
      </w:r>
    </w:p>
    <w:p w:rsidR="000B327E" w:rsidRPr="00347B49" w:rsidRDefault="000B327E" w:rsidP="000B327E">
      <w:pPr>
        <w:autoSpaceDE w:val="0"/>
        <w:autoSpaceDN w:val="0"/>
        <w:adjustRightInd w:val="0"/>
        <w:rPr>
          <w:rFonts w:ascii="Calibri" w:eastAsiaTheme="minorHAnsi" w:hAnsi="Calibri" w:cs="Calibri"/>
          <w:color w:val="000000"/>
          <w:sz w:val="22"/>
          <w:szCs w:val="22"/>
          <w:lang w:eastAsia="en-US"/>
        </w:rPr>
      </w:pPr>
    </w:p>
    <w:p w:rsidR="000B327E" w:rsidRPr="00174D99" w:rsidRDefault="000B327E" w:rsidP="000B327E">
      <w:pPr>
        <w:autoSpaceDE w:val="0"/>
        <w:autoSpaceDN w:val="0"/>
        <w:adjustRightInd w:val="0"/>
        <w:jc w:val="center"/>
        <w:rPr>
          <w:rFonts w:eastAsiaTheme="minorHAnsi"/>
          <w:color w:val="000000"/>
          <w:lang w:eastAsia="en-US"/>
        </w:rPr>
      </w:pPr>
      <w:r w:rsidRPr="00174D99">
        <w:rPr>
          <w:rFonts w:eastAsiaTheme="minorHAnsi"/>
          <w:b/>
          <w:bCs/>
          <w:color w:val="000000"/>
          <w:lang w:eastAsia="en-US"/>
        </w:rPr>
        <w:t>Článok II</w:t>
      </w:r>
    </w:p>
    <w:p w:rsidR="000B327E" w:rsidRPr="00174D99" w:rsidRDefault="000B327E" w:rsidP="000B327E">
      <w:pPr>
        <w:autoSpaceDE w:val="0"/>
        <w:autoSpaceDN w:val="0"/>
        <w:adjustRightInd w:val="0"/>
        <w:jc w:val="center"/>
        <w:rPr>
          <w:rFonts w:eastAsiaTheme="minorHAnsi"/>
          <w:color w:val="000000"/>
          <w:lang w:eastAsia="en-US"/>
        </w:rPr>
      </w:pPr>
      <w:r w:rsidRPr="00174D99">
        <w:rPr>
          <w:rFonts w:eastAsiaTheme="minorHAnsi"/>
          <w:b/>
          <w:bCs/>
          <w:color w:val="000000"/>
          <w:lang w:eastAsia="en-US"/>
        </w:rPr>
        <w:t>Predmet Zmluvy</w:t>
      </w:r>
    </w:p>
    <w:p w:rsidR="000B327E" w:rsidRPr="00174D99" w:rsidRDefault="000B327E" w:rsidP="000B327E">
      <w:pPr>
        <w:autoSpaceDE w:val="0"/>
        <w:autoSpaceDN w:val="0"/>
        <w:adjustRightInd w:val="0"/>
        <w:ind w:left="284" w:hanging="284"/>
        <w:jc w:val="both"/>
        <w:rPr>
          <w:rFonts w:eastAsiaTheme="minorHAnsi"/>
          <w:color w:val="000000"/>
          <w:lang w:eastAsia="en-US"/>
        </w:rPr>
      </w:pPr>
      <w:r w:rsidRPr="00174D99">
        <w:rPr>
          <w:rFonts w:eastAsiaTheme="minorHAnsi"/>
          <w:color w:val="000000"/>
          <w:lang w:eastAsia="en-US"/>
        </w:rPr>
        <w:t xml:space="preserve">2.1 Predmetom tejto Zmluvy je záväzok Zhotoviteľa v rozsahu a za podmienok dohodnutých v tejto Zmluve vykonať dielo  v rozsahu a za podmienok stanovených touto Zmluvou riadne vykonané dielo prevziať a uhradiť zaň, dohodnutú cenu (čl. IV tejto Zmluvy). </w:t>
      </w:r>
    </w:p>
    <w:p w:rsidR="000B327E" w:rsidRPr="00174D99" w:rsidRDefault="000B327E" w:rsidP="000B327E">
      <w:pPr>
        <w:ind w:left="426" w:hanging="426"/>
        <w:jc w:val="both"/>
      </w:pPr>
      <w:r w:rsidRPr="00174D99">
        <w:rPr>
          <w:rFonts w:eastAsiaTheme="minorHAnsi"/>
          <w:color w:val="000000"/>
          <w:lang w:eastAsia="en-US"/>
        </w:rPr>
        <w:t xml:space="preserve">2.2 </w:t>
      </w:r>
      <w:r w:rsidRPr="00174D99">
        <w:t>Zhotoviteľ potvrdzuje, že sa v plnom rozsahu oboznámil s rozsahom a povahou diela, že sú  mu známe technické, kvalitatívne a iné podmienky potrebné k realizácii diela a že disponuje takými kapacitami a odbornými znalosťami, ktoré sú k zhotoveniu diela potrebné.</w:t>
      </w:r>
    </w:p>
    <w:p w:rsidR="000B327E" w:rsidRPr="00174D99" w:rsidRDefault="000B327E" w:rsidP="000B327E">
      <w:pPr>
        <w:ind w:left="426" w:hanging="426"/>
        <w:jc w:val="both"/>
      </w:pPr>
      <w:r w:rsidRPr="00174D99">
        <w:rPr>
          <w:rFonts w:eastAsiaTheme="minorHAnsi"/>
          <w:color w:val="000000"/>
          <w:lang w:eastAsia="en-US"/>
        </w:rPr>
        <w:t xml:space="preserve">2.3 </w:t>
      </w:r>
      <w:r w:rsidRPr="00174D99">
        <w:t>Zhotoviteľ sa zaväzuje zhotoviť dielo vo vlastnom mene a na vlastnú zodpovednosť.</w:t>
      </w:r>
    </w:p>
    <w:p w:rsidR="000B327E" w:rsidRPr="00174D99" w:rsidRDefault="000B327E" w:rsidP="000B327E">
      <w:pPr>
        <w:ind w:left="426" w:hanging="426"/>
        <w:jc w:val="both"/>
      </w:pPr>
      <w:r w:rsidRPr="00174D99">
        <w:rPr>
          <w:rFonts w:eastAsiaTheme="minorHAnsi"/>
          <w:color w:val="000000"/>
          <w:lang w:eastAsia="en-US"/>
        </w:rPr>
        <w:t xml:space="preserve">2.4 </w:t>
      </w:r>
      <w:r w:rsidRPr="00174D99">
        <w:t>Zhotoviteľ nesmie dielo ako celok odovzdať na zhotovenie inému subjektu, je oprávnený zveriť vykonanie časti  diela subdodávateľovi/subdodávateľom iba v rozsahu subdodávky/subdodávok.</w:t>
      </w:r>
    </w:p>
    <w:p w:rsidR="000B327E" w:rsidRPr="00174D99" w:rsidRDefault="000B327E" w:rsidP="00174D99">
      <w:pPr>
        <w:ind w:left="426" w:hanging="426"/>
        <w:jc w:val="both"/>
      </w:pPr>
      <w:r w:rsidRPr="00174D99">
        <w:rPr>
          <w:rFonts w:eastAsiaTheme="minorHAnsi"/>
          <w:color w:val="000000"/>
          <w:lang w:eastAsia="en-US"/>
        </w:rPr>
        <w:t>2.5</w:t>
      </w:r>
      <w:r w:rsidRPr="00174D99">
        <w:t xml:space="preserve"> Zhotoviteľ je mikro/malý/stredný podnik (zhotoviteľ uvedie jednu z možností).</w:t>
      </w:r>
    </w:p>
    <w:p w:rsidR="000B327E" w:rsidRDefault="000B327E" w:rsidP="000B327E">
      <w:pPr>
        <w:autoSpaceDE w:val="0"/>
        <w:autoSpaceDN w:val="0"/>
        <w:adjustRightInd w:val="0"/>
        <w:jc w:val="center"/>
        <w:rPr>
          <w:rFonts w:ascii="Arial Narrow" w:eastAsiaTheme="minorHAnsi" w:hAnsi="Arial Narrow" w:cs="Calibri"/>
          <w:b/>
          <w:bCs/>
          <w:color w:val="000000"/>
          <w:sz w:val="22"/>
          <w:szCs w:val="22"/>
          <w:lang w:eastAsia="en-US"/>
        </w:rPr>
      </w:pPr>
    </w:p>
    <w:p w:rsidR="000B327E" w:rsidRPr="00174D99" w:rsidRDefault="000B327E" w:rsidP="000B327E">
      <w:pPr>
        <w:autoSpaceDE w:val="0"/>
        <w:autoSpaceDN w:val="0"/>
        <w:adjustRightInd w:val="0"/>
        <w:jc w:val="center"/>
        <w:rPr>
          <w:rFonts w:eastAsiaTheme="minorHAnsi"/>
          <w:color w:val="000000"/>
          <w:lang w:eastAsia="en-US"/>
        </w:rPr>
      </w:pPr>
      <w:r w:rsidRPr="00174D99">
        <w:rPr>
          <w:rFonts w:eastAsiaTheme="minorHAnsi"/>
          <w:b/>
          <w:bCs/>
          <w:color w:val="000000"/>
          <w:lang w:eastAsia="en-US"/>
        </w:rPr>
        <w:t>Článok III</w:t>
      </w:r>
    </w:p>
    <w:p w:rsidR="000B327E" w:rsidRPr="00174D99" w:rsidRDefault="000B327E" w:rsidP="000B327E">
      <w:pPr>
        <w:autoSpaceDE w:val="0"/>
        <w:autoSpaceDN w:val="0"/>
        <w:adjustRightInd w:val="0"/>
        <w:jc w:val="center"/>
        <w:rPr>
          <w:rFonts w:eastAsiaTheme="minorHAnsi"/>
          <w:color w:val="000000"/>
          <w:lang w:eastAsia="en-US"/>
        </w:rPr>
      </w:pPr>
      <w:r w:rsidRPr="00174D99">
        <w:rPr>
          <w:rFonts w:eastAsiaTheme="minorHAnsi"/>
          <w:b/>
          <w:bCs/>
          <w:color w:val="000000"/>
          <w:lang w:eastAsia="en-US"/>
        </w:rPr>
        <w:t>Miesto a čas plnenia</w:t>
      </w:r>
    </w:p>
    <w:p w:rsidR="000B327E" w:rsidRPr="00174D99" w:rsidRDefault="000B327E" w:rsidP="000B327E">
      <w:pPr>
        <w:suppressAutoHyphens/>
        <w:spacing w:line="240" w:lineRule="atLeast"/>
        <w:ind w:left="426" w:hanging="426"/>
        <w:jc w:val="both"/>
      </w:pPr>
      <w:r w:rsidRPr="00174D99">
        <w:rPr>
          <w:rFonts w:eastAsiaTheme="minorHAnsi"/>
          <w:color w:val="000000"/>
          <w:lang w:eastAsia="en-US"/>
        </w:rPr>
        <w:t xml:space="preserve">3.1 Zhotoviteľ sa zaväzuje vykonať dielo pre Objednávateľa v mieste plnenia, ktorým je sídlo Objednávateľa, t.j. </w:t>
      </w:r>
      <w:r w:rsidRPr="00174D99">
        <w:t xml:space="preserve"> objekt  </w:t>
      </w:r>
      <w:r w:rsidR="00174D99">
        <w:t>RS 3000</w:t>
      </w:r>
      <w:r w:rsidRPr="00174D99">
        <w:t xml:space="preserve">  Ekonomickej univerzity    v Bratislave, Dolnozemská cesta č. 1, 852 35 Bratislava.</w:t>
      </w:r>
    </w:p>
    <w:p w:rsidR="000B327E" w:rsidRPr="00174D99" w:rsidRDefault="000B327E" w:rsidP="000B327E">
      <w:pPr>
        <w:autoSpaceDE w:val="0"/>
        <w:autoSpaceDN w:val="0"/>
        <w:adjustRightInd w:val="0"/>
        <w:ind w:left="284" w:hanging="284"/>
        <w:jc w:val="both"/>
        <w:rPr>
          <w:bCs/>
        </w:rPr>
      </w:pPr>
      <w:r w:rsidRPr="00174D99">
        <w:rPr>
          <w:rFonts w:eastAsiaTheme="minorHAnsi"/>
          <w:color w:val="000000"/>
          <w:lang w:eastAsia="en-US"/>
        </w:rPr>
        <w:t xml:space="preserve">3.2 </w:t>
      </w:r>
      <w:r w:rsidRPr="00174D99">
        <w:rPr>
          <w:bCs/>
        </w:rPr>
        <w:t xml:space="preserve">Zhotoviteľ zhotoví dielo  podľa prílohy č. 1 tejto zmluvy vrátane </w:t>
      </w:r>
      <w:r w:rsidR="003C2168">
        <w:rPr>
          <w:bCs/>
        </w:rPr>
        <w:t>zabezpečenia východiskovej revízie plynovej časti, východiskovej revízie elektročastí, nastavenia riadiacej jednotky odorizačnej stanice plynu oživenia celého systému, zaškolenia obsluhy objednávateľa a uvedenia do prevádzky v</w:t>
      </w:r>
      <w:r w:rsidRPr="00174D99">
        <w:rPr>
          <w:bCs/>
        </w:rPr>
        <w:t xml:space="preserve"> lehote do </w:t>
      </w:r>
      <w:r w:rsidR="003C2168">
        <w:rPr>
          <w:bCs/>
        </w:rPr>
        <w:t xml:space="preserve">45 dní </w:t>
      </w:r>
      <w:r w:rsidRPr="00174D99">
        <w:rPr>
          <w:bCs/>
        </w:rPr>
        <w:t>od nadobudnutia účinnosti zmluvy a prevzatia staveniska, za predpokladu poskytnutia riadnej súčinnosti objednávateľa pri realizačných prácach a včasného odovzdania staveniska.</w:t>
      </w:r>
    </w:p>
    <w:p w:rsidR="000B327E" w:rsidRPr="00174D99" w:rsidRDefault="000B327E" w:rsidP="000B327E">
      <w:pPr>
        <w:autoSpaceDE w:val="0"/>
        <w:autoSpaceDN w:val="0"/>
        <w:adjustRightInd w:val="0"/>
        <w:ind w:left="284" w:hanging="284"/>
        <w:jc w:val="both"/>
        <w:rPr>
          <w:rFonts w:eastAsiaTheme="minorHAnsi"/>
          <w:color w:val="000000"/>
          <w:lang w:eastAsia="en-US"/>
        </w:rPr>
      </w:pPr>
      <w:r w:rsidRPr="00174D99">
        <w:rPr>
          <w:rFonts w:eastAsiaTheme="minorHAnsi"/>
          <w:color w:val="000000"/>
          <w:lang w:eastAsia="en-US"/>
        </w:rPr>
        <w:t xml:space="preserve"> </w:t>
      </w:r>
    </w:p>
    <w:p w:rsidR="000B327E" w:rsidRDefault="000B327E" w:rsidP="000B327E">
      <w:pPr>
        <w:autoSpaceDE w:val="0"/>
        <w:autoSpaceDN w:val="0"/>
        <w:adjustRightInd w:val="0"/>
        <w:rPr>
          <w:rFonts w:ascii="Calibri" w:eastAsiaTheme="minorHAnsi" w:hAnsi="Calibri" w:cs="Calibri"/>
          <w:b/>
          <w:bCs/>
          <w:color w:val="000000"/>
          <w:sz w:val="22"/>
          <w:szCs w:val="22"/>
          <w:lang w:eastAsia="en-US"/>
        </w:rPr>
      </w:pPr>
    </w:p>
    <w:p w:rsidR="000B327E" w:rsidRPr="003C2168" w:rsidRDefault="000B327E" w:rsidP="000B327E">
      <w:pPr>
        <w:autoSpaceDE w:val="0"/>
        <w:autoSpaceDN w:val="0"/>
        <w:adjustRightInd w:val="0"/>
        <w:jc w:val="center"/>
        <w:rPr>
          <w:rFonts w:eastAsiaTheme="minorHAnsi"/>
          <w:color w:val="000000"/>
          <w:lang w:eastAsia="en-US"/>
        </w:rPr>
      </w:pPr>
      <w:r w:rsidRPr="003C2168">
        <w:rPr>
          <w:rFonts w:eastAsiaTheme="minorHAnsi"/>
          <w:b/>
          <w:bCs/>
          <w:color w:val="000000"/>
          <w:lang w:eastAsia="en-US"/>
        </w:rPr>
        <w:t>Článok IV</w:t>
      </w:r>
    </w:p>
    <w:p w:rsidR="000B327E" w:rsidRPr="003C2168" w:rsidRDefault="000B327E" w:rsidP="000B327E">
      <w:pPr>
        <w:autoSpaceDE w:val="0"/>
        <w:autoSpaceDN w:val="0"/>
        <w:adjustRightInd w:val="0"/>
        <w:jc w:val="center"/>
        <w:rPr>
          <w:rFonts w:eastAsiaTheme="minorHAnsi"/>
          <w:color w:val="000000"/>
          <w:lang w:eastAsia="en-US"/>
        </w:rPr>
      </w:pPr>
      <w:r w:rsidRPr="003C2168">
        <w:rPr>
          <w:rFonts w:eastAsiaTheme="minorHAnsi"/>
          <w:b/>
          <w:bCs/>
          <w:color w:val="000000"/>
          <w:lang w:eastAsia="en-US"/>
        </w:rPr>
        <w:t>Cena plnenia a platobné podmienky</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4.</w:t>
      </w:r>
      <w:r w:rsidR="003C2168">
        <w:rPr>
          <w:rFonts w:eastAsiaTheme="minorHAnsi"/>
          <w:color w:val="000000"/>
          <w:lang w:eastAsia="en-US"/>
        </w:rPr>
        <w:t>1 Cena plnenia (t.j. cena diela</w:t>
      </w:r>
      <w:r w:rsidRPr="003C2168">
        <w:rPr>
          <w:rFonts w:eastAsiaTheme="minorHAnsi"/>
          <w:color w:val="000000"/>
          <w:lang w:eastAsia="en-US"/>
        </w:rPr>
        <w:t>), ktorej špecifikácia je uvedená aj v prílohe č. 1</w:t>
      </w:r>
      <w:r w:rsidR="003C2168">
        <w:rPr>
          <w:rFonts w:eastAsiaTheme="minorHAnsi"/>
          <w:color w:val="000000"/>
          <w:lang w:eastAsia="en-US"/>
        </w:rPr>
        <w:t xml:space="preserve"> tejto</w:t>
      </w:r>
      <w:r w:rsidRPr="003C2168">
        <w:rPr>
          <w:rFonts w:eastAsiaTheme="minorHAnsi"/>
          <w:color w:val="000000"/>
          <w:lang w:eastAsia="en-US"/>
        </w:rPr>
        <w:t xml:space="preserve"> Zmluvy, je stanovená dohodou Zmluvných strán v súlade so zákonom Národnej rady Slovenskej republiky č. 18/1996 Z. z. o cenách v znení neskorších predpisov a v súlade s jeho vykonávacou vyhláškou Ministerstva financií Slovenskej republiky č. 87/1996 Z. z. v platnom znení ako cena pevná, s možnosťou jej úpravy len v prípade podľa bodu 4.</w:t>
      </w:r>
      <w:r w:rsidR="00CA362B">
        <w:rPr>
          <w:rFonts w:eastAsiaTheme="minorHAnsi"/>
          <w:color w:val="000000"/>
          <w:lang w:eastAsia="en-US"/>
        </w:rPr>
        <w:t>5</w:t>
      </w:r>
      <w:r w:rsidRPr="003C2168">
        <w:rPr>
          <w:rFonts w:eastAsiaTheme="minorHAnsi"/>
          <w:color w:val="000000"/>
          <w:lang w:eastAsia="en-US"/>
        </w:rPr>
        <w:t xml:space="preserve"> tohto článku Zmluvy. Cena plnenia je vyjadrená v eurách. </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 xml:space="preserve">4.2 Cena diela je v celkovej výške </w:t>
      </w:r>
      <w:r w:rsidRPr="003C2168">
        <w:rPr>
          <w:rFonts w:eastAsiaTheme="minorHAnsi"/>
          <w:color w:val="7F7F7F" w:themeColor="text1" w:themeTint="80"/>
          <w:highlight w:val="lightGray"/>
          <w:lang w:eastAsia="en-US"/>
        </w:rPr>
        <w:t>........................</w:t>
      </w:r>
      <w:r w:rsidRPr="003C2168">
        <w:rPr>
          <w:rFonts w:eastAsiaTheme="minorHAnsi"/>
          <w:color w:val="7F7F7F" w:themeColor="text1" w:themeTint="80"/>
          <w:lang w:eastAsia="en-US"/>
        </w:rPr>
        <w:t>,</w:t>
      </w:r>
      <w:r w:rsidRPr="003C2168">
        <w:rPr>
          <w:rFonts w:eastAsiaTheme="minorHAnsi"/>
          <w:color w:val="000000"/>
          <w:lang w:eastAsia="en-US"/>
        </w:rPr>
        <w:t xml:space="preserve"> EUR bez DPH (slovom </w:t>
      </w:r>
      <w:r w:rsidRPr="003C2168">
        <w:rPr>
          <w:rFonts w:eastAsiaTheme="minorHAnsi"/>
          <w:color w:val="000000"/>
          <w:highlight w:val="lightGray"/>
          <w:lang w:eastAsia="en-US"/>
        </w:rPr>
        <w:t>..................</w:t>
      </w:r>
      <w:r w:rsidRPr="003C2168">
        <w:rPr>
          <w:rFonts w:eastAsiaTheme="minorHAnsi"/>
          <w:color w:val="000000"/>
          <w:lang w:eastAsia="en-US"/>
        </w:rPr>
        <w:t xml:space="preserve">), t. j. </w:t>
      </w:r>
      <w:r w:rsidRPr="003C2168">
        <w:rPr>
          <w:rFonts w:eastAsiaTheme="minorHAnsi"/>
          <w:color w:val="000000"/>
          <w:highlight w:val="lightGray"/>
          <w:lang w:eastAsia="en-US"/>
        </w:rPr>
        <w:t>...............</w:t>
      </w:r>
      <w:r w:rsidRPr="003C2168">
        <w:rPr>
          <w:rFonts w:eastAsiaTheme="minorHAnsi"/>
          <w:color w:val="000000"/>
          <w:lang w:eastAsia="en-US"/>
        </w:rPr>
        <w:t xml:space="preserve">.EUR s DPH (slovom </w:t>
      </w:r>
      <w:r w:rsidRPr="003C2168">
        <w:rPr>
          <w:rFonts w:eastAsiaTheme="minorHAnsi"/>
          <w:color w:val="000000"/>
          <w:highlight w:val="lightGray"/>
          <w:lang w:eastAsia="en-US"/>
        </w:rPr>
        <w:t>...............................</w:t>
      </w:r>
      <w:r w:rsidRPr="003C2168">
        <w:rPr>
          <w:rFonts w:eastAsiaTheme="minorHAnsi"/>
          <w:color w:val="000000"/>
          <w:lang w:eastAsia="en-US"/>
        </w:rPr>
        <w:t>).</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4.</w:t>
      </w:r>
      <w:r w:rsidR="003C2168">
        <w:rPr>
          <w:rFonts w:eastAsiaTheme="minorHAnsi"/>
          <w:color w:val="000000"/>
          <w:lang w:eastAsia="en-US"/>
        </w:rPr>
        <w:t>3</w:t>
      </w:r>
      <w:r w:rsidRPr="003C2168">
        <w:rPr>
          <w:rFonts w:eastAsiaTheme="minorHAnsi"/>
          <w:color w:val="000000"/>
          <w:lang w:eastAsia="en-US"/>
        </w:rPr>
        <w:t xml:space="preserve"> V cene diela sú zahrnuté všetky náklady Zhotoviteľa spojené s vykonaním diela, vrátane všetkých nákladov na dopravu. Pre zamedzenie pochybností Zhotoviteľ nie je oprávnený vyúčtovať prípadné zvýšené náklady nad rámec dohodnutej ceny diela. </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4.</w:t>
      </w:r>
      <w:r w:rsidR="003C2168">
        <w:rPr>
          <w:rFonts w:eastAsiaTheme="minorHAnsi"/>
          <w:color w:val="000000"/>
          <w:lang w:eastAsia="en-US"/>
        </w:rPr>
        <w:t>4</w:t>
      </w:r>
      <w:r w:rsidRPr="003C2168">
        <w:rPr>
          <w:rFonts w:eastAsiaTheme="minorHAnsi"/>
          <w:color w:val="000000"/>
          <w:lang w:eastAsia="en-US"/>
        </w:rPr>
        <w:t xml:space="preserve">Úhrada ceny plnenia bude realizovaná na základe faktúry vystavenej Zhotoviteľom formou bezhotovostného platobného styku bez poskytnutia preddavku na číslo účtu Zhotoviteľa uvedené v záhlaví tejto Zmluvy. Faktúru za dielo je Zhotoviteľ oprávnený vystaviť po prevzatí diela Objednávateľom. Lehota splatnosti faktúry je 30 dní odo dňa jej doručenia do podateľne Objednávateľa. </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4.</w:t>
      </w:r>
      <w:r w:rsidR="003C2168">
        <w:rPr>
          <w:rFonts w:eastAsiaTheme="minorHAnsi"/>
          <w:color w:val="000000"/>
          <w:lang w:eastAsia="en-US"/>
        </w:rPr>
        <w:t>5</w:t>
      </w:r>
      <w:r w:rsidRPr="003C2168">
        <w:rPr>
          <w:rFonts w:eastAsiaTheme="minorHAnsi"/>
          <w:color w:val="000000"/>
          <w:lang w:eastAsia="en-US"/>
        </w:rPr>
        <w:t xml:space="preserve"> Všetky ceny sú uvádzané s DPH platnou v čase uzatvorenia Zmluvy. V prípade prijatia zákonných zmien sadzieb DPH bude následne upravená cena diela uvedená v bode 4.2  tohto článku Zmluvy. </w:t>
      </w:r>
    </w:p>
    <w:p w:rsidR="000B327E" w:rsidRPr="003C2168" w:rsidRDefault="003C2168" w:rsidP="000B327E">
      <w:pPr>
        <w:autoSpaceDE w:val="0"/>
        <w:autoSpaceDN w:val="0"/>
        <w:adjustRightInd w:val="0"/>
        <w:ind w:left="284" w:hanging="284"/>
        <w:jc w:val="both"/>
        <w:rPr>
          <w:rFonts w:eastAsiaTheme="minorHAnsi"/>
          <w:color w:val="000000"/>
          <w:lang w:eastAsia="en-US"/>
        </w:rPr>
      </w:pPr>
      <w:r>
        <w:rPr>
          <w:rFonts w:eastAsiaTheme="minorHAnsi"/>
          <w:color w:val="000000"/>
          <w:lang w:eastAsia="en-US"/>
        </w:rPr>
        <w:t>4.6</w:t>
      </w:r>
      <w:r w:rsidR="000B327E" w:rsidRPr="003C2168">
        <w:rPr>
          <w:rFonts w:eastAsiaTheme="minorHAnsi"/>
          <w:color w:val="000000"/>
          <w:lang w:eastAsia="en-US"/>
        </w:rPr>
        <w:t xml:space="preserve"> Faktúra v zmysle bodu 4.</w:t>
      </w:r>
      <w:r>
        <w:rPr>
          <w:rFonts w:eastAsiaTheme="minorHAnsi"/>
          <w:color w:val="000000"/>
          <w:lang w:eastAsia="en-US"/>
        </w:rPr>
        <w:t>4</w:t>
      </w:r>
      <w:r w:rsidR="000B327E" w:rsidRPr="003C2168">
        <w:rPr>
          <w:rFonts w:eastAsiaTheme="minorHAnsi"/>
          <w:color w:val="000000"/>
          <w:lang w:eastAsia="en-US"/>
        </w:rPr>
        <w:t xml:space="preserve"> tohto článku Zmluvy musí obsahovať náležitosti daňového dokladu v súlade so zákonom č. 222/2004 Z. z. o dani z pridanej hodnoty v znení neskorších predpisov a zákonom č. 431/2002 Z. z. o účtovníctve v znení neskorších predpisov. Neoddeliteľnou súčasťou faktúry za dielo bude obidvoma Zmluvnými stranami podpísaný  </w:t>
      </w:r>
    </w:p>
    <w:p w:rsidR="000B327E" w:rsidRPr="003C2168" w:rsidRDefault="000B327E" w:rsidP="000B327E">
      <w:pPr>
        <w:autoSpaceDE w:val="0"/>
        <w:autoSpaceDN w:val="0"/>
        <w:adjustRightInd w:val="0"/>
        <w:ind w:left="284"/>
        <w:jc w:val="both"/>
        <w:rPr>
          <w:rFonts w:eastAsiaTheme="minorHAnsi"/>
          <w:color w:val="000000"/>
          <w:lang w:eastAsia="en-US"/>
        </w:rPr>
      </w:pPr>
      <w:r w:rsidRPr="003C2168">
        <w:rPr>
          <w:rFonts w:eastAsiaTheme="minorHAnsi"/>
          <w:color w:val="000000"/>
          <w:lang w:eastAsia="en-US"/>
        </w:rPr>
        <w:t xml:space="preserve">Protokol o odovzdaní a prevzatí diela (ďalej len „Protokol“) podľa čl. VI bod 6.11 tejto Zmluvy. Za správne vyhotovenie faktúry zodpovedá v plnom rozsahu Zhotoviteľ. </w:t>
      </w:r>
    </w:p>
    <w:p w:rsidR="000B327E" w:rsidRPr="003C2168" w:rsidRDefault="000B327E" w:rsidP="000B327E">
      <w:pPr>
        <w:autoSpaceDE w:val="0"/>
        <w:autoSpaceDN w:val="0"/>
        <w:adjustRightInd w:val="0"/>
        <w:ind w:left="284" w:hanging="284"/>
        <w:jc w:val="both"/>
        <w:rPr>
          <w:rFonts w:eastAsiaTheme="minorHAnsi"/>
          <w:color w:val="000000"/>
          <w:lang w:eastAsia="en-US"/>
        </w:rPr>
      </w:pPr>
      <w:r w:rsidRPr="003C2168">
        <w:rPr>
          <w:rFonts w:eastAsiaTheme="minorHAnsi"/>
          <w:color w:val="000000"/>
          <w:lang w:eastAsia="en-US"/>
        </w:rPr>
        <w:t>4.</w:t>
      </w:r>
      <w:r w:rsidR="007F6D8B">
        <w:rPr>
          <w:rFonts w:eastAsiaTheme="minorHAnsi"/>
          <w:color w:val="000000"/>
          <w:lang w:eastAsia="en-US"/>
        </w:rPr>
        <w:t>7</w:t>
      </w:r>
      <w:r w:rsidRPr="003C2168">
        <w:rPr>
          <w:rFonts w:eastAsiaTheme="minorHAnsi"/>
          <w:color w:val="000000"/>
          <w:lang w:eastAsia="en-US"/>
        </w:rPr>
        <w:t xml:space="preserve"> V prípade, ak faktúra v zmysle bodu 4.</w:t>
      </w:r>
      <w:r w:rsidR="007F6D8B">
        <w:rPr>
          <w:rFonts w:eastAsiaTheme="minorHAnsi"/>
          <w:color w:val="000000"/>
          <w:lang w:eastAsia="en-US"/>
        </w:rPr>
        <w:t>4</w:t>
      </w:r>
      <w:r w:rsidRPr="003C2168">
        <w:rPr>
          <w:rFonts w:eastAsiaTheme="minorHAnsi"/>
          <w:color w:val="000000"/>
          <w:lang w:eastAsia="en-US"/>
        </w:rPr>
        <w:t xml:space="preserve"> tohto článku Zmluvy nebude obsahovať príslušnú prílohu v zmysle bodu 4.</w:t>
      </w:r>
      <w:r w:rsidR="007F6D8B">
        <w:rPr>
          <w:rFonts w:eastAsiaTheme="minorHAnsi"/>
          <w:color w:val="000000"/>
          <w:lang w:eastAsia="en-US"/>
        </w:rPr>
        <w:t>6</w:t>
      </w:r>
      <w:r w:rsidRPr="003C2168">
        <w:rPr>
          <w:rFonts w:eastAsiaTheme="minorHAnsi"/>
          <w:color w:val="000000"/>
          <w:lang w:eastAsia="en-US"/>
        </w:rPr>
        <w:t xml:space="preserve"> tohto článku Zmluvy, všetky náležitosti daňového dokladu alebo bude obsahovať iné zrejmé nesprávnosti, vady v písaní alebo počítaní, Objednávateľ má právo vrátiť faktúru Zhotoviteľovi na doplnenie alebo prepracovanie s uvedením nedostatkov, ktoré sa majú odstrániť. Nová 30 dňová lehota splatnosti začne plynúť dňom riadneho doručenia doplnenej, opravenej resp. novej faktúry do podateľne Objednávateľa. </w:t>
      </w:r>
    </w:p>
    <w:p w:rsidR="000B327E" w:rsidRPr="003C2168" w:rsidRDefault="000B327E" w:rsidP="000B327E">
      <w:pPr>
        <w:autoSpaceDE w:val="0"/>
        <w:autoSpaceDN w:val="0"/>
        <w:adjustRightInd w:val="0"/>
        <w:ind w:left="284" w:hanging="284"/>
        <w:jc w:val="both"/>
        <w:rPr>
          <w:rFonts w:eastAsiaTheme="minorHAnsi"/>
          <w:color w:val="000000"/>
          <w:lang w:eastAsia="en-US"/>
        </w:rPr>
      </w:pPr>
    </w:p>
    <w:p w:rsidR="000B327E" w:rsidRPr="003C2168" w:rsidRDefault="000B327E" w:rsidP="000B327E">
      <w:pPr>
        <w:autoSpaceDE w:val="0"/>
        <w:autoSpaceDN w:val="0"/>
        <w:adjustRightInd w:val="0"/>
        <w:jc w:val="center"/>
        <w:rPr>
          <w:rFonts w:eastAsiaTheme="minorHAnsi"/>
          <w:color w:val="000000"/>
          <w:lang w:eastAsia="en-US"/>
        </w:rPr>
      </w:pPr>
      <w:r w:rsidRPr="003C2168">
        <w:rPr>
          <w:rFonts w:eastAsiaTheme="minorHAnsi"/>
          <w:b/>
          <w:bCs/>
          <w:color w:val="000000"/>
          <w:lang w:eastAsia="en-US"/>
        </w:rPr>
        <w:t>Článok V</w:t>
      </w:r>
    </w:p>
    <w:p w:rsidR="000B327E" w:rsidRPr="003C2168" w:rsidRDefault="000B327E" w:rsidP="000B327E">
      <w:pPr>
        <w:autoSpaceDE w:val="0"/>
        <w:autoSpaceDN w:val="0"/>
        <w:adjustRightInd w:val="0"/>
        <w:jc w:val="center"/>
        <w:rPr>
          <w:rFonts w:eastAsiaTheme="minorHAnsi"/>
          <w:color w:val="000000"/>
          <w:lang w:eastAsia="en-US"/>
        </w:rPr>
      </w:pPr>
      <w:r w:rsidRPr="003C2168">
        <w:rPr>
          <w:rFonts w:eastAsiaTheme="minorHAnsi"/>
          <w:b/>
          <w:bCs/>
          <w:color w:val="000000"/>
          <w:lang w:eastAsia="en-US"/>
        </w:rPr>
        <w:t>Práva a povinnosti Zmluvných strán</w:t>
      </w:r>
    </w:p>
    <w:p w:rsidR="000B327E" w:rsidRPr="003C2168" w:rsidRDefault="000B327E" w:rsidP="007F6D8B">
      <w:pPr>
        <w:autoSpaceDE w:val="0"/>
        <w:autoSpaceDN w:val="0"/>
        <w:adjustRightInd w:val="0"/>
        <w:ind w:left="426" w:hanging="426"/>
        <w:jc w:val="both"/>
        <w:rPr>
          <w:rFonts w:eastAsiaTheme="minorHAnsi"/>
          <w:color w:val="000000"/>
          <w:lang w:eastAsia="en-US"/>
        </w:rPr>
      </w:pPr>
      <w:r w:rsidRPr="003C2168">
        <w:rPr>
          <w:rFonts w:eastAsiaTheme="minorHAnsi"/>
          <w:color w:val="000000"/>
          <w:lang w:eastAsia="en-US"/>
        </w:rPr>
        <w:t xml:space="preserve">5.1 S výnimkou práv a povinností Objednávateľa vyplývajúcich z ostatných ustanovení tejto Zmluvy je Objednávateľ tiež: </w:t>
      </w:r>
    </w:p>
    <w:p w:rsidR="000B327E" w:rsidRPr="003C2168" w:rsidRDefault="000B327E" w:rsidP="000B327E">
      <w:pPr>
        <w:autoSpaceDE w:val="0"/>
        <w:autoSpaceDN w:val="0"/>
        <w:adjustRightInd w:val="0"/>
        <w:ind w:left="567" w:hanging="141"/>
        <w:jc w:val="both"/>
        <w:rPr>
          <w:rFonts w:eastAsiaTheme="minorHAnsi"/>
          <w:color w:val="000000"/>
          <w:lang w:eastAsia="en-US"/>
        </w:rPr>
      </w:pPr>
      <w:r w:rsidRPr="003C2168">
        <w:rPr>
          <w:rFonts w:eastAsiaTheme="minorHAnsi"/>
          <w:color w:val="000000"/>
          <w:lang w:eastAsia="en-US"/>
        </w:rPr>
        <w:t xml:space="preserve">a) povinný odovzdať Zhotoviteľovi </w:t>
      </w:r>
      <w:r w:rsidRPr="003C2168">
        <w:rPr>
          <w:bCs/>
        </w:rPr>
        <w:t xml:space="preserve"> stavenisko  najneskoršie do desiatich dní od nadobudnutia účinnosti tejto zmluvy o dielo</w:t>
      </w:r>
      <w:r w:rsidRPr="003C2168">
        <w:rPr>
          <w:rFonts w:eastAsiaTheme="minorHAnsi"/>
          <w:color w:val="000000"/>
          <w:lang w:eastAsia="en-US"/>
        </w:rPr>
        <w:t xml:space="preserve"> naraz ako celok, vrátane prístupových bodov k energiám potrebným pre riadne vykonanie diela</w:t>
      </w:r>
      <w:r w:rsidR="007F6D8B">
        <w:rPr>
          <w:rFonts w:eastAsiaTheme="minorHAnsi"/>
          <w:color w:val="000000"/>
          <w:lang w:eastAsia="en-US"/>
        </w:rPr>
        <w:t>, ak je to pre vykonanie diela potrebné</w:t>
      </w:r>
      <w:r w:rsidRPr="003C2168">
        <w:rPr>
          <w:rFonts w:eastAsiaTheme="minorHAnsi"/>
          <w:color w:val="000000"/>
          <w:lang w:eastAsia="en-US"/>
        </w:rPr>
        <w:t xml:space="preserve">. Zmluvné strany vyhotovia Zápisnicu o odovzdaní a prevzatí staveniska, v ktorej musí byť uvedené, že stavenisko je v stave umožňujúcom začatie vykonávania diela v súlade so Zmluvou, </w:t>
      </w:r>
    </w:p>
    <w:p w:rsidR="000B327E" w:rsidRPr="003C2168" w:rsidRDefault="000B327E" w:rsidP="007F6D8B">
      <w:pPr>
        <w:autoSpaceDE w:val="0"/>
        <w:autoSpaceDN w:val="0"/>
        <w:adjustRightInd w:val="0"/>
        <w:spacing w:after="15"/>
        <w:ind w:left="567" w:hanging="141"/>
        <w:jc w:val="both"/>
        <w:rPr>
          <w:rFonts w:eastAsiaTheme="minorHAnsi"/>
          <w:color w:val="000000"/>
          <w:lang w:eastAsia="en-US"/>
        </w:rPr>
      </w:pPr>
      <w:r w:rsidRPr="003C2168">
        <w:rPr>
          <w:rFonts w:eastAsiaTheme="minorHAnsi"/>
          <w:color w:val="000000"/>
          <w:lang w:eastAsia="en-US"/>
        </w:rPr>
        <w:t xml:space="preserve">b) povinný oboznámiť Zhotoviteľa s príslušnými internými bezpečnostnými a požiarnymi predpismi Objednávateľa, </w:t>
      </w:r>
    </w:p>
    <w:p w:rsidR="000B327E" w:rsidRPr="003C2168" w:rsidRDefault="000B327E" w:rsidP="000B327E">
      <w:pPr>
        <w:autoSpaceDE w:val="0"/>
        <w:autoSpaceDN w:val="0"/>
        <w:adjustRightInd w:val="0"/>
        <w:spacing w:after="15"/>
        <w:ind w:left="567" w:hanging="141"/>
        <w:jc w:val="both"/>
        <w:rPr>
          <w:rFonts w:eastAsiaTheme="minorHAnsi"/>
          <w:color w:val="000000"/>
          <w:lang w:eastAsia="en-US"/>
        </w:rPr>
      </w:pPr>
      <w:r w:rsidRPr="003C2168">
        <w:rPr>
          <w:rFonts w:eastAsiaTheme="minorHAnsi"/>
          <w:color w:val="000000"/>
          <w:lang w:eastAsia="en-US"/>
        </w:rPr>
        <w:t>c) je oprávnený vykonávať kontrolu priebehu vykonávania diela, a to prostredníctvom</w:t>
      </w:r>
      <w:r w:rsidR="007F6D8B">
        <w:rPr>
          <w:rFonts w:eastAsiaTheme="minorHAnsi"/>
          <w:color w:val="000000"/>
          <w:lang w:eastAsia="en-US"/>
        </w:rPr>
        <w:t xml:space="preserve"> osoby</w:t>
      </w:r>
      <w:r w:rsidRPr="003C2168">
        <w:rPr>
          <w:rFonts w:eastAsiaTheme="minorHAnsi"/>
          <w:color w:val="000000"/>
          <w:lang w:eastAsia="en-US"/>
        </w:rPr>
        <w:t>, ktor</w:t>
      </w:r>
      <w:r w:rsidR="007F6D8B">
        <w:rPr>
          <w:rFonts w:eastAsiaTheme="minorHAnsi"/>
          <w:color w:val="000000"/>
          <w:lang w:eastAsia="en-US"/>
        </w:rPr>
        <w:t>á</w:t>
      </w:r>
      <w:r w:rsidRPr="003C2168">
        <w:rPr>
          <w:rFonts w:eastAsiaTheme="minorHAnsi"/>
          <w:color w:val="000000"/>
          <w:lang w:eastAsia="en-US"/>
        </w:rPr>
        <w:t xml:space="preserve"> je zároveň oprávnen</w:t>
      </w:r>
      <w:r w:rsidR="007F6D8B">
        <w:rPr>
          <w:rFonts w:eastAsiaTheme="minorHAnsi"/>
          <w:color w:val="000000"/>
          <w:lang w:eastAsia="en-US"/>
        </w:rPr>
        <w:t>á</w:t>
      </w:r>
      <w:r w:rsidRPr="003C2168">
        <w:rPr>
          <w:rFonts w:eastAsiaTheme="minorHAnsi"/>
          <w:color w:val="000000"/>
          <w:lang w:eastAsia="en-US"/>
        </w:rPr>
        <w:t xml:space="preserve"> vykonávať záznamy do denníka vedeného Zhotoviteľom v zmysle bodu 5.2 písm. b) tohto článku Zmluvy, v ktorom sa najmä zaznamenávajú všetky podstatné udalosti, ktoré sa stali na stavenisku vrátane všetkých dôležitých údajov o prácach pri vykonávaní diela, ako aj o iných činnostiach ovplyvňujúcich vykonávanie diela a jeho priebeh (ďalej len „denník“), </w:t>
      </w:r>
    </w:p>
    <w:p w:rsidR="000B327E" w:rsidRPr="003C2168" w:rsidRDefault="000B327E" w:rsidP="000B327E">
      <w:pPr>
        <w:autoSpaceDE w:val="0"/>
        <w:autoSpaceDN w:val="0"/>
        <w:adjustRightInd w:val="0"/>
        <w:ind w:left="567" w:hanging="141"/>
        <w:jc w:val="both"/>
        <w:rPr>
          <w:rFonts w:eastAsiaTheme="minorHAnsi"/>
          <w:color w:val="000000"/>
          <w:lang w:eastAsia="en-US"/>
        </w:rPr>
      </w:pPr>
      <w:r w:rsidRPr="003C2168">
        <w:rPr>
          <w:rFonts w:eastAsiaTheme="minorHAnsi"/>
          <w:color w:val="000000"/>
          <w:lang w:eastAsia="en-US"/>
        </w:rPr>
        <w:t xml:space="preserve">d) oprávnený a zároveň povinný informovať Zhotoviteľa zápisom v denníku o tom, že dielo sa vykonáva v rozpore s podmienkami stanovenými touto Zmluvou, a to bez zbytočného odkladu od zistenia tejto skutočnosti. </w:t>
      </w:r>
    </w:p>
    <w:p w:rsidR="000B327E" w:rsidRPr="003C2168" w:rsidRDefault="000B327E" w:rsidP="007F6D8B">
      <w:pPr>
        <w:autoSpaceDE w:val="0"/>
        <w:autoSpaceDN w:val="0"/>
        <w:adjustRightInd w:val="0"/>
        <w:ind w:left="567" w:hanging="567"/>
        <w:jc w:val="both"/>
        <w:rPr>
          <w:rFonts w:eastAsiaTheme="minorHAnsi"/>
          <w:color w:val="000000"/>
          <w:lang w:eastAsia="en-US"/>
        </w:rPr>
      </w:pPr>
      <w:r w:rsidRPr="003C2168">
        <w:rPr>
          <w:rFonts w:eastAsiaTheme="minorHAnsi"/>
          <w:color w:val="000000"/>
          <w:lang w:eastAsia="en-US"/>
        </w:rPr>
        <w:t xml:space="preserve">5.2 S výnimkou práv a povinností Zhotoviteľa vyplývajúcich z ostatných ustanovení tejto Zmluvy je Zhotoviteľ tiež povinný: </w:t>
      </w:r>
    </w:p>
    <w:p w:rsidR="000B327E" w:rsidRPr="003C2168" w:rsidRDefault="000B327E" w:rsidP="000B327E">
      <w:pPr>
        <w:pStyle w:val="Default"/>
        <w:ind w:left="851" w:hanging="284"/>
        <w:jc w:val="both"/>
      </w:pPr>
      <w:r w:rsidRPr="003C2168">
        <w:t>a) prevziať stavenisko v lehote stanovenej podľa bodu 5.1 písm. a) tohto článku Zmluvy a udržiavať na ňom poriadok a čistotu a zabezpečiť správne ukladanie materiálov a</w:t>
      </w:r>
      <w:r w:rsidR="007F6D8B">
        <w:t> technologických zariadení</w:t>
      </w:r>
      <w:r w:rsidRPr="003C2168">
        <w:t xml:space="preserve">, </w:t>
      </w:r>
    </w:p>
    <w:p w:rsidR="000B327E" w:rsidRPr="003C2168" w:rsidRDefault="000B327E" w:rsidP="000B327E">
      <w:pPr>
        <w:autoSpaceDE w:val="0"/>
        <w:autoSpaceDN w:val="0"/>
        <w:adjustRightInd w:val="0"/>
        <w:spacing w:after="18"/>
        <w:ind w:left="851" w:hanging="284"/>
        <w:jc w:val="both"/>
        <w:rPr>
          <w:rFonts w:eastAsiaTheme="minorHAnsi"/>
          <w:color w:val="000000"/>
          <w:lang w:eastAsia="en-US"/>
        </w:rPr>
      </w:pPr>
      <w:r w:rsidRPr="003C2168">
        <w:rPr>
          <w:rFonts w:eastAsiaTheme="minorHAnsi"/>
          <w:color w:val="000000"/>
          <w:lang w:eastAsia="en-US"/>
        </w:rPr>
        <w:t xml:space="preserve">b) vykonávať dielo výlučne odborne spôsobilými osobami, ktoré budú zároveň viesť denník na strane Zhotoviteľa (ďalej len „zodpovedná osoba“). Každú zmenu zodpovednej osoby je Zhotoviteľ povinný oznámiť Objednávateľovi do dvoch kalendárnych dní zápisom v denníku od zmeny zodpovednej osoby, a zároveň Objednávateľovi predložiť dokumenty preukazujúce odbornú spôsobilosť tejto zodpovednej osoby,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c) vykonávať dielo tak, aby hlučné a/ alebo prašné práce boli vykonávané počas pracovných dní </w:t>
      </w:r>
      <w:r w:rsidR="007F6D8B">
        <w:rPr>
          <w:rFonts w:eastAsiaTheme="minorHAnsi"/>
          <w:color w:val="000000"/>
          <w:lang w:eastAsia="en-US"/>
        </w:rPr>
        <w:t xml:space="preserve"> </w:t>
      </w:r>
      <w:r w:rsidRPr="003C2168">
        <w:rPr>
          <w:rFonts w:eastAsiaTheme="minorHAnsi"/>
          <w:color w:val="000000"/>
          <w:lang w:eastAsia="en-US"/>
        </w:rPr>
        <w:t xml:space="preserve">výlučne v čase po 15:00 hodine, </w:t>
      </w:r>
    </w:p>
    <w:p w:rsidR="000B327E" w:rsidRPr="003C2168" w:rsidRDefault="000B327E" w:rsidP="000B327E">
      <w:pPr>
        <w:autoSpaceDE w:val="0"/>
        <w:autoSpaceDN w:val="0"/>
        <w:adjustRightInd w:val="0"/>
        <w:ind w:left="709" w:hanging="142"/>
        <w:jc w:val="both"/>
        <w:rPr>
          <w:rFonts w:eastAsiaTheme="minorHAnsi"/>
          <w:color w:val="000000"/>
          <w:lang w:eastAsia="en-US"/>
        </w:rPr>
      </w:pPr>
      <w:r w:rsidRPr="003C2168">
        <w:rPr>
          <w:rFonts w:eastAsiaTheme="minorHAnsi"/>
          <w:color w:val="000000"/>
          <w:lang w:eastAsia="en-US"/>
        </w:rPr>
        <w:t xml:space="preserve">d) vykonávať dielo aj počas víkendov, ak je to nevyhnutné pre dodržanie času plnenia dojednaného v čl. III bod 3.2 tejto Zmluvy, upovedomiť Objednávateľa o akejkoľvek skutočnosti majúcej vplyv na plnenie tejto Zmluvy, a to najmä, ale nie len majúcej vplyv na dodržanie času plnenia dojednanom v zmysle čl. III bod 3.2 tejto Zmluvy,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f) rešpektovať interné predpisy, nariadenia a pokyny Objednávateľa týkajúce sa ochrany a bezpečnosti v objekte vykonávania diela, o ktorých bol Zhotoviteľ Objednávateľom preukázateľne poučený/ oboznámený,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g) zaistiť bezpečnosť a ochranu zdravia pri práci a požiarnu ochranu svojich zamestnancov ako aj osôb, ktoré sa s jeho vedomím v mieste plnenia diela ako staveniska nachádzajú,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h) zabezpečiť vybavenie pracoviska na bezpečný výkon práce za účelom plnenia tejto Zmluvy a dodržiavanie príslušných všeobecne záväzných právnych predpisov, ako aj technických noriem,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i) zaškoliť osoby v zmysle písm. b) tohto bodu Zmluvy podľa platných predpisov o BOZP a požiarnej ochrane. Zhotoviteľ je povinný preverovať ich znalosti a sústavne zabezpečovať kontrolu dodržiavania príslušných predpisov. Zhotoviteľ sa zaväzuje odovzdať Objednávateľovi ku dňu začatia vykonávania diela platný doklad o vykonanom školení svojich zamestnancov a osôb poverených vykonaním diela z predpisov BOZP a požiarnej ochrany, ako aj doklady o ich odbornej a zdravotnej spôsobilosti k výkonu činnosti podľa tejto Zmluvy, </w:t>
      </w:r>
    </w:p>
    <w:p w:rsidR="000B327E" w:rsidRPr="003C2168" w:rsidRDefault="000B327E" w:rsidP="007F6D8B">
      <w:pPr>
        <w:autoSpaceDE w:val="0"/>
        <w:autoSpaceDN w:val="0"/>
        <w:adjustRightInd w:val="0"/>
        <w:spacing w:after="18"/>
        <w:ind w:left="851" w:hanging="284"/>
        <w:jc w:val="both"/>
        <w:rPr>
          <w:rFonts w:eastAsiaTheme="minorHAnsi"/>
          <w:color w:val="000000"/>
          <w:lang w:eastAsia="en-US"/>
        </w:rPr>
      </w:pPr>
      <w:r w:rsidRPr="003C2168">
        <w:rPr>
          <w:rFonts w:eastAsiaTheme="minorHAnsi"/>
          <w:color w:val="000000"/>
          <w:lang w:eastAsia="en-US"/>
        </w:rPr>
        <w:t xml:space="preserve">j) bezodkladne vykonať na vlastné náklady nápravu v prípade uvedenom v bode 5.1 písm. d) tohto článku Zmluvy, </w:t>
      </w:r>
    </w:p>
    <w:p w:rsidR="000B327E" w:rsidRPr="003C2168" w:rsidRDefault="000B327E" w:rsidP="000B327E">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k) vykonať/zabezpečiť vykonanie všetkých skúšok a/alebo revízií, ktorých vykonanie vyžadujú všeobecne záväzné právne predpisy platné a účinné v Slovenskej republike pred uvedením, resp. pre uvedenie </w:t>
      </w:r>
      <w:r w:rsidR="007F6D8B">
        <w:rPr>
          <w:rFonts w:eastAsiaTheme="minorHAnsi"/>
          <w:color w:val="000000"/>
          <w:lang w:eastAsia="en-US"/>
        </w:rPr>
        <w:t>RS 3000</w:t>
      </w:r>
      <w:r w:rsidRPr="003C2168">
        <w:rPr>
          <w:rFonts w:eastAsiaTheme="minorHAnsi"/>
          <w:color w:val="000000"/>
          <w:lang w:eastAsia="en-US"/>
        </w:rPr>
        <w:t xml:space="preserve"> do prevádzky, </w:t>
      </w:r>
    </w:p>
    <w:p w:rsidR="000B327E" w:rsidRPr="007F6D8B" w:rsidRDefault="000B327E" w:rsidP="007F6D8B">
      <w:pPr>
        <w:autoSpaceDE w:val="0"/>
        <w:autoSpaceDN w:val="0"/>
        <w:adjustRightInd w:val="0"/>
        <w:spacing w:after="18"/>
        <w:ind w:left="709" w:hanging="142"/>
        <w:jc w:val="both"/>
        <w:rPr>
          <w:rFonts w:eastAsiaTheme="minorHAnsi"/>
          <w:color w:val="000000"/>
          <w:lang w:eastAsia="en-US"/>
        </w:rPr>
      </w:pPr>
      <w:r w:rsidRPr="003C2168">
        <w:rPr>
          <w:rFonts w:eastAsiaTheme="minorHAnsi"/>
          <w:color w:val="000000"/>
          <w:lang w:eastAsia="en-US"/>
        </w:rPr>
        <w:t xml:space="preserve">l) </w:t>
      </w:r>
      <w:r w:rsidRPr="003C2168">
        <w:rPr>
          <w:spacing w:val="-1"/>
        </w:rPr>
        <w:t xml:space="preserve">zaistiť, udržiavať a hradiť poistenie zodpovednosti za škody vzniknuté v súvislosti s jeho činnosťou, a to v minimálnej výške plnenia </w:t>
      </w:r>
      <w:r w:rsidR="007F6D8B">
        <w:rPr>
          <w:spacing w:val="-1"/>
        </w:rPr>
        <w:t>1</w:t>
      </w:r>
      <w:r w:rsidRPr="003C2168">
        <w:rPr>
          <w:spacing w:val="-1"/>
        </w:rPr>
        <w:t>00 000,00</w:t>
      </w:r>
      <w:r w:rsidR="007F6D8B">
        <w:rPr>
          <w:spacing w:val="-1"/>
        </w:rPr>
        <w:t xml:space="preserve"> eur</w:t>
      </w:r>
      <w:r w:rsidRPr="003C2168">
        <w:rPr>
          <w:spacing w:val="-1"/>
        </w:rPr>
        <w:t>. Zhotoviteľ je povinný udržiavať v platnosti poistenie zodpovednosti za škody od dátumu začatia prác na predmete zmluvy  až do  odovzdania úplného predmetu zmluvy podľa tejto zmluvy. V prípade, ak sa poistná zmluva zhotoviteľa  nebude vzťahovať na všetky zhotoviteľom  uskutočnené činnosti a jej rozsah bude zúžený, alebo niektoré činnosti vybrané je zhotoviteľ povinný poistnú zmluvu predložiť  objednávateľovi k odsúhlaseniu dojednaného rozsahu poistenia. Zhotoviteľ predloží na základe písomnej žiadosti objednávateľovi kedykoľvek potvrdenie o zaplatení poistného  preukazujúce, že poistenie je uskutočňované v súlade  s ustanovením tejto zmluvy.</w:t>
      </w:r>
    </w:p>
    <w:p w:rsidR="000B327E" w:rsidRPr="003C2168" w:rsidRDefault="000B327E" w:rsidP="000B327E">
      <w:pPr>
        <w:autoSpaceDE w:val="0"/>
        <w:autoSpaceDN w:val="0"/>
        <w:adjustRightInd w:val="0"/>
        <w:ind w:left="851" w:hanging="491"/>
        <w:jc w:val="both"/>
        <w:rPr>
          <w:rFonts w:eastAsiaTheme="minorHAnsi"/>
          <w:color w:val="000000"/>
          <w:lang w:eastAsia="en-US"/>
        </w:rPr>
      </w:pPr>
      <w:r w:rsidRPr="003C2168">
        <w:rPr>
          <w:rFonts w:eastAsiaTheme="minorHAnsi"/>
          <w:color w:val="000000"/>
          <w:lang w:eastAsia="en-US"/>
        </w:rPr>
        <w:t xml:space="preserve"> </w:t>
      </w:r>
    </w:p>
    <w:p w:rsidR="000B327E" w:rsidRPr="006768B1" w:rsidRDefault="000B327E" w:rsidP="000B327E">
      <w:pPr>
        <w:autoSpaceDE w:val="0"/>
        <w:autoSpaceDN w:val="0"/>
        <w:adjustRightInd w:val="0"/>
        <w:jc w:val="both"/>
        <w:rPr>
          <w:rFonts w:eastAsiaTheme="minorHAnsi"/>
          <w:b/>
          <w:bCs/>
          <w:color w:val="000000"/>
          <w:lang w:eastAsia="en-US"/>
        </w:rPr>
      </w:pPr>
    </w:p>
    <w:p w:rsidR="000B327E" w:rsidRPr="006768B1" w:rsidRDefault="000B327E" w:rsidP="000B327E">
      <w:pPr>
        <w:autoSpaceDE w:val="0"/>
        <w:autoSpaceDN w:val="0"/>
        <w:adjustRightInd w:val="0"/>
        <w:jc w:val="center"/>
        <w:rPr>
          <w:rFonts w:eastAsiaTheme="minorHAnsi"/>
          <w:color w:val="000000"/>
          <w:lang w:eastAsia="en-US"/>
        </w:rPr>
      </w:pPr>
      <w:r w:rsidRPr="006768B1">
        <w:rPr>
          <w:rFonts w:eastAsiaTheme="minorHAnsi"/>
          <w:b/>
          <w:bCs/>
          <w:color w:val="000000"/>
          <w:lang w:eastAsia="en-US"/>
        </w:rPr>
        <w:t>Článok VI</w:t>
      </w:r>
    </w:p>
    <w:p w:rsidR="000B327E" w:rsidRPr="006768B1" w:rsidRDefault="000B327E" w:rsidP="000B327E">
      <w:pPr>
        <w:autoSpaceDE w:val="0"/>
        <w:autoSpaceDN w:val="0"/>
        <w:adjustRightInd w:val="0"/>
        <w:jc w:val="center"/>
        <w:rPr>
          <w:rFonts w:eastAsiaTheme="minorHAnsi"/>
          <w:color w:val="000000"/>
          <w:lang w:eastAsia="en-US"/>
        </w:rPr>
      </w:pPr>
      <w:r w:rsidRPr="006768B1">
        <w:rPr>
          <w:rFonts w:eastAsiaTheme="minorHAnsi"/>
          <w:b/>
          <w:bCs/>
          <w:color w:val="000000"/>
          <w:lang w:eastAsia="en-US"/>
        </w:rPr>
        <w:t>Podmienky dodania (vykonania) diela a podmienky odovzdania a prevzatia diela</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 xml:space="preserve">6.1 Zhotoviteľ je povinný vykonať dielo na svoje náklady a na vlastné nebezpečenstvo a pri vlastnom riadení bezpečností práce. </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 xml:space="preserve">6.2 Zhotoviteľ zabezpečí na svoje náklady dopravu a skladovanie  všetkých materiálov a zariadení. </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6.3 Zhotoviteľ vykoná všetky opatrenia pre zabezpečenie  prevádzkyschopnosti objektu počas realizácie práce</w:t>
      </w:r>
      <w:r w:rsidR="00C616EA">
        <w:rPr>
          <w:rFonts w:eastAsiaTheme="minorHAnsi"/>
          <w:color w:val="000000"/>
          <w:lang w:eastAsia="en-US"/>
        </w:rPr>
        <w:t xml:space="preserve"> (objekt môže byť odstavený maximálne dva dni)</w:t>
      </w:r>
      <w:r w:rsidRPr="006768B1">
        <w:rPr>
          <w:rFonts w:eastAsiaTheme="minorHAnsi"/>
          <w:color w:val="000000"/>
          <w:lang w:eastAsia="en-US"/>
        </w:rPr>
        <w:t>.</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6.4 Objednávateľ zodpovedá za to, že riadny priebeh prác zhotoviteľa nebude rušený neoprávnenými zásahmi tretích osôb.</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 xml:space="preserve">6.5 Zhotoviteľ vykoná </w:t>
      </w:r>
      <w:r w:rsidR="0044093A">
        <w:rPr>
          <w:rFonts w:eastAsiaTheme="minorHAnsi"/>
          <w:color w:val="000000"/>
          <w:lang w:eastAsia="en-US"/>
        </w:rPr>
        <w:t>všetky práce</w:t>
      </w:r>
      <w:r w:rsidRPr="006768B1">
        <w:rPr>
          <w:rFonts w:eastAsiaTheme="minorHAnsi"/>
          <w:color w:val="000000"/>
          <w:lang w:eastAsia="en-US"/>
        </w:rPr>
        <w:t xml:space="preserve"> súvisiace s dielom v odbornej kvalite podľa príslušných platných STN, odvetvových noriem, technických predpisov a všeobecne záväzných platných a účinných právnych predpisov. </w:t>
      </w:r>
    </w:p>
    <w:p w:rsidR="000B327E" w:rsidRPr="006768B1" w:rsidRDefault="000B327E" w:rsidP="000B327E">
      <w:pPr>
        <w:autoSpaceDE w:val="0"/>
        <w:autoSpaceDN w:val="0"/>
        <w:adjustRightInd w:val="0"/>
        <w:spacing w:after="18"/>
        <w:ind w:left="284" w:hanging="284"/>
        <w:jc w:val="both"/>
        <w:rPr>
          <w:rFonts w:eastAsiaTheme="minorHAnsi"/>
          <w:color w:val="000000"/>
          <w:lang w:eastAsia="en-US"/>
        </w:rPr>
      </w:pPr>
      <w:r w:rsidRPr="006768B1">
        <w:rPr>
          <w:rFonts w:eastAsiaTheme="minorHAnsi"/>
          <w:color w:val="000000"/>
          <w:lang w:eastAsia="en-US"/>
        </w:rPr>
        <w:t xml:space="preserve">6.6 Zhotoviteľ sa zaväzuje v procese vykonávania diela dodať a použiť iba materiály, výrobky a zariadenia v originálnom vyhotovení a platne certifikované, resp. iba také, ktoré sú v súlade so zákonom č. 264/1999 Z. z o technických požiadavkách na výrobky a o posudzovaní zhody a o zmene a doplnení niektorých zákonov v znení neskorších predpisov. </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6.7 Zhotoviteľ zodpovedá za čistotu a poriadok na stavenisku. Zhotoviteľ odstráni na vlastné náklady odpady, ktoré sú výsledkom jeho činnosti. Nakladanie s odpadmi je Zhotoviteľ povinný realizovať v súlade so zákonom č. 79/2015 Z. z. o odpadoch a o zmene a doplnení niektorých zákonov v znení neskorších predpisov a v zmysle vyhlášky Ministerstva životného prostredia Slovenskej republiky č. 365/2015 Z. z. v znení neskorších predpisov, ktorou sa ustanovuje Katalóg odpadov, t. j. vrátane dokladovania o naložení s odpadom.</w:t>
      </w:r>
    </w:p>
    <w:p w:rsidR="000B327E" w:rsidRPr="006768B1" w:rsidRDefault="000B327E" w:rsidP="000B327E">
      <w:pPr>
        <w:autoSpaceDE w:val="0"/>
        <w:autoSpaceDN w:val="0"/>
        <w:adjustRightInd w:val="0"/>
        <w:ind w:left="284" w:hanging="284"/>
        <w:jc w:val="both"/>
        <w:rPr>
          <w:rFonts w:eastAsiaTheme="minorHAnsi"/>
          <w:color w:val="000000"/>
          <w:lang w:eastAsia="en-US"/>
        </w:rPr>
      </w:pPr>
      <w:r w:rsidRPr="006768B1">
        <w:rPr>
          <w:rFonts w:eastAsiaTheme="minorHAnsi"/>
          <w:color w:val="000000"/>
          <w:lang w:eastAsia="en-US"/>
        </w:rPr>
        <w:t xml:space="preserve">6.8 Zhotoviteľ sa zaväzuje včas informovať objednávateľa o všetkých podstatných zmenách v legislatíve a normách vzťahujúcich sa k predmetu tejto zmluvy. </w:t>
      </w:r>
    </w:p>
    <w:p w:rsidR="000B327E" w:rsidRPr="0044093A" w:rsidRDefault="000B327E" w:rsidP="000B327E">
      <w:pPr>
        <w:autoSpaceDE w:val="0"/>
        <w:autoSpaceDN w:val="0"/>
        <w:adjustRightInd w:val="0"/>
        <w:ind w:left="284" w:hanging="284"/>
        <w:jc w:val="both"/>
        <w:rPr>
          <w:rFonts w:eastAsiaTheme="minorHAnsi"/>
          <w:color w:val="000000"/>
          <w:lang w:eastAsia="en-US"/>
        </w:rPr>
      </w:pPr>
      <w:r w:rsidRPr="0044093A">
        <w:rPr>
          <w:rFonts w:eastAsiaTheme="minorHAnsi"/>
          <w:color w:val="000000"/>
          <w:lang w:eastAsia="en-US"/>
        </w:rPr>
        <w:t>6.9 Zhotoviteľ zodpovedá v plnom rozsahu za škodu na majetku objednávateľa, ktorú spôsobí v súvislosti s plnením predmetu tejto zmluvy,  v prípade ich zničenia  alebo poškodenia je povinný uviesť majetok bez zbytočného odkladu a na svoje náklady  do pôvodného stavu aký bol pred poškodením.</w:t>
      </w:r>
    </w:p>
    <w:p w:rsidR="000B327E" w:rsidRPr="0044093A" w:rsidRDefault="000B327E" w:rsidP="000B327E">
      <w:pPr>
        <w:pStyle w:val="Default"/>
        <w:ind w:left="284" w:hanging="284"/>
        <w:jc w:val="both"/>
      </w:pPr>
      <w:r w:rsidRPr="0044093A">
        <w:t xml:space="preserve">6.10 Zhotoviteľ je povinný písomne oznámiť Objednávateľovi, a to najneskôr 1 pracovný deň vopred, kedy je pripravený na odovzdanie a prevzatie plnenia diela. Na základe návrhu Zhotoviteľa Objednávateľ zvolá preberacie konanie, na ktorom si Zmluvné strany dohodnú časový program prehliadky a odovzdanie diela. Objednávateľ je povinný prevziať dielo, ak bolo riadne vykonané. </w:t>
      </w:r>
    </w:p>
    <w:p w:rsidR="000B327E" w:rsidRPr="0044093A" w:rsidRDefault="000B327E" w:rsidP="000B327E">
      <w:pPr>
        <w:pStyle w:val="Default"/>
        <w:ind w:left="284" w:hanging="284"/>
        <w:jc w:val="both"/>
      </w:pPr>
      <w:r w:rsidRPr="0044093A">
        <w:t xml:space="preserve">6.11 O odovzdaní a prevzatí diela, spíše Objednávateľ so Zhotoviteľom Protokol, ktorý podpíšu oprávnení zástupcovia Zmluvných strán. V Protokole musí byť vyhlásené, že Zhotoviteľ dielo odovzdáva a Objednávateľ ho preberá. Protokol musí obsahovať i posúdenie diela po kvalitatívnej a kvantitatívnej stránke. Spísaním a podpísaním Protokolu bez výhrad, t.j. bez vád sa dielo považuje za riadne vykonané. </w:t>
      </w:r>
    </w:p>
    <w:p w:rsidR="000B327E" w:rsidRPr="0044093A" w:rsidRDefault="000B327E" w:rsidP="000B327E">
      <w:pPr>
        <w:pStyle w:val="Default"/>
        <w:ind w:left="284" w:hanging="284"/>
        <w:jc w:val="both"/>
      </w:pPr>
      <w:r w:rsidRPr="0044093A">
        <w:t xml:space="preserve">6.12 V rámci odovzdávacieho a preberacieho konania je Zhotoviteľ povinný pripraviť a Objednávateľovi odovzdať v origináli najmä tieto doklady: </w:t>
      </w:r>
    </w:p>
    <w:p w:rsidR="00CA362B" w:rsidRPr="00825CF1" w:rsidRDefault="000B327E" w:rsidP="00AE04E0">
      <w:pPr>
        <w:pStyle w:val="Default"/>
        <w:ind w:left="567" w:hanging="283"/>
        <w:jc w:val="both"/>
      </w:pPr>
      <w:r w:rsidRPr="0044093A">
        <w:t xml:space="preserve">a) </w:t>
      </w:r>
      <w:r w:rsidR="00CA362B">
        <w:t>k</w:t>
      </w:r>
      <w:r w:rsidR="00CA362B" w:rsidRPr="00825CF1">
        <w:t>onštrukčn</w:t>
      </w:r>
      <w:r w:rsidR="00AE04E0">
        <w:t>ú</w:t>
      </w:r>
      <w:r w:rsidR="00CA362B" w:rsidRPr="00825CF1">
        <w:t xml:space="preserve"> dokumentáci</w:t>
      </w:r>
      <w:r w:rsidR="00AE04E0">
        <w:t>u</w:t>
      </w:r>
      <w:r w:rsidR="00CA362B" w:rsidRPr="00825CF1">
        <w:t xml:space="preserve"> elektro časti v zmysle zákona 124/2006 Z.z. a vykonávacej vyhlášky </w:t>
      </w:r>
      <w:r w:rsidR="00CA362B">
        <w:t xml:space="preserve">   </w:t>
      </w:r>
      <w:r w:rsidR="00CA362B" w:rsidRPr="00825CF1">
        <w:t>508/2009 Z.z.</w:t>
      </w:r>
    </w:p>
    <w:p w:rsidR="00CA362B" w:rsidRPr="00825CF1" w:rsidRDefault="00CA362B" w:rsidP="00AE04E0">
      <w:pPr>
        <w:pStyle w:val="Default"/>
        <w:ind w:left="567"/>
        <w:rPr>
          <w:color w:val="auto"/>
        </w:rPr>
      </w:pPr>
      <w:r>
        <w:t>k</w:t>
      </w:r>
      <w:r w:rsidRPr="00825CF1">
        <w:t>onštrukčn</w:t>
      </w:r>
      <w:r w:rsidR="00AE04E0">
        <w:t>ú</w:t>
      </w:r>
      <w:r w:rsidRPr="00825CF1">
        <w:t xml:space="preserve"> dokumentáci</w:t>
      </w:r>
      <w:r w:rsidR="00AE04E0">
        <w:t>u</w:t>
      </w:r>
      <w:r w:rsidRPr="00825CF1">
        <w:t xml:space="preserve"> plynnej časti vrátane odsúhlasenia na OPO v zmysle zákona 124/2006 Z.z</w:t>
      </w:r>
      <w:r w:rsidRPr="00825CF1">
        <w:rPr>
          <w:color w:val="auto"/>
        </w:rPr>
        <w:t>., vykonávacej vyhlášky 508/2009 Z.z. a TPP 91801 – R3 Odorizácia zemného plynu a STN 38 5550 - „Odorizácia vykurovacích plynov“</w:t>
      </w:r>
    </w:p>
    <w:p w:rsidR="00AE04E0" w:rsidRPr="00825CF1" w:rsidRDefault="00AE04E0" w:rsidP="00AE04E0">
      <w:pPr>
        <w:pStyle w:val="Default"/>
        <w:ind w:left="567"/>
      </w:pPr>
      <w:r>
        <w:t xml:space="preserve"> dokument o o</w:t>
      </w:r>
      <w:r w:rsidRPr="00825CF1">
        <w:t>dsúhlasen</w:t>
      </w:r>
      <w:r>
        <w:t>í</w:t>
      </w:r>
      <w:r w:rsidRPr="00825CF1">
        <w:t xml:space="preserve"> konštrukčnej dokumentácie u OPO (elektro časť a aj plynová časť) v zmysle zákona 124/2006 Z.z. a vykonávacej vyhlášky 508/2009 Z.z.</w:t>
      </w:r>
    </w:p>
    <w:p w:rsidR="000B327E" w:rsidRPr="0044093A" w:rsidRDefault="0044093A" w:rsidP="00AE04E0">
      <w:pPr>
        <w:pStyle w:val="Default"/>
        <w:spacing w:after="18"/>
        <w:ind w:left="567"/>
        <w:jc w:val="both"/>
      </w:pPr>
      <w:r>
        <w:t>zoznam technologických zariadení, ktoré sú súčasťou technického zhodnotenia RS 3000 ich</w:t>
      </w:r>
      <w:r w:rsidR="000B327E" w:rsidRPr="0044093A">
        <w:t xml:space="preserve"> pasporty a návody na obsluhu v slovenskom jazyku, resp. v inom jazyku ale s prekladom do slovenského jazyka, </w:t>
      </w:r>
    </w:p>
    <w:p w:rsidR="000B327E" w:rsidRPr="0044093A" w:rsidRDefault="000B327E" w:rsidP="000B327E">
      <w:pPr>
        <w:pStyle w:val="Default"/>
        <w:spacing w:after="18"/>
        <w:ind w:left="284"/>
        <w:jc w:val="both"/>
      </w:pPr>
      <w:r w:rsidRPr="0044093A">
        <w:t xml:space="preserve">b) osvedčenia o akosti použitých materiálov, </w:t>
      </w:r>
    </w:p>
    <w:p w:rsidR="000B327E" w:rsidRPr="0044093A" w:rsidRDefault="000B327E" w:rsidP="0044093A">
      <w:pPr>
        <w:pStyle w:val="Default"/>
        <w:spacing w:after="18"/>
        <w:ind w:left="567" w:hanging="283"/>
        <w:jc w:val="both"/>
      </w:pPr>
      <w:r w:rsidRPr="0044093A">
        <w:t xml:space="preserve">c) certifikáty výrobkov, ktoré podliehajú povinnej certifikácii v zmysle príslušných právnych predpisov, </w:t>
      </w:r>
    </w:p>
    <w:p w:rsidR="000B327E" w:rsidRPr="0044093A" w:rsidRDefault="000B327E" w:rsidP="000B327E">
      <w:pPr>
        <w:pStyle w:val="Default"/>
        <w:spacing w:after="18"/>
        <w:ind w:left="284"/>
        <w:jc w:val="both"/>
      </w:pPr>
      <w:r w:rsidRPr="0044093A">
        <w:t xml:space="preserve">d) denník v zmysle článku V bod 5.1 písm. c) tejto Zmluvy, </w:t>
      </w:r>
    </w:p>
    <w:p w:rsidR="000B327E" w:rsidRPr="0044093A" w:rsidRDefault="000B327E" w:rsidP="0044093A">
      <w:pPr>
        <w:pStyle w:val="Default"/>
        <w:spacing w:after="18"/>
        <w:ind w:left="567" w:hanging="283"/>
        <w:jc w:val="both"/>
      </w:pPr>
      <w:r w:rsidRPr="0044093A">
        <w:t>e) zápisnice o</w:t>
      </w:r>
      <w:r w:rsidR="0044093A">
        <w:t> nastavení riadiacej jednotky odorizačnej stanice plynu, oživení celého systému/diela, zaškolenia obsluhy a uvedenia do prevádzky celého diela</w:t>
      </w:r>
      <w:r w:rsidRPr="0044093A">
        <w:t xml:space="preserve">, </w:t>
      </w:r>
    </w:p>
    <w:p w:rsidR="000B327E" w:rsidRPr="0044093A" w:rsidRDefault="000B327E" w:rsidP="000B327E">
      <w:pPr>
        <w:pStyle w:val="Default"/>
        <w:spacing w:after="18"/>
        <w:ind w:left="426" w:hanging="142"/>
        <w:jc w:val="both"/>
      </w:pPr>
      <w:r w:rsidRPr="0044093A">
        <w:t xml:space="preserve">f) doklady o všetkých vykonaných skúškach a revíziách v zmysle všeobecne záväzných právnych predpisov platných a účinných v Slovenskej republike, </w:t>
      </w:r>
    </w:p>
    <w:p w:rsidR="000B327E" w:rsidRPr="0044093A" w:rsidRDefault="000B327E" w:rsidP="000B327E">
      <w:pPr>
        <w:pStyle w:val="Default"/>
        <w:spacing w:after="18"/>
        <w:ind w:left="284"/>
        <w:jc w:val="both"/>
      </w:pPr>
      <w:r w:rsidRPr="0044093A">
        <w:t>g) východiskov</w:t>
      </w:r>
      <w:r w:rsidR="0044093A">
        <w:t>á revízia plynovej časti, východisková revízia elektročasti</w:t>
      </w:r>
      <w:r w:rsidRPr="0044093A">
        <w:t xml:space="preserve">, </w:t>
      </w:r>
    </w:p>
    <w:p w:rsidR="000B327E" w:rsidRPr="0044093A" w:rsidRDefault="000B327E" w:rsidP="000B327E">
      <w:pPr>
        <w:pStyle w:val="Default"/>
        <w:ind w:left="567" w:hanging="283"/>
        <w:jc w:val="both"/>
      </w:pPr>
      <w:r w:rsidRPr="0044093A">
        <w:t xml:space="preserve">h) doklady o evidencii, zneškodnení a uložení odpadov v zmysle zákona č. 79/2015 Z. z., ako aj technickú dokumentáciu v zmysle príslušných právnych predpisov. </w:t>
      </w:r>
    </w:p>
    <w:p w:rsidR="000B327E" w:rsidRPr="0044093A" w:rsidRDefault="000B327E" w:rsidP="000B327E">
      <w:pPr>
        <w:pStyle w:val="Default"/>
        <w:ind w:left="284" w:hanging="284"/>
        <w:jc w:val="both"/>
      </w:pPr>
      <w:r w:rsidRPr="0044093A">
        <w:t>6.13 V prípade, že pri protokolárnom odovzdávaní a preberaní diela Objednávateľ zistí, že dielo má vady, dielo neprevezme, pričom Zmluvné strany v tomto prípade spíšu zápis, ktorý bude obsahovať zistené vady, lehoty a spôsob ich odstránenia. Ak sa Zmluvné strany nedohodnú inak, je Zhotoviteľ povinný zistené vady odstrániť najneskôr do 10 dní odo dňa spísania zápisu. Po odstránení vád Zhotoviteľom Zmluvné strany postupujú primerane v zmysle bodov 6.10 a 6.11 tohto článku Zmluvy.</w:t>
      </w:r>
    </w:p>
    <w:p w:rsidR="000B327E" w:rsidRDefault="000B327E" w:rsidP="00DE54C5">
      <w:pPr>
        <w:pStyle w:val="Default"/>
        <w:jc w:val="both"/>
        <w:rPr>
          <w:rFonts w:ascii="Arial Narrow" w:hAnsi="Arial Narrow"/>
          <w:sz w:val="22"/>
          <w:szCs w:val="22"/>
        </w:rPr>
      </w:pPr>
    </w:p>
    <w:p w:rsidR="000B327E" w:rsidRDefault="000B327E" w:rsidP="000B327E">
      <w:pPr>
        <w:pStyle w:val="Default"/>
        <w:ind w:left="284" w:hanging="284"/>
        <w:jc w:val="both"/>
      </w:pPr>
    </w:p>
    <w:p w:rsidR="00321E32" w:rsidRDefault="00321E32" w:rsidP="000B327E">
      <w:pPr>
        <w:pStyle w:val="Default"/>
        <w:ind w:left="284" w:hanging="284"/>
        <w:jc w:val="both"/>
      </w:pPr>
    </w:p>
    <w:p w:rsidR="00321E32" w:rsidRDefault="00321E32" w:rsidP="000B327E">
      <w:pPr>
        <w:pStyle w:val="Default"/>
        <w:ind w:left="284" w:hanging="284"/>
        <w:jc w:val="both"/>
      </w:pPr>
    </w:p>
    <w:p w:rsidR="00321E32" w:rsidRPr="00DE54C5" w:rsidRDefault="00321E32" w:rsidP="000B327E">
      <w:pPr>
        <w:pStyle w:val="Default"/>
        <w:ind w:left="284" w:hanging="284"/>
        <w:jc w:val="both"/>
      </w:pPr>
    </w:p>
    <w:p w:rsidR="000B327E" w:rsidRPr="00DE54C5" w:rsidRDefault="000B327E" w:rsidP="000B327E">
      <w:pPr>
        <w:pStyle w:val="Default"/>
        <w:jc w:val="center"/>
      </w:pPr>
      <w:r w:rsidRPr="00DE54C5">
        <w:rPr>
          <w:b/>
          <w:bCs/>
        </w:rPr>
        <w:t>Článok VII</w:t>
      </w:r>
    </w:p>
    <w:p w:rsidR="000B327E" w:rsidRPr="00DE54C5" w:rsidRDefault="000B327E" w:rsidP="000B327E">
      <w:pPr>
        <w:autoSpaceDE w:val="0"/>
        <w:autoSpaceDN w:val="0"/>
        <w:adjustRightInd w:val="0"/>
        <w:jc w:val="center"/>
        <w:rPr>
          <w:rFonts w:eastAsiaTheme="minorHAnsi"/>
          <w:color w:val="000000"/>
          <w:lang w:eastAsia="en-US"/>
        </w:rPr>
      </w:pPr>
      <w:r w:rsidRPr="00DE54C5">
        <w:rPr>
          <w:b/>
          <w:bCs/>
        </w:rPr>
        <w:t>Prechod vlastníckych práv</w:t>
      </w:r>
    </w:p>
    <w:p w:rsidR="000B327E" w:rsidRPr="00DE54C5" w:rsidRDefault="000B327E" w:rsidP="000B327E">
      <w:pPr>
        <w:pStyle w:val="Default"/>
        <w:ind w:left="426" w:hanging="426"/>
        <w:jc w:val="both"/>
      </w:pPr>
      <w:r w:rsidRPr="00DE54C5">
        <w:t xml:space="preserve">7.1 </w:t>
      </w:r>
      <w:r w:rsidR="00DE54C5">
        <w:t>M</w:t>
      </w:r>
      <w:r w:rsidRPr="00DE54C5">
        <w:t xml:space="preserve">ateriál, výrobky a technologické zariadenia potrebné na vykonanie diela zabezpečuje Zhotoviteľ, pričom Objednávateľ k nej nadobúda vlastnícke právo jej protokolárnym odovzdaním a prevzatím v zmysle čl. VI bod 6.10 v spojení s bodom 6.11 tejto Zmluvy; </w:t>
      </w:r>
    </w:p>
    <w:p w:rsidR="000B327E" w:rsidRPr="00DE54C5" w:rsidRDefault="000B327E" w:rsidP="000B327E">
      <w:pPr>
        <w:pStyle w:val="Default"/>
        <w:ind w:left="284" w:hanging="284"/>
        <w:jc w:val="both"/>
      </w:pPr>
      <w:r w:rsidRPr="00DE54C5">
        <w:t xml:space="preserve">7.2 Nebezpečenstvo škody na diele, ako aj na veciach v zmysle bodu 7.1 tohto článku Zmluvy znáša počas realizácie diela Zhotoviteľ. </w:t>
      </w:r>
    </w:p>
    <w:p w:rsidR="00DE54C5" w:rsidRDefault="00DE54C5" w:rsidP="000B327E">
      <w:pPr>
        <w:pStyle w:val="Default"/>
        <w:jc w:val="both"/>
        <w:rPr>
          <w:rFonts w:ascii="Arial Narrow" w:hAnsi="Arial Narrow"/>
          <w:b/>
          <w:bCs/>
          <w:sz w:val="22"/>
          <w:szCs w:val="22"/>
        </w:rPr>
      </w:pPr>
    </w:p>
    <w:p w:rsidR="000B327E" w:rsidRPr="00DE54C5" w:rsidRDefault="000B327E" w:rsidP="000B327E">
      <w:pPr>
        <w:pStyle w:val="Default"/>
        <w:jc w:val="center"/>
      </w:pPr>
      <w:r w:rsidRPr="00DE54C5">
        <w:rPr>
          <w:b/>
          <w:bCs/>
        </w:rPr>
        <w:t>Článok VIII</w:t>
      </w:r>
    </w:p>
    <w:p w:rsidR="000B327E" w:rsidRPr="00DE54C5" w:rsidRDefault="000B327E" w:rsidP="000B327E">
      <w:pPr>
        <w:pStyle w:val="Default"/>
        <w:jc w:val="center"/>
      </w:pPr>
      <w:r w:rsidRPr="00DE54C5">
        <w:rPr>
          <w:b/>
          <w:bCs/>
        </w:rPr>
        <w:t>Záručná doba a zodpovednosť za vady</w:t>
      </w:r>
    </w:p>
    <w:p w:rsidR="000B327E" w:rsidRPr="00DE54C5" w:rsidRDefault="000B327E" w:rsidP="000B327E">
      <w:pPr>
        <w:pStyle w:val="Default"/>
        <w:ind w:left="284" w:hanging="284"/>
        <w:jc w:val="both"/>
      </w:pPr>
      <w:r w:rsidRPr="00DE54C5">
        <w:t xml:space="preserve">8.1 Zhotoviteľ preberá všetky záväzky za kvalitu dodaného diela a svojej práce. Zhotoviteľ ručí za to, že dielo a práce, ktoré vykonával, zodpovedajú kvalite podľa tejto Zmluvy, normám, a že túto kvalitu majú aj v čase prevzatia diela a počas celej záručnej doby. </w:t>
      </w:r>
    </w:p>
    <w:p w:rsidR="000B327E" w:rsidRPr="00DE54C5" w:rsidRDefault="000B327E" w:rsidP="000B327E">
      <w:pPr>
        <w:pStyle w:val="Default"/>
        <w:ind w:left="284" w:hanging="284"/>
        <w:jc w:val="both"/>
      </w:pPr>
      <w:r w:rsidRPr="00DE54C5">
        <w:t xml:space="preserve">8.2 Zhotoviteľ poskytuje na predmet plnenia Zmluvy záruku za kvalitu a akosť vykonaného diela vrátane dodaných výrobkov a technologických zariadení v dĺžke </w:t>
      </w:r>
      <w:r w:rsidR="00DE54C5">
        <w:t>60</w:t>
      </w:r>
      <w:r w:rsidRPr="00DE54C5">
        <w:t xml:space="preserve"> (šesťdesiat) mesiacov, ktorá začína plynúť od protokolárneho odovzdania diela bez vád. Uvedená záručná doba sa netýka výrobkov a dodávok, ktorých výrobcovia zaručujú dlhšiu záručnú dobu; na ne sa vzťahuje záručná doba deklarovaná výrobcom. </w:t>
      </w:r>
    </w:p>
    <w:p w:rsidR="000B327E" w:rsidRPr="00DE54C5" w:rsidRDefault="000B327E" w:rsidP="000B327E">
      <w:pPr>
        <w:pStyle w:val="Default"/>
        <w:ind w:left="284" w:hanging="284"/>
        <w:jc w:val="both"/>
      </w:pPr>
      <w:r w:rsidRPr="00DE54C5">
        <w:t xml:space="preserve">8.3 Záruka sa nevzťahuje na vady diela (výťahu) spôsobené jeho nesprávnym používaním (používanie v rozpore s dodaným návodom), priamym poškodením Objednávateľom, jeho zamestnancom alebo treťou osobou, s výnimkou Zhotoviteľa, jeho zamestnancov a osôb, ktoré poveril vykonávaním činností v zmysle tejto Zmluvy, ako ani na vady spôsobené vyššou mocou (napr. zemetrasenie, povodeň a pod.). </w:t>
      </w:r>
    </w:p>
    <w:p w:rsidR="000B327E" w:rsidRPr="00DE54C5" w:rsidRDefault="000B327E" w:rsidP="000B327E">
      <w:pPr>
        <w:pStyle w:val="Default"/>
        <w:jc w:val="both"/>
      </w:pPr>
      <w:r w:rsidRPr="00DE54C5">
        <w:t>8.4 Zhotoviteľ sa na vlastné náklady zaväzuje:</w:t>
      </w:r>
    </w:p>
    <w:p w:rsidR="000B327E" w:rsidRPr="00DE54C5" w:rsidRDefault="000B327E" w:rsidP="000B327E">
      <w:pPr>
        <w:pStyle w:val="Default"/>
        <w:ind w:left="142" w:hanging="142"/>
        <w:jc w:val="both"/>
      </w:pPr>
      <w:r w:rsidRPr="00DE54C5">
        <w:t xml:space="preserve">a) začať s odstraňovaním vady, ktorá znemožňuje užívanie diela najneskôr do 4 hodín od nahlásenia vady a vadu odstrániť najneskôr do 24h, ak je to technicky možné a/alebo ak sa Zmluvné strany nedohodnú inak, </w:t>
      </w:r>
    </w:p>
    <w:p w:rsidR="000B327E" w:rsidRPr="00DE54C5" w:rsidRDefault="000B327E" w:rsidP="000B327E">
      <w:pPr>
        <w:pStyle w:val="Default"/>
        <w:ind w:left="284" w:hanging="284"/>
        <w:jc w:val="both"/>
      </w:pPr>
      <w:r w:rsidRPr="00DE54C5">
        <w:t xml:space="preserve">b) začať s odstraňovaním inej vady ako uvedenej pod písm. a) najneskôr do 2 (dvoch) kalendárnych dní od nahlásenia vady a vadu odstrániť najneskôr do 5 (piatich) pracovných dní, ak je to technický možné a/alebo ak sa Zmluvné strany nedohodnú inak. </w:t>
      </w:r>
    </w:p>
    <w:p w:rsidR="000B327E" w:rsidRPr="00DE54C5" w:rsidRDefault="000B327E" w:rsidP="000B327E">
      <w:pPr>
        <w:pStyle w:val="Default"/>
        <w:ind w:left="284" w:hanging="284"/>
        <w:jc w:val="both"/>
      </w:pPr>
      <w:r w:rsidRPr="00DE54C5">
        <w:t xml:space="preserve">8.5 Ak dodržanie lehôt na odstránenie vady v zmysle bodu 8.4 písm. a) a/alebo b) tohto článku Zmluvy z objektívnych technických dôvodov nie je možné, zaväzuje sa Zhotoviteľ vynaložiť všetko úsilie, aby bola vada odstránená v čo najkratšom možnom čase. </w:t>
      </w:r>
    </w:p>
    <w:p w:rsidR="000B327E" w:rsidRPr="00DE54C5" w:rsidRDefault="000B327E" w:rsidP="000B327E">
      <w:pPr>
        <w:autoSpaceDE w:val="0"/>
        <w:autoSpaceDN w:val="0"/>
        <w:adjustRightInd w:val="0"/>
        <w:ind w:left="284" w:hanging="284"/>
        <w:jc w:val="both"/>
        <w:rPr>
          <w:rFonts w:eastAsiaTheme="minorHAnsi"/>
          <w:b/>
          <w:bCs/>
          <w:color w:val="000000"/>
          <w:lang w:eastAsia="en-US"/>
        </w:rPr>
      </w:pPr>
      <w:r w:rsidRPr="00DE54C5">
        <w:t xml:space="preserve">8.6 Objednávateľ je povinný nahlasovať vady e-mailom na adresu Zhotoviteľa </w:t>
      </w:r>
      <w:r w:rsidRPr="00DE54C5">
        <w:rPr>
          <w:highlight w:val="lightGray"/>
        </w:rPr>
        <w:t>.............................</w:t>
      </w:r>
      <w:r w:rsidRPr="00DE54C5">
        <w:t xml:space="preserve"> a v prípade vád podľa písm. a) predchádzajúceho bodu tohto článku Zmluvy je Objednávateľ oprávnený nahlasovať vady aj telefonicky na t. č. </w:t>
      </w:r>
      <w:r w:rsidRPr="00DE54C5">
        <w:rPr>
          <w:highlight w:val="lightGray"/>
        </w:rPr>
        <w:t>.............................</w:t>
      </w:r>
      <w:r w:rsidRPr="00DE54C5">
        <w:t xml:space="preserve">, pričom je však povinný bezodkladne potvrdiť nahlásenie vady aj e-mailom na e-mailovú adresu </w:t>
      </w:r>
      <w:r w:rsidRPr="00DE54C5">
        <w:rPr>
          <w:highlight w:val="lightGray"/>
        </w:rPr>
        <w:t>...............................</w:t>
      </w:r>
      <w:r w:rsidRPr="00DE54C5">
        <w:t>.</w:t>
      </w:r>
    </w:p>
    <w:p w:rsidR="000B327E" w:rsidRPr="00DE54C5" w:rsidRDefault="000B327E" w:rsidP="000B327E">
      <w:pPr>
        <w:autoSpaceDE w:val="0"/>
        <w:autoSpaceDN w:val="0"/>
        <w:adjustRightInd w:val="0"/>
        <w:ind w:left="284" w:hanging="284"/>
        <w:jc w:val="both"/>
        <w:rPr>
          <w:rFonts w:eastAsiaTheme="minorHAnsi"/>
          <w:color w:val="000000"/>
          <w:lang w:eastAsia="en-US"/>
        </w:rPr>
      </w:pPr>
      <w:r w:rsidRPr="00DE54C5">
        <w:rPr>
          <w:rFonts w:eastAsiaTheme="minorHAnsi"/>
          <w:color w:val="000000"/>
          <w:lang w:eastAsia="en-US"/>
        </w:rPr>
        <w:t xml:space="preserve">8.7 Ak sa ukáže, že vada diela (výťahu) je neopraviteľná, zaväzuje sa Zhotoviteľ v primeranej lehote od zistenia tejto skutočnosti dohodnutej Zmluvnými stranami dodať a namontovať náhradný komponent diela, najneskôr však do 8 kalendárnych dní od zistenia tejto skutočnosti, pokiaľ sa Zmluvné strany nedohodnú inak. </w:t>
      </w:r>
    </w:p>
    <w:p w:rsidR="000B327E" w:rsidRPr="00DE54C5" w:rsidRDefault="000B327E" w:rsidP="000B327E">
      <w:pPr>
        <w:autoSpaceDE w:val="0"/>
        <w:autoSpaceDN w:val="0"/>
        <w:adjustRightInd w:val="0"/>
        <w:ind w:left="284" w:hanging="284"/>
        <w:jc w:val="both"/>
        <w:rPr>
          <w:rFonts w:eastAsiaTheme="minorHAnsi"/>
          <w:color w:val="000000"/>
          <w:lang w:eastAsia="en-US"/>
        </w:rPr>
      </w:pPr>
      <w:r w:rsidRPr="00DE54C5">
        <w:rPr>
          <w:rFonts w:eastAsiaTheme="minorHAnsi"/>
          <w:color w:val="000000"/>
          <w:lang w:eastAsia="en-US"/>
        </w:rPr>
        <w:t>8.8 V prípade, že Zhotoviteľ riadne neodstráni vadu diela v dohodnutom termíne, resp. v lehote vyplývajúcej z toho článku Zmluvy, je Objednávateľ bez vplyvu na poskytnutú záruku oprávnený poveriť odstránením vady inú odbornú osobu, pričom Zhotoviteľ je povinný uhradiť všetky náklady vzniknuté Objednávateľovi voči tejto tretej osobe, ktorá mu vadu odstránila, a to do 14 kalendárnych dní od doručenia faktúry.</w:t>
      </w:r>
    </w:p>
    <w:p w:rsidR="00321E32" w:rsidRPr="00087ACF" w:rsidRDefault="000B327E" w:rsidP="00087ACF">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 </w:t>
      </w:r>
    </w:p>
    <w:p w:rsidR="00321E32" w:rsidRDefault="00321E32" w:rsidP="000B327E">
      <w:pPr>
        <w:autoSpaceDE w:val="0"/>
        <w:autoSpaceDN w:val="0"/>
        <w:adjustRightInd w:val="0"/>
        <w:jc w:val="center"/>
        <w:rPr>
          <w:rFonts w:eastAsiaTheme="minorHAnsi"/>
          <w:b/>
          <w:bCs/>
          <w:color w:val="000000"/>
          <w:lang w:eastAsia="en-US"/>
        </w:rPr>
      </w:pP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Článok IX</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Sankcie</w:t>
      </w:r>
    </w:p>
    <w:p w:rsidR="000B327E" w:rsidRPr="00DE54C5" w:rsidRDefault="000B327E" w:rsidP="000B327E">
      <w:pPr>
        <w:autoSpaceDE w:val="0"/>
        <w:autoSpaceDN w:val="0"/>
        <w:adjustRightInd w:val="0"/>
        <w:jc w:val="both"/>
        <w:rPr>
          <w:rFonts w:eastAsiaTheme="minorHAnsi"/>
          <w:color w:val="000000"/>
          <w:lang w:eastAsia="en-US"/>
        </w:rPr>
      </w:pPr>
      <w:r w:rsidRPr="00DE54C5">
        <w:rPr>
          <w:rFonts w:eastAsiaTheme="minorHAnsi"/>
          <w:color w:val="000000"/>
          <w:lang w:eastAsia="en-US"/>
        </w:rPr>
        <w:t xml:space="preserve">9.1 Objednávateľ má právo uplatniť si u Zhotoviteľa zmluvnú pokutu vo výške: </w:t>
      </w:r>
    </w:p>
    <w:p w:rsidR="000B327E" w:rsidRPr="00DE54C5" w:rsidRDefault="000B327E" w:rsidP="000B327E">
      <w:pPr>
        <w:autoSpaceDE w:val="0"/>
        <w:autoSpaceDN w:val="0"/>
        <w:adjustRightInd w:val="0"/>
        <w:ind w:left="426" w:hanging="142"/>
        <w:jc w:val="both"/>
        <w:rPr>
          <w:rFonts w:eastAsiaTheme="minorHAnsi"/>
          <w:color w:val="000000"/>
          <w:lang w:eastAsia="en-US"/>
        </w:rPr>
      </w:pPr>
      <w:r w:rsidRPr="00DE54C5">
        <w:rPr>
          <w:rFonts w:eastAsiaTheme="minorHAnsi"/>
          <w:color w:val="000000"/>
          <w:lang w:eastAsia="en-US"/>
        </w:rPr>
        <w:t xml:space="preserve">a) 1 % z ceny diela podľa článku IV bod 4.2. za každý, aj začatý deň omeškania pri nesplnení povinnosti Zhotoviteľa   vykonať dielo v lehote stanovenej v tejto Zmluve; </w:t>
      </w:r>
    </w:p>
    <w:p w:rsidR="000B327E" w:rsidRPr="00DE54C5" w:rsidRDefault="000B327E" w:rsidP="000B327E">
      <w:pPr>
        <w:autoSpaceDE w:val="0"/>
        <w:autoSpaceDN w:val="0"/>
        <w:adjustRightInd w:val="0"/>
        <w:ind w:left="426" w:hanging="142"/>
        <w:jc w:val="both"/>
        <w:rPr>
          <w:rFonts w:eastAsiaTheme="minorHAnsi"/>
          <w:color w:val="000000"/>
          <w:lang w:eastAsia="en-US"/>
        </w:rPr>
      </w:pPr>
      <w:r w:rsidRPr="00DE54C5">
        <w:rPr>
          <w:rFonts w:eastAsiaTheme="minorHAnsi"/>
          <w:color w:val="000000"/>
          <w:lang w:eastAsia="en-US"/>
        </w:rPr>
        <w:t xml:space="preserve">b) 30,- EUR (slovom tridsať eur) za každú, aj začatú hodinu omeškania v prípade, že Zhotoviteľ nesplní povinnosť odstrániť vady diela v lehote podľa článku VIII bod 8.4 písm. a) tejto Zmluvy tejto Zmluvy; </w:t>
      </w:r>
    </w:p>
    <w:p w:rsidR="000B327E" w:rsidRPr="00DE54C5" w:rsidRDefault="000B327E" w:rsidP="000B327E">
      <w:pPr>
        <w:autoSpaceDE w:val="0"/>
        <w:autoSpaceDN w:val="0"/>
        <w:adjustRightInd w:val="0"/>
        <w:ind w:left="567" w:hanging="283"/>
        <w:jc w:val="both"/>
        <w:rPr>
          <w:rFonts w:eastAsiaTheme="minorHAnsi"/>
          <w:color w:val="000000"/>
          <w:lang w:eastAsia="en-US"/>
        </w:rPr>
      </w:pPr>
      <w:r w:rsidRPr="00DE54C5">
        <w:rPr>
          <w:rFonts w:eastAsiaTheme="minorHAnsi"/>
          <w:color w:val="000000"/>
          <w:lang w:eastAsia="en-US"/>
        </w:rPr>
        <w:t>c) 100,- EUR (slovom jednosto eur) za každý, aj začatý deň omeškania v prípade, že Zhotoviteľ nesplní povinnosť odstrániť vady diela v lehote podľa článku VIII bod 8.4 písm. b) a/alebo bod 8.</w:t>
      </w:r>
      <w:r w:rsidR="00763688">
        <w:rPr>
          <w:rFonts w:eastAsiaTheme="minorHAnsi"/>
          <w:color w:val="000000"/>
          <w:lang w:eastAsia="en-US"/>
        </w:rPr>
        <w:t>7</w:t>
      </w:r>
      <w:r w:rsidRPr="00DE54C5">
        <w:rPr>
          <w:rFonts w:eastAsiaTheme="minorHAnsi"/>
          <w:color w:val="000000"/>
          <w:lang w:eastAsia="en-US"/>
        </w:rPr>
        <w:t xml:space="preserve"> tejto Zmluvy; </w:t>
      </w:r>
    </w:p>
    <w:p w:rsidR="000B327E" w:rsidRPr="00DE54C5" w:rsidRDefault="000B327E" w:rsidP="000B327E">
      <w:pPr>
        <w:autoSpaceDE w:val="0"/>
        <w:autoSpaceDN w:val="0"/>
        <w:adjustRightInd w:val="0"/>
        <w:ind w:left="284" w:hanging="284"/>
        <w:jc w:val="both"/>
        <w:rPr>
          <w:rFonts w:eastAsiaTheme="minorHAnsi"/>
          <w:color w:val="000000"/>
          <w:lang w:eastAsia="en-US"/>
        </w:rPr>
      </w:pPr>
      <w:r w:rsidRPr="00DE54C5">
        <w:rPr>
          <w:rFonts w:eastAsiaTheme="minorHAnsi"/>
          <w:color w:val="000000"/>
          <w:lang w:eastAsia="en-US"/>
        </w:rPr>
        <w:t xml:space="preserve">9.2 Zhotoviteľ má nárok uplatniť si u Objednávateľa úrok z omeškania vo výške podľa nariadenia vlády Slovenskej republiky č. 21/2013 Z. z., ktorým sa vykonávajú niektoré ustanovenia Obchodného zákonníka v platnom znení z neuhradenej fakturovanej čiastky v lehote splatnosti za každý, aj začatý deň omeškania. </w:t>
      </w:r>
    </w:p>
    <w:p w:rsidR="000B327E" w:rsidRPr="00DE54C5" w:rsidRDefault="000B327E" w:rsidP="000B327E">
      <w:pPr>
        <w:autoSpaceDE w:val="0"/>
        <w:autoSpaceDN w:val="0"/>
        <w:adjustRightInd w:val="0"/>
        <w:jc w:val="center"/>
        <w:rPr>
          <w:rFonts w:eastAsiaTheme="minorHAnsi"/>
          <w:b/>
          <w:bCs/>
          <w:color w:val="000000"/>
          <w:lang w:eastAsia="en-US"/>
        </w:rPr>
      </w:pP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Článok X</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Zodpovednosť za škodu</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10.1 Ak jedna zo Zmluvných strán porušením svojich povinností v zmysle tejto Zmluvy spôsobí akúkoľvek škodu druhej Zmluvnej strane vo vzťahu k tejto Zmluve, zodpovednosť za škody sa bude spravovať podľa všeobecných ustanovení o náhrade škody podľa § 373 a nasl. zákona č. 513/1991 Zb. Obchodný zákonník v znení neskorších predpisov.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10.2 Zhotoviteľ je povinný mať uzatvorenú zmluvu o zodpovednosti za škody spôsobené z podnikateľského rizika pri realizácií tejto Zmluvy a to po celú dobu jej platnosti a účinnosti. </w:t>
      </w:r>
    </w:p>
    <w:p w:rsidR="000B327E" w:rsidRPr="00DE54C5" w:rsidRDefault="000B327E" w:rsidP="000B327E">
      <w:pPr>
        <w:autoSpaceDE w:val="0"/>
        <w:autoSpaceDN w:val="0"/>
        <w:adjustRightInd w:val="0"/>
        <w:jc w:val="both"/>
        <w:rPr>
          <w:rFonts w:eastAsiaTheme="minorHAnsi"/>
          <w:color w:val="000000"/>
          <w:lang w:eastAsia="en-US"/>
        </w:rPr>
      </w:pPr>
    </w:p>
    <w:p w:rsidR="000B327E" w:rsidRPr="00DE54C5" w:rsidRDefault="000B327E" w:rsidP="000B327E">
      <w:pPr>
        <w:autoSpaceDE w:val="0"/>
        <w:autoSpaceDN w:val="0"/>
        <w:adjustRightInd w:val="0"/>
        <w:jc w:val="center"/>
        <w:rPr>
          <w:rFonts w:eastAsiaTheme="minorHAnsi"/>
          <w:b/>
          <w:bCs/>
          <w:color w:val="000000"/>
          <w:lang w:eastAsia="en-US"/>
        </w:rPr>
      </w:pP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Článok XI</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Ďalšie zmluvné dojednania</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11.1 Zhotoviteľ nesmie dielo ako celok (ani samostatnú časť diela) odovzdať na zhotovenie inému subjektu. Časť diela môže odovzdať na zhotovenie svojmu subdodávateľovi uvedenému v prílohe č. 3 tejto Zmluvy alebo neskôr písomne oznámenému v súlade s bodom 11.3 tohto článku Zmluvy.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11.2 Zhotoviteľ je povinný písomne oznámiť Objednávateľovi akúkoľvek zmenu údajov o subdodávateľovi najneskôr do 3 pracovných dní odo dňa uskutočnenia tejto zmeny písomnou formou na adresu uvedenú v záhlaví Zmluvy.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11.3 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Zhotoviteľ je oprávnený zmeniť subdodávateľa až po predchádzajúcom písomnom súhlase Objednávateľa. </w:t>
      </w:r>
    </w:p>
    <w:p w:rsidR="000B327E" w:rsidRPr="00DE54C5" w:rsidRDefault="000B327E" w:rsidP="000B327E">
      <w:pPr>
        <w:autoSpaceDE w:val="0"/>
        <w:autoSpaceDN w:val="0"/>
        <w:adjustRightInd w:val="0"/>
        <w:jc w:val="both"/>
        <w:rPr>
          <w:rFonts w:eastAsiaTheme="minorHAnsi"/>
          <w:b/>
          <w:bCs/>
          <w:color w:val="000000"/>
          <w:lang w:eastAsia="en-US"/>
        </w:rPr>
      </w:pP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Článok XII</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Ukončenie Zmluvy</w:t>
      </w:r>
    </w:p>
    <w:p w:rsidR="000B327E" w:rsidRPr="00DE54C5" w:rsidRDefault="000B327E" w:rsidP="000B327E">
      <w:pPr>
        <w:autoSpaceDE w:val="0"/>
        <w:autoSpaceDN w:val="0"/>
        <w:adjustRightInd w:val="0"/>
        <w:jc w:val="both"/>
        <w:rPr>
          <w:rFonts w:eastAsiaTheme="minorHAnsi"/>
          <w:color w:val="000000"/>
          <w:lang w:eastAsia="en-US"/>
        </w:rPr>
      </w:pPr>
      <w:r w:rsidRPr="00DE54C5">
        <w:rPr>
          <w:rFonts w:eastAsiaTheme="minorHAnsi"/>
          <w:color w:val="000000"/>
          <w:lang w:eastAsia="en-US"/>
        </w:rPr>
        <w:t xml:space="preserve">12.1 Táto Zmluva zaniká: </w:t>
      </w:r>
    </w:p>
    <w:p w:rsidR="000B327E" w:rsidRPr="00DE54C5" w:rsidRDefault="000B327E" w:rsidP="000B327E">
      <w:pPr>
        <w:autoSpaceDE w:val="0"/>
        <w:autoSpaceDN w:val="0"/>
        <w:adjustRightInd w:val="0"/>
        <w:spacing w:after="18"/>
        <w:ind w:firstLine="426"/>
        <w:jc w:val="both"/>
        <w:rPr>
          <w:rFonts w:eastAsiaTheme="minorHAnsi"/>
          <w:color w:val="000000"/>
          <w:lang w:eastAsia="en-US"/>
        </w:rPr>
      </w:pPr>
      <w:r w:rsidRPr="00DE54C5">
        <w:rPr>
          <w:rFonts w:eastAsiaTheme="minorHAnsi"/>
          <w:color w:val="000000"/>
          <w:lang w:eastAsia="en-US"/>
        </w:rPr>
        <w:t xml:space="preserve">a) splnením všetkých záväzkov Zmluvných strán, vyplývajúcich z tejto Zmluvy, </w:t>
      </w:r>
    </w:p>
    <w:p w:rsidR="000B327E" w:rsidRPr="00DE54C5" w:rsidRDefault="000B327E" w:rsidP="000B327E">
      <w:pPr>
        <w:autoSpaceDE w:val="0"/>
        <w:autoSpaceDN w:val="0"/>
        <w:adjustRightInd w:val="0"/>
        <w:spacing w:after="18"/>
        <w:ind w:left="709" w:hanging="283"/>
        <w:jc w:val="both"/>
        <w:rPr>
          <w:rFonts w:eastAsiaTheme="minorHAnsi"/>
          <w:color w:val="000000"/>
          <w:lang w:eastAsia="en-US"/>
        </w:rPr>
      </w:pPr>
      <w:r w:rsidRPr="00DE54C5">
        <w:rPr>
          <w:rFonts w:eastAsiaTheme="minorHAnsi"/>
          <w:color w:val="000000"/>
          <w:lang w:eastAsia="en-US"/>
        </w:rPr>
        <w:t xml:space="preserve">b) písomnou dohodou Zmluvných strán o ukončení platnosti a účinnosti Zmluvy ku dňu uvedenému v takejto dohode; súčasťou dohody musí byť aj spôsob vysporiadania záväzkov Zmluvných strán súvisiaci s ukončením Zmluvy, </w:t>
      </w:r>
    </w:p>
    <w:p w:rsidR="000B327E" w:rsidRPr="00DE54C5" w:rsidRDefault="000B327E" w:rsidP="00763688">
      <w:pPr>
        <w:autoSpaceDE w:val="0"/>
        <w:autoSpaceDN w:val="0"/>
        <w:adjustRightInd w:val="0"/>
        <w:spacing w:after="18"/>
        <w:ind w:firstLine="426"/>
        <w:jc w:val="both"/>
        <w:rPr>
          <w:rFonts w:eastAsiaTheme="minorHAnsi"/>
          <w:color w:val="000000"/>
          <w:lang w:eastAsia="en-US"/>
        </w:rPr>
      </w:pPr>
      <w:r w:rsidRPr="00DE54C5">
        <w:rPr>
          <w:rFonts w:eastAsiaTheme="minorHAnsi"/>
          <w:color w:val="000000"/>
          <w:lang w:eastAsia="en-US"/>
        </w:rPr>
        <w:t>c) odstúpením od Zmluvy v zmysle bodov 12.</w:t>
      </w:r>
      <w:r w:rsidR="00763688">
        <w:rPr>
          <w:rFonts w:eastAsiaTheme="minorHAnsi"/>
          <w:color w:val="000000"/>
          <w:lang w:eastAsia="en-US"/>
        </w:rPr>
        <w:t xml:space="preserve">2 až 12.5 tohto článku Zmluvy, </w:t>
      </w:r>
      <w:r w:rsidRPr="00DE54C5">
        <w:rPr>
          <w:rFonts w:eastAsiaTheme="minorHAnsi"/>
          <w:color w:val="000000"/>
          <w:lang w:eastAsia="en-US"/>
        </w:rPr>
        <w:t xml:space="preserve"> </w:t>
      </w:r>
    </w:p>
    <w:p w:rsidR="000B327E" w:rsidRPr="00DE54C5" w:rsidRDefault="000B327E" w:rsidP="000B327E">
      <w:pPr>
        <w:autoSpaceDE w:val="0"/>
        <w:autoSpaceDN w:val="0"/>
        <w:adjustRightInd w:val="0"/>
        <w:spacing w:after="18"/>
        <w:ind w:left="426" w:hanging="426"/>
        <w:jc w:val="both"/>
        <w:rPr>
          <w:rFonts w:eastAsiaTheme="minorHAnsi"/>
          <w:color w:val="000000"/>
          <w:lang w:eastAsia="en-US"/>
        </w:rPr>
      </w:pPr>
      <w:r w:rsidRPr="00DE54C5">
        <w:rPr>
          <w:rFonts w:eastAsiaTheme="minorHAnsi"/>
          <w:color w:val="000000"/>
          <w:lang w:eastAsia="en-US"/>
        </w:rPr>
        <w:t>12.2 Ak ďalej nie je uvedené inak, každá zmluvná strana je oprávnená od tejto Zmluvy odstúpiť v prípade jej podstatného alebo nepodstatného porušenia</w:t>
      </w:r>
      <w:r w:rsidRPr="00DE54C5">
        <w:rPr>
          <w:rFonts w:eastAsiaTheme="minorHAnsi"/>
          <w:i/>
          <w:iCs/>
          <w:color w:val="000000"/>
          <w:lang w:eastAsia="en-US"/>
        </w:rPr>
        <w:t xml:space="preserve">. </w:t>
      </w:r>
      <w:r w:rsidRPr="00DE54C5">
        <w:rPr>
          <w:rFonts w:eastAsiaTheme="minorHAnsi"/>
          <w:color w:val="000000"/>
          <w:lang w:eastAsia="en-US"/>
        </w:rPr>
        <w:t xml:space="preserve">Za podstatné porušenie Zmluvy sa považuje, ak: </w:t>
      </w:r>
    </w:p>
    <w:p w:rsidR="000B327E" w:rsidRPr="00DE54C5" w:rsidRDefault="000B327E" w:rsidP="000B327E">
      <w:pPr>
        <w:autoSpaceDE w:val="0"/>
        <w:autoSpaceDN w:val="0"/>
        <w:adjustRightInd w:val="0"/>
        <w:ind w:left="426"/>
        <w:jc w:val="both"/>
        <w:rPr>
          <w:rFonts w:eastAsiaTheme="minorHAnsi"/>
          <w:color w:val="000000"/>
          <w:lang w:eastAsia="en-US"/>
        </w:rPr>
      </w:pPr>
      <w:r w:rsidRPr="00DE54C5">
        <w:rPr>
          <w:rFonts w:eastAsiaTheme="minorHAnsi"/>
          <w:color w:val="000000"/>
          <w:lang w:eastAsia="en-US"/>
        </w:rPr>
        <w:t xml:space="preserve">a) Zhotoviteľ nevykonal dielo podľa tejto Zmluvy riadne a včas, </w:t>
      </w:r>
    </w:p>
    <w:p w:rsidR="000B327E" w:rsidRPr="00DE54C5" w:rsidRDefault="000B327E" w:rsidP="000B327E">
      <w:pPr>
        <w:autoSpaceDE w:val="0"/>
        <w:autoSpaceDN w:val="0"/>
        <w:adjustRightInd w:val="0"/>
        <w:spacing w:after="17"/>
        <w:ind w:left="426"/>
        <w:jc w:val="both"/>
        <w:rPr>
          <w:rFonts w:eastAsiaTheme="minorHAnsi"/>
          <w:color w:val="000000"/>
          <w:lang w:eastAsia="en-US"/>
        </w:rPr>
      </w:pPr>
      <w:r w:rsidRPr="00DE54C5">
        <w:rPr>
          <w:rFonts w:eastAsiaTheme="minorHAnsi"/>
          <w:color w:val="000000"/>
          <w:lang w:eastAsia="en-US"/>
        </w:rPr>
        <w:t xml:space="preserve">b) Zhotoviteľ nevykonal nápravu spôsobu vykonávania diela v zmysle čl. V bod 5.2 písm. j) tejto Zmluvy, </w:t>
      </w:r>
    </w:p>
    <w:p w:rsidR="000B327E" w:rsidRPr="00DE54C5" w:rsidRDefault="000B327E" w:rsidP="000B327E">
      <w:pPr>
        <w:autoSpaceDE w:val="0"/>
        <w:autoSpaceDN w:val="0"/>
        <w:adjustRightInd w:val="0"/>
        <w:ind w:left="426"/>
        <w:jc w:val="both"/>
        <w:rPr>
          <w:rFonts w:eastAsiaTheme="minorHAnsi"/>
          <w:color w:val="000000"/>
          <w:lang w:eastAsia="en-US"/>
        </w:rPr>
      </w:pPr>
      <w:r w:rsidRPr="00DE54C5">
        <w:rPr>
          <w:rFonts w:eastAsiaTheme="minorHAnsi"/>
          <w:color w:val="000000"/>
          <w:lang w:eastAsia="en-US"/>
        </w:rPr>
        <w:t xml:space="preserve">c) ak sa Objednávateľ omešká s úhradou splatnej faktúry o viac ako 30 dní.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12.3 Porušenia Zmluvy, ktoré nie je možné považovať za jej podstatné porušenia v zmysle bodu 12.2 tohto článku Zmluvy, sa považujú za nepodstatné porušenia, pričom príslušná zmluvná strana je oprávnená od Zmluvy odstúpiť len po márnom uplynutí primeranej lehoty v trvaní najmenej 15 dní na vykonanie nápravy.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12.4 Objednávateľ je oprávnený odstúpiť od Zmluvy aj v nasledujúcich prípadoch, a to buď v celom jej rozsahu alebo čiastočne, a to aj bez výzvy na dodatočné splnenie záväzkov, a bez toho aby Objednávateľovi vznikla z dôvodu odstúpenia povinnosť nahradiť škodu: </w:t>
      </w:r>
    </w:p>
    <w:p w:rsidR="000B327E" w:rsidRPr="00DE54C5" w:rsidRDefault="000B327E" w:rsidP="000B327E">
      <w:pPr>
        <w:autoSpaceDE w:val="0"/>
        <w:autoSpaceDN w:val="0"/>
        <w:adjustRightInd w:val="0"/>
        <w:spacing w:after="15"/>
        <w:ind w:left="426"/>
        <w:jc w:val="both"/>
        <w:rPr>
          <w:rFonts w:eastAsiaTheme="minorHAnsi"/>
          <w:color w:val="000000"/>
          <w:lang w:eastAsia="en-US"/>
        </w:rPr>
      </w:pPr>
      <w:r w:rsidRPr="00DE54C5">
        <w:rPr>
          <w:rFonts w:eastAsiaTheme="minorHAnsi"/>
          <w:color w:val="000000"/>
          <w:lang w:eastAsia="en-US"/>
        </w:rPr>
        <w:t xml:space="preserve">a) vyhlásenie konkurzu na Zhotoviteľa alebo povolenie reštrukturalizácie Zhotoviteľa, </w:t>
      </w:r>
    </w:p>
    <w:p w:rsidR="000B327E" w:rsidRPr="00DE54C5" w:rsidRDefault="000B327E" w:rsidP="000B327E">
      <w:pPr>
        <w:autoSpaceDE w:val="0"/>
        <w:autoSpaceDN w:val="0"/>
        <w:adjustRightInd w:val="0"/>
        <w:spacing w:after="15"/>
        <w:ind w:left="426"/>
        <w:jc w:val="both"/>
        <w:rPr>
          <w:rFonts w:eastAsiaTheme="minorHAnsi"/>
          <w:color w:val="000000"/>
          <w:lang w:eastAsia="en-US"/>
        </w:rPr>
      </w:pPr>
      <w:r w:rsidRPr="00DE54C5">
        <w:rPr>
          <w:rFonts w:eastAsiaTheme="minorHAnsi"/>
          <w:color w:val="000000"/>
          <w:lang w:eastAsia="en-US"/>
        </w:rPr>
        <w:t xml:space="preserve">b) vstup Zhotoviteľa do likvidácie, </w:t>
      </w:r>
    </w:p>
    <w:p w:rsidR="000B327E" w:rsidRPr="00DE54C5" w:rsidRDefault="000B327E" w:rsidP="000B327E">
      <w:pPr>
        <w:autoSpaceDE w:val="0"/>
        <w:autoSpaceDN w:val="0"/>
        <w:adjustRightInd w:val="0"/>
        <w:spacing w:after="15"/>
        <w:ind w:left="426"/>
        <w:jc w:val="both"/>
        <w:rPr>
          <w:rFonts w:eastAsiaTheme="minorHAnsi"/>
          <w:color w:val="000000"/>
          <w:lang w:eastAsia="en-US"/>
        </w:rPr>
      </w:pPr>
      <w:r w:rsidRPr="00DE54C5">
        <w:rPr>
          <w:rFonts w:eastAsiaTheme="minorHAnsi"/>
          <w:color w:val="000000"/>
          <w:lang w:eastAsia="en-US"/>
        </w:rPr>
        <w:t xml:space="preserve">c) začatie exekučného konania proti Zhotoviteľovi, </w:t>
      </w:r>
    </w:p>
    <w:p w:rsidR="000B327E" w:rsidRPr="00DE54C5" w:rsidRDefault="000B327E" w:rsidP="000B327E">
      <w:pPr>
        <w:autoSpaceDE w:val="0"/>
        <w:autoSpaceDN w:val="0"/>
        <w:adjustRightInd w:val="0"/>
        <w:ind w:left="709" w:hanging="283"/>
        <w:jc w:val="both"/>
        <w:rPr>
          <w:rFonts w:eastAsiaTheme="minorHAnsi"/>
          <w:color w:val="000000"/>
          <w:lang w:eastAsia="en-US"/>
        </w:rPr>
      </w:pPr>
      <w:r w:rsidRPr="00DE54C5">
        <w:rPr>
          <w:rFonts w:eastAsiaTheme="minorHAnsi"/>
          <w:color w:val="000000"/>
          <w:lang w:eastAsia="en-US"/>
        </w:rPr>
        <w:t xml:space="preserve">d) ak komukoľvek, kto je súčasťou organizácie Objednávateľa alebo akémukoľvek podriadeného či zástupcovi Objednávateľa ponúkne alebo dá úplatok Zhotoviteľ alebo jeho podriadený zástupca.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12.5 Odstúpením od Zmluvy Zmluva zaniká v momente, keď písomný prejav vôle oprávnenej strany odstúpiť od Zmluvy je doručený na adresu porušujúcej zmluvnej strany uvedenú v záhlaví tejto Zmluvy; po tejto dobe nemožno účinky odstúpenia od Zmluvy odvolať alebo meniť bez súhlasu druhej Zmluvnej strany.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12.6 Pre zamedzenie pochybností Zmluvné strany výslovne vyhlasujú, že ukončenie Zmluvy spôsob</w:t>
      </w:r>
      <w:r w:rsidR="00763688">
        <w:rPr>
          <w:rFonts w:eastAsiaTheme="minorHAnsi"/>
          <w:color w:val="000000"/>
          <w:lang w:eastAsia="en-US"/>
        </w:rPr>
        <w:t>o</w:t>
      </w:r>
      <w:r w:rsidRPr="00DE54C5">
        <w:rPr>
          <w:rFonts w:eastAsiaTheme="minorHAnsi"/>
          <w:color w:val="000000"/>
          <w:lang w:eastAsia="en-US"/>
        </w:rPr>
        <w:t>m uvedenými v bode 12.1 písm. b)  tejto Zmluvy po odovzdaní diela nemá za následok zánik záruky za akosť diela v zmysle čl. VIII tejto Zmluvy, pričom však Objednávateľ vyhlasuje, že si je vedomý, že pre bezproblémové fungovanie výťahu je povinný dodržiavať návody dodané Zhotoviteľom a plniť povinnosti vyplývajúce z príslušných právnych pr</w:t>
      </w:r>
      <w:r w:rsidR="00763688">
        <w:rPr>
          <w:rFonts w:eastAsiaTheme="minorHAnsi"/>
          <w:color w:val="000000"/>
          <w:lang w:eastAsia="en-US"/>
        </w:rPr>
        <w:t>edpisov</w:t>
      </w:r>
      <w:r w:rsidRPr="00DE54C5">
        <w:rPr>
          <w:rFonts w:eastAsiaTheme="minorHAnsi"/>
          <w:color w:val="000000"/>
          <w:lang w:eastAsia="en-US"/>
        </w:rPr>
        <w:t>, a to v závislosti od povahy úkonu osobou s príslušnou kvalifikáciou.</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 </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Článok XIII</w:t>
      </w:r>
    </w:p>
    <w:p w:rsidR="000B327E" w:rsidRPr="00DE54C5" w:rsidRDefault="000B327E" w:rsidP="000B327E">
      <w:pPr>
        <w:autoSpaceDE w:val="0"/>
        <w:autoSpaceDN w:val="0"/>
        <w:adjustRightInd w:val="0"/>
        <w:jc w:val="center"/>
        <w:rPr>
          <w:rFonts w:eastAsiaTheme="minorHAnsi"/>
          <w:color w:val="000000"/>
          <w:lang w:eastAsia="en-US"/>
        </w:rPr>
      </w:pPr>
      <w:r w:rsidRPr="00DE54C5">
        <w:rPr>
          <w:rFonts w:eastAsiaTheme="minorHAnsi"/>
          <w:b/>
          <w:bCs/>
          <w:color w:val="000000"/>
          <w:lang w:eastAsia="en-US"/>
        </w:rPr>
        <w:t>Záverečné ustanovenia</w:t>
      </w:r>
    </w:p>
    <w:p w:rsidR="000B327E" w:rsidRPr="00DE54C5" w:rsidRDefault="000B327E" w:rsidP="00763688">
      <w:pPr>
        <w:autoSpaceDE w:val="0"/>
        <w:autoSpaceDN w:val="0"/>
        <w:adjustRightInd w:val="0"/>
        <w:ind w:left="567" w:hanging="567"/>
        <w:jc w:val="both"/>
        <w:rPr>
          <w:rFonts w:eastAsiaTheme="minorHAnsi"/>
          <w:color w:val="000000"/>
          <w:lang w:eastAsia="en-US"/>
        </w:rPr>
      </w:pPr>
      <w:r w:rsidRPr="00DE54C5">
        <w:rPr>
          <w:rFonts w:eastAsiaTheme="minorHAnsi"/>
          <w:color w:val="000000"/>
          <w:lang w:eastAsia="en-US"/>
        </w:rPr>
        <w:t xml:space="preserve">13.1 Obe Zmluvné strany sa zaväzujú v priebehu platnosti Zmluvy spolupracovať pri realizácií jej predmetu.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13.2 Zmluvu je možné meniť a dopĺňať len za podmienok stanovených v § 18 zákona č. 343/2015 Z. z. o verejnom obstarávaní a o zmene a doplnení niektorých zákonov v znení neskorších predpisov, a to formou písomných a očíslovaných dodatkov podpísaných oprávnenými zástupcami zmluvných strán, ktoré sa stanú neoddeliteľnou súčasťou tejto Zmluvy</w:t>
      </w:r>
      <w:r w:rsidRPr="00DE54C5">
        <w:rPr>
          <w:rFonts w:eastAsiaTheme="minorHAnsi"/>
          <w:i/>
          <w:iCs/>
          <w:color w:val="000000"/>
          <w:lang w:eastAsia="en-US"/>
        </w:rPr>
        <w:t xml:space="preserve">.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13.3 Súvisiace práva a povinnosti Zmluvných strán touto Zmluvou výslovne neupravené sa spravujú právnymi predpismi platnými a účinnými v Slovenskej republike, najmä príslušnými ustanoveniami zákona č. 513/1991 Zb. Obchodný zákonník v znení neskorších predpisov, vyhlášky č. 508/2009 Z. z.,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 zákona č. 50/1976 Zb. o územnom plánovaní a stavebnom poriadku (stavebný zákon) v znení neskorších predpisov, zákona č. 264/1999 Z. z. o technických požiadavkách na výrobky a o posudzovaní zhody a o zmene a doplnení niektorých zákonov v znení neskorších predpisov, zákona č. 314/2001 Z. z. o ochrane pred požiarmi v znení neskorších predpisov, zákona č. 124/2006 Z. z. o bezpečnosti a ochrane zdravia pri práci a o zmene a doplnení niektorých zákonov v znení neskorších predpisov, vyhlášky Slovenského úradu bezpečnosti práce č. 59/1982 Zb., ktorou sa určujú základné požiadavky na zaistenie bezpečnosti práce technických zariadení v znení neskorších predpisov, nariadenia vlády Slovenskej republiky č. 396/2006 Z. z. o minimálnych bezpečnostných a zdravotných požiadavkách na stavenisko, zákona č. 133/2013 Z. z. o stavebných výrobkoch a o zmene a doplnení niektorých zákonov v znení zákona č. 91/2016 Z. z. a nariadenia </w:t>
      </w:r>
      <w:r w:rsidRPr="00DE54C5">
        <w:rPr>
          <w:rFonts w:eastAsiaTheme="minorHAnsi"/>
          <w:lang w:eastAsia="en-US"/>
        </w:rPr>
        <w:t xml:space="preserve">vlády Slovenskej republiky č. 235/2013 Z. z. o uvádzaní výťahov na trh a sprístupňovaní bezpečnostných častí do výťahov na trh a ostatnými príslušnými všeobecne záväznými právnymi predpismi. 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 </w:t>
      </w:r>
    </w:p>
    <w:p w:rsidR="000B327E" w:rsidRPr="00DE54C5" w:rsidRDefault="000B327E" w:rsidP="00D165E1">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13.4 Táto Zmluva je vyhotovená v šiestich origináloch, z ktorých štyri sú určené pre Objednávateľa a dva pre Zhotoviteľa.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13.5 Zmluvné strany sa dohodli, že všetky prípadné spory, ktoré vzniknú v súvislosti s touto Zmluvou, resp. v súvislosti s plnením záväzkov z tejto Zmluvy vyplývajúcich, budú riešiť prednostne vzájomným rokovaním a dohodou. V prípade, že sa nepodarí takéto spory riešiť vzájomnou dohodou ani v primeranej lehote v dĺžke najmenej 60 dní od vzniku sporu, je ktorákoľvek zmluvná strana oprávnená podať návrh na príslušný súd v Slovenskej republike, aby o takomto spore rozhodol. </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13.6 Táto Zmluva nadobúda platnosť dňom jej podpísania oprávnenými zástupcami Zmluvných strán a účinnosť dňom nasledujúcim po dni jej zverejnenia v zmysle § 47a zákona č. 40/1964 Zb. Občiansky zákonník v znení neskorších predpisov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 </w:t>
      </w:r>
    </w:p>
    <w:p w:rsidR="000B327E" w:rsidRPr="00DE54C5" w:rsidRDefault="000B327E" w:rsidP="000B327E">
      <w:pPr>
        <w:autoSpaceDE w:val="0"/>
        <w:autoSpaceDN w:val="0"/>
        <w:adjustRightInd w:val="0"/>
        <w:jc w:val="both"/>
        <w:rPr>
          <w:rFonts w:eastAsiaTheme="minorHAnsi"/>
          <w:color w:val="000000"/>
          <w:lang w:eastAsia="en-US"/>
        </w:rPr>
      </w:pPr>
      <w:r w:rsidRPr="00DE54C5">
        <w:rPr>
          <w:rFonts w:eastAsiaTheme="minorHAnsi"/>
          <w:color w:val="000000"/>
          <w:lang w:eastAsia="en-US"/>
        </w:rPr>
        <w:t xml:space="preserve">13.7 Neoddeliteľnou súčasťou tejto Zmluvy sú: </w:t>
      </w:r>
    </w:p>
    <w:p w:rsidR="000B327E" w:rsidRPr="00DE54C5" w:rsidRDefault="000B327E" w:rsidP="000B327E">
      <w:pPr>
        <w:autoSpaceDE w:val="0"/>
        <w:autoSpaceDN w:val="0"/>
        <w:adjustRightInd w:val="0"/>
        <w:jc w:val="both"/>
        <w:rPr>
          <w:rFonts w:eastAsiaTheme="minorHAnsi"/>
          <w:color w:val="000000"/>
          <w:lang w:eastAsia="en-US"/>
        </w:rPr>
      </w:pPr>
      <w:r w:rsidRPr="00DE54C5">
        <w:rPr>
          <w:rFonts w:eastAsiaTheme="minorHAnsi"/>
          <w:color w:val="000000"/>
          <w:lang w:eastAsia="en-US"/>
        </w:rPr>
        <w:t xml:space="preserve">a)  príloha č. 1 - Podrobný opis predmetu zmluvy, </w:t>
      </w:r>
    </w:p>
    <w:p w:rsidR="000B327E" w:rsidRPr="00DE54C5" w:rsidRDefault="000B327E" w:rsidP="000B327E">
      <w:pPr>
        <w:autoSpaceDE w:val="0"/>
        <w:autoSpaceDN w:val="0"/>
        <w:adjustRightInd w:val="0"/>
        <w:jc w:val="both"/>
        <w:rPr>
          <w:rFonts w:eastAsiaTheme="minorHAnsi"/>
          <w:color w:val="000000"/>
          <w:lang w:eastAsia="en-US"/>
        </w:rPr>
      </w:pPr>
      <w:r w:rsidRPr="00DE54C5">
        <w:rPr>
          <w:rFonts w:eastAsiaTheme="minorHAnsi"/>
          <w:color w:val="000000"/>
          <w:lang w:eastAsia="en-US"/>
        </w:rPr>
        <w:t xml:space="preserve">b)  príloha č. 2 </w:t>
      </w:r>
      <w:r w:rsidR="00C8794A">
        <w:rPr>
          <w:rFonts w:eastAsiaTheme="minorHAnsi"/>
          <w:color w:val="000000"/>
          <w:lang w:eastAsia="en-US"/>
        </w:rPr>
        <w:t>–</w:t>
      </w:r>
      <w:r w:rsidRPr="00DE54C5">
        <w:rPr>
          <w:rFonts w:eastAsiaTheme="minorHAnsi"/>
          <w:color w:val="000000"/>
          <w:lang w:eastAsia="en-US"/>
        </w:rPr>
        <w:t xml:space="preserve"> </w:t>
      </w:r>
      <w:r w:rsidR="00C8794A">
        <w:rPr>
          <w:rFonts w:eastAsiaTheme="minorHAnsi"/>
          <w:color w:val="000000"/>
          <w:lang w:eastAsia="en-US"/>
        </w:rPr>
        <w:t>Ocenený popis prác a dodávok</w:t>
      </w:r>
      <w:r w:rsidRPr="00DE54C5">
        <w:rPr>
          <w:rFonts w:eastAsiaTheme="minorHAnsi"/>
          <w:color w:val="000000"/>
          <w:lang w:eastAsia="en-US"/>
        </w:rPr>
        <w:t xml:space="preserve">, </w:t>
      </w:r>
    </w:p>
    <w:p w:rsidR="000B327E" w:rsidRPr="00DE54C5" w:rsidRDefault="000B327E" w:rsidP="000B327E">
      <w:pPr>
        <w:ind w:left="1276" w:hanging="1276"/>
        <w:jc w:val="both"/>
        <w:rPr>
          <w:rFonts w:eastAsiaTheme="minorHAnsi"/>
          <w:color w:val="000000"/>
          <w:lang w:eastAsia="en-US"/>
        </w:rPr>
      </w:pPr>
      <w:r w:rsidRPr="00DE54C5">
        <w:rPr>
          <w:rFonts w:eastAsiaTheme="minorHAnsi"/>
          <w:color w:val="000000"/>
          <w:lang w:eastAsia="en-US"/>
        </w:rPr>
        <w:t xml:space="preserve">c)  príloha č. 3 -  </w:t>
      </w:r>
      <w:r w:rsidRPr="00DE54C5">
        <w:t>Zoznam subdodávateľov  a podiel a rozsah subdodávok (predkladá ak sú, alebo  bude so skutočným stavom uvedené, že ku dňu uzavretia zmluvy dodávateľ nezadáva žiadnu časť  zákazky podľa zmluvy žiadnemu subdodávateľovi)</w:t>
      </w:r>
      <w:r w:rsidRPr="00DE54C5">
        <w:rPr>
          <w:rFonts w:eastAsiaTheme="minorHAnsi"/>
          <w:color w:val="000000"/>
          <w:lang w:eastAsia="en-US"/>
        </w:rPr>
        <w:t xml:space="preserve"> </w:t>
      </w:r>
    </w:p>
    <w:p w:rsidR="000B327E" w:rsidRPr="00DE54C5" w:rsidRDefault="000B327E" w:rsidP="000B327E">
      <w:pPr>
        <w:ind w:left="1276" w:hanging="1276"/>
        <w:jc w:val="both"/>
      </w:pPr>
      <w:r w:rsidRPr="00DE54C5">
        <w:rPr>
          <w:rFonts w:eastAsiaTheme="minorHAnsi"/>
          <w:color w:val="000000"/>
          <w:lang w:eastAsia="en-US"/>
        </w:rPr>
        <w:t xml:space="preserve">d) príloha č. 4 – Vysvetlenia </w:t>
      </w:r>
      <w:r w:rsidR="00C8794A">
        <w:rPr>
          <w:rFonts w:eastAsiaTheme="minorHAnsi"/>
          <w:color w:val="000000"/>
          <w:lang w:eastAsia="en-US"/>
        </w:rPr>
        <w:t xml:space="preserve">zadávania zákazky </w:t>
      </w:r>
      <w:r w:rsidR="00C8794A">
        <w:rPr>
          <w:rFonts w:eastAsiaTheme="minorHAnsi"/>
          <w:color w:val="000000"/>
          <w:lang w:val="en-US" w:eastAsia="en-US"/>
        </w:rPr>
        <w:t>(predkladá úspešný uchádzač)</w:t>
      </w:r>
      <w:r w:rsidRPr="00DE54C5">
        <w:rPr>
          <w:rFonts w:eastAsiaTheme="minorHAnsi"/>
          <w:color w:val="000000"/>
          <w:lang w:eastAsia="en-US"/>
        </w:rPr>
        <w:t>.</w:t>
      </w:r>
    </w:p>
    <w:p w:rsidR="000B327E" w:rsidRPr="00DE54C5" w:rsidRDefault="000B327E" w:rsidP="000B327E">
      <w:pPr>
        <w:autoSpaceDE w:val="0"/>
        <w:autoSpaceDN w:val="0"/>
        <w:adjustRightInd w:val="0"/>
        <w:ind w:left="426" w:hanging="426"/>
        <w:jc w:val="both"/>
        <w:rPr>
          <w:rFonts w:eastAsiaTheme="minorHAnsi"/>
          <w:color w:val="000000"/>
          <w:lang w:eastAsia="en-US"/>
        </w:rPr>
      </w:pPr>
      <w:r w:rsidRPr="00DE54C5">
        <w:rPr>
          <w:rFonts w:eastAsiaTheme="minorHAnsi"/>
          <w:color w:val="000000"/>
          <w:lang w:eastAsia="en-US"/>
        </w:rPr>
        <w:t xml:space="preserve">13.8 Zmluvné strany vyhlasujú, že si text tejto Zmluvy riadne a dôsledne prečítali, jej obsahu a právnym účinkom z nej porozumeli, ich zmluvné prejavy sú jasné, určité a zrozumiteľné, že zmluvná voľnosť Zmluvných strán nie je obmedzená, že podpisujúce osoby sú oprávnené k jej podpisu a na znak súhlasu ju vlastnoručne podpisujú. </w:t>
      </w:r>
    </w:p>
    <w:p w:rsidR="000B327E" w:rsidRPr="00DE54C5" w:rsidRDefault="000B327E" w:rsidP="000B327E">
      <w:pPr>
        <w:autoSpaceDE w:val="0"/>
        <w:autoSpaceDN w:val="0"/>
        <w:adjustRightInd w:val="0"/>
        <w:jc w:val="both"/>
        <w:rPr>
          <w:rFonts w:eastAsiaTheme="minorHAnsi"/>
          <w:color w:val="000000"/>
          <w:lang w:eastAsia="en-US"/>
        </w:rPr>
      </w:pPr>
    </w:p>
    <w:p w:rsidR="000B327E" w:rsidRPr="00DE54C5" w:rsidRDefault="000B327E" w:rsidP="000B327E">
      <w:pPr>
        <w:autoSpaceDE w:val="0"/>
        <w:autoSpaceDN w:val="0"/>
        <w:adjustRightInd w:val="0"/>
        <w:rPr>
          <w:rFonts w:eastAsiaTheme="minorHAnsi"/>
          <w:color w:val="000000"/>
          <w:lang w:eastAsia="en-US"/>
        </w:rPr>
      </w:pPr>
      <w:r w:rsidRPr="00DE54C5">
        <w:rPr>
          <w:rFonts w:eastAsiaTheme="minorHAnsi"/>
          <w:color w:val="000000"/>
          <w:lang w:eastAsia="en-US"/>
        </w:rPr>
        <w:t xml:space="preserve">V ................. </w:t>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t xml:space="preserve">V ................. </w:t>
      </w:r>
    </w:p>
    <w:p w:rsidR="000B327E" w:rsidRPr="00DE54C5" w:rsidRDefault="000B327E" w:rsidP="000B327E">
      <w:pPr>
        <w:autoSpaceDE w:val="0"/>
        <w:autoSpaceDN w:val="0"/>
        <w:adjustRightInd w:val="0"/>
        <w:rPr>
          <w:rFonts w:eastAsiaTheme="minorHAnsi"/>
          <w:color w:val="000000"/>
          <w:lang w:eastAsia="en-US"/>
        </w:rPr>
      </w:pPr>
    </w:p>
    <w:p w:rsidR="000B327E" w:rsidRPr="00DE54C5" w:rsidRDefault="000B327E" w:rsidP="000B327E">
      <w:pPr>
        <w:autoSpaceDE w:val="0"/>
        <w:autoSpaceDN w:val="0"/>
        <w:adjustRightInd w:val="0"/>
        <w:rPr>
          <w:rFonts w:eastAsiaTheme="minorHAnsi"/>
          <w:color w:val="000000"/>
          <w:lang w:eastAsia="en-US"/>
        </w:rPr>
      </w:pPr>
      <w:r w:rsidRPr="00DE54C5">
        <w:rPr>
          <w:rFonts w:eastAsiaTheme="minorHAnsi"/>
          <w:color w:val="000000"/>
          <w:lang w:eastAsia="en-US"/>
        </w:rPr>
        <w:t xml:space="preserve">za Objednávateľa: </w:t>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t xml:space="preserve">za Zhotoviteľa: </w:t>
      </w:r>
    </w:p>
    <w:p w:rsidR="000B327E" w:rsidRPr="00DE54C5" w:rsidRDefault="000B327E" w:rsidP="000B327E">
      <w:pPr>
        <w:autoSpaceDE w:val="0"/>
        <w:autoSpaceDN w:val="0"/>
        <w:adjustRightInd w:val="0"/>
        <w:rPr>
          <w:rFonts w:eastAsiaTheme="minorHAnsi"/>
          <w:color w:val="000000"/>
          <w:lang w:eastAsia="en-US"/>
        </w:rPr>
      </w:pPr>
    </w:p>
    <w:p w:rsidR="000B327E" w:rsidRPr="00DE54C5" w:rsidRDefault="000B327E" w:rsidP="000B327E">
      <w:pPr>
        <w:autoSpaceDE w:val="0"/>
        <w:autoSpaceDN w:val="0"/>
        <w:adjustRightInd w:val="0"/>
        <w:rPr>
          <w:rFonts w:eastAsiaTheme="minorHAnsi"/>
          <w:color w:val="000000"/>
          <w:lang w:eastAsia="en-US"/>
        </w:rPr>
      </w:pPr>
    </w:p>
    <w:p w:rsidR="000B327E" w:rsidRPr="00DE54C5" w:rsidRDefault="000B327E" w:rsidP="000B327E">
      <w:pPr>
        <w:autoSpaceDE w:val="0"/>
        <w:autoSpaceDN w:val="0"/>
        <w:adjustRightInd w:val="0"/>
        <w:rPr>
          <w:rFonts w:eastAsiaTheme="minorHAnsi"/>
          <w:color w:val="000000"/>
          <w:lang w:eastAsia="en-US"/>
        </w:rPr>
      </w:pPr>
      <w:r w:rsidRPr="00DE54C5">
        <w:rPr>
          <w:rFonts w:eastAsiaTheme="minorHAnsi"/>
          <w:color w:val="000000"/>
          <w:lang w:eastAsia="en-US"/>
        </w:rPr>
        <w:t xml:space="preserve">............................................. </w:t>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r>
      <w:r w:rsidRPr="00DE54C5">
        <w:rPr>
          <w:rFonts w:eastAsiaTheme="minorHAnsi"/>
          <w:color w:val="000000"/>
          <w:lang w:eastAsia="en-US"/>
        </w:rPr>
        <w:tab/>
        <w:t xml:space="preserve">........................................ </w:t>
      </w:r>
    </w:p>
    <w:p w:rsidR="000B327E" w:rsidRPr="00DE54C5" w:rsidRDefault="000B327E" w:rsidP="000B327E">
      <w:pPr>
        <w:pStyle w:val="Zarkazkladnhotextu"/>
        <w:spacing w:before="60" w:after="60"/>
        <w:ind w:left="0"/>
        <w:rPr>
          <w:b/>
          <w:bCs/>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87ACF" w:rsidRDefault="00087ACF" w:rsidP="000B327E">
      <w:pPr>
        <w:pStyle w:val="Zarkazkladnhotextu"/>
        <w:spacing w:before="60" w:after="60"/>
        <w:ind w:left="0"/>
        <w:rPr>
          <w:rFonts w:cs="Arial"/>
          <w:b/>
          <w:bCs/>
          <w:sz w:val="22"/>
          <w:szCs w:val="22"/>
        </w:rPr>
      </w:pPr>
    </w:p>
    <w:p w:rsidR="00087ACF" w:rsidRDefault="00087ACF" w:rsidP="000B327E">
      <w:pPr>
        <w:pStyle w:val="Zarkazkladnhotextu"/>
        <w:spacing w:before="60" w:after="60"/>
        <w:ind w:left="0"/>
        <w:rPr>
          <w:rFonts w:cs="Arial"/>
          <w:b/>
          <w:bCs/>
          <w:sz w:val="22"/>
          <w:szCs w:val="22"/>
        </w:rPr>
      </w:pPr>
    </w:p>
    <w:p w:rsidR="00087ACF" w:rsidRDefault="00087ACF"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5E2987" w:rsidRDefault="005E2987" w:rsidP="005E2987">
      <w:pPr>
        <w:rPr>
          <w:rFonts w:ascii="Arial" w:hAnsi="Arial" w:cs="Arial"/>
          <w:b/>
          <w:sz w:val="22"/>
          <w:szCs w:val="22"/>
        </w:rPr>
      </w:pPr>
      <w:r w:rsidRPr="00825CF1">
        <w:rPr>
          <w:rFonts w:ascii="Arial" w:hAnsi="Arial" w:cs="Arial"/>
          <w:b/>
          <w:sz w:val="22"/>
          <w:szCs w:val="22"/>
        </w:rPr>
        <w:t xml:space="preserve">Príloha č. </w:t>
      </w:r>
      <w:r>
        <w:rPr>
          <w:rFonts w:ascii="Arial" w:hAnsi="Arial" w:cs="Arial"/>
          <w:b/>
          <w:sz w:val="22"/>
          <w:szCs w:val="22"/>
        </w:rPr>
        <w:t>5</w:t>
      </w:r>
    </w:p>
    <w:p w:rsidR="005E2987" w:rsidRDefault="00F706E9" w:rsidP="005E2987">
      <w:pPr>
        <w:rPr>
          <w:rFonts w:ascii="Arial" w:hAnsi="Arial" w:cs="Arial"/>
          <w:b/>
          <w:sz w:val="22"/>
          <w:szCs w:val="22"/>
        </w:rPr>
      </w:pPr>
      <w:r>
        <w:rPr>
          <w:rFonts w:ascii="Arial" w:hAnsi="Arial" w:cs="Arial"/>
          <w:b/>
          <w:sz w:val="22"/>
          <w:szCs w:val="22"/>
        </w:rPr>
        <w:t>Popis</w:t>
      </w:r>
      <w:r w:rsidR="005E2987">
        <w:rPr>
          <w:rFonts w:ascii="Arial" w:hAnsi="Arial" w:cs="Arial"/>
          <w:b/>
          <w:sz w:val="22"/>
          <w:szCs w:val="22"/>
        </w:rPr>
        <w:t xml:space="preserve"> prác a dodávok</w:t>
      </w: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Default="000B327E" w:rsidP="000B327E">
      <w:pPr>
        <w:pStyle w:val="Zarkazkladnhotextu"/>
        <w:spacing w:before="60" w:after="60"/>
        <w:ind w:left="0"/>
        <w:rPr>
          <w:rFonts w:cs="Arial"/>
          <w:b/>
          <w:bCs/>
          <w:sz w:val="22"/>
          <w:szCs w:val="22"/>
        </w:rPr>
      </w:pPr>
    </w:p>
    <w:p w:rsidR="000B327E" w:rsidRPr="00DC784E" w:rsidRDefault="000B327E" w:rsidP="000B327E">
      <w:pPr>
        <w:pStyle w:val="Zarkazkladnhotextu"/>
        <w:spacing w:before="60" w:after="60"/>
        <w:ind w:left="0"/>
        <w:rPr>
          <w:rFonts w:cs="Arial"/>
          <w:b/>
          <w:bCs/>
          <w:sz w:val="22"/>
          <w:szCs w:val="22"/>
        </w:rPr>
      </w:pPr>
    </w:p>
    <w:p w:rsidR="000B327E" w:rsidRPr="00DC784E" w:rsidRDefault="000B327E" w:rsidP="000B327E">
      <w:pPr>
        <w:pStyle w:val="Zarkazkladnhotextu"/>
        <w:spacing w:before="60" w:after="60"/>
        <w:ind w:hanging="539"/>
        <w:jc w:val="center"/>
        <w:rPr>
          <w:rFonts w:cs="Arial"/>
          <w:b/>
          <w:bCs/>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Default="000B327E" w:rsidP="000B327E">
      <w:pPr>
        <w:ind w:left="4956" w:firstLine="708"/>
        <w:rPr>
          <w:rFonts w:ascii="Arial Narrow" w:hAnsi="Arial Narrow"/>
          <w:sz w:val="22"/>
          <w:szCs w:val="22"/>
        </w:rPr>
      </w:pPr>
    </w:p>
    <w:p w:rsidR="000B327E" w:rsidRPr="00825CF1" w:rsidRDefault="000B327E">
      <w:pPr>
        <w:rPr>
          <w:rFonts w:ascii="Arial" w:hAnsi="Arial" w:cs="Arial"/>
          <w:b/>
          <w:sz w:val="22"/>
          <w:szCs w:val="22"/>
        </w:rPr>
      </w:pPr>
    </w:p>
    <w:sectPr w:rsidR="000B327E" w:rsidRPr="00825CF1">
      <w:footerReference w:type="default" r:id="rId7"/>
      <w:pgSz w:w="11909" w:h="16838"/>
      <w:pgMar w:top="1210" w:right="917" w:bottom="1185" w:left="9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A7" w:rsidRDefault="003628A7" w:rsidP="00C929F4">
      <w:r>
        <w:separator/>
      </w:r>
    </w:p>
  </w:endnote>
  <w:endnote w:type="continuationSeparator" w:id="0">
    <w:p w:rsidR="003628A7" w:rsidRDefault="003628A7" w:rsidP="00C9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20592"/>
      <w:docPartObj>
        <w:docPartGallery w:val="Page Numbers (Bottom of Page)"/>
        <w:docPartUnique/>
      </w:docPartObj>
    </w:sdtPr>
    <w:sdtEndPr/>
    <w:sdtContent>
      <w:p w:rsidR="00C929F4" w:rsidRDefault="00C929F4">
        <w:pPr>
          <w:pStyle w:val="Pta"/>
          <w:jc w:val="right"/>
        </w:pPr>
        <w:r>
          <w:fldChar w:fldCharType="begin"/>
        </w:r>
        <w:r>
          <w:instrText>PAGE   \* MERGEFORMAT</w:instrText>
        </w:r>
        <w:r>
          <w:fldChar w:fldCharType="separate"/>
        </w:r>
        <w:r w:rsidR="0081336F">
          <w:rPr>
            <w:noProof/>
          </w:rPr>
          <w:t>8</w:t>
        </w:r>
        <w:r>
          <w:fldChar w:fldCharType="end"/>
        </w:r>
      </w:p>
    </w:sdtContent>
  </w:sdt>
  <w:p w:rsidR="00C929F4" w:rsidRDefault="00C929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A7" w:rsidRDefault="003628A7" w:rsidP="00C929F4">
      <w:r>
        <w:separator/>
      </w:r>
    </w:p>
  </w:footnote>
  <w:footnote w:type="continuationSeparator" w:id="0">
    <w:p w:rsidR="003628A7" w:rsidRDefault="003628A7" w:rsidP="00C9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711"/>
    <w:multiLevelType w:val="multilevel"/>
    <w:tmpl w:val="19BC844A"/>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2" w15:restartNumberingAfterBreak="0">
    <w:nsid w:val="0A784C5E"/>
    <w:multiLevelType w:val="hybridMultilevel"/>
    <w:tmpl w:val="0A7CBD02"/>
    <w:lvl w:ilvl="0" w:tplc="7F2E8010">
      <w:start w:val="9"/>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BE86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D8CB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3442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8233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CAFF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A641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626C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8C54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61A08"/>
    <w:multiLevelType w:val="hybridMultilevel"/>
    <w:tmpl w:val="9566CEB8"/>
    <w:lvl w:ilvl="0" w:tplc="DE7AA132">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26B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8B6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A4F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475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46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6DC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C37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A47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C54343"/>
    <w:multiLevelType w:val="hybridMultilevel"/>
    <w:tmpl w:val="58066B96"/>
    <w:lvl w:ilvl="0" w:tplc="B9044290">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80A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41C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84E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A0C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A4E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010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A1C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0AB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BF25C4"/>
    <w:multiLevelType w:val="multilevel"/>
    <w:tmpl w:val="EFD2E958"/>
    <w:lvl w:ilvl="0">
      <w:start w:val="6"/>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795" w:hanging="360"/>
      </w:pPr>
      <w:rPr>
        <w:rFonts w:asciiTheme="minorHAnsi" w:hAnsiTheme="minorHAnsi" w:cstheme="minorHAnsi" w:hint="default"/>
        <w:sz w:val="22"/>
      </w:rPr>
    </w:lvl>
    <w:lvl w:ilvl="2">
      <w:start w:val="1"/>
      <w:numFmt w:val="decimal"/>
      <w:lvlText w:val="%1.%2.%3"/>
      <w:lvlJc w:val="left"/>
      <w:pPr>
        <w:ind w:left="1590" w:hanging="720"/>
      </w:pPr>
      <w:rPr>
        <w:rFonts w:asciiTheme="minorHAnsi" w:hAnsiTheme="minorHAnsi" w:cstheme="minorHAnsi" w:hint="default"/>
        <w:sz w:val="22"/>
      </w:rPr>
    </w:lvl>
    <w:lvl w:ilvl="3">
      <w:start w:val="1"/>
      <w:numFmt w:val="decimal"/>
      <w:lvlText w:val="%1.%2.%3.%4"/>
      <w:lvlJc w:val="left"/>
      <w:pPr>
        <w:ind w:left="2025" w:hanging="720"/>
      </w:pPr>
      <w:rPr>
        <w:rFonts w:asciiTheme="minorHAnsi" w:hAnsiTheme="minorHAnsi" w:cstheme="minorHAnsi" w:hint="default"/>
        <w:sz w:val="22"/>
      </w:rPr>
    </w:lvl>
    <w:lvl w:ilvl="4">
      <w:start w:val="1"/>
      <w:numFmt w:val="decimal"/>
      <w:lvlText w:val="%1.%2.%3.%4.%5"/>
      <w:lvlJc w:val="left"/>
      <w:pPr>
        <w:ind w:left="2820" w:hanging="1080"/>
      </w:pPr>
      <w:rPr>
        <w:rFonts w:asciiTheme="minorHAnsi" w:hAnsiTheme="minorHAnsi" w:cstheme="minorHAnsi" w:hint="default"/>
        <w:sz w:val="22"/>
      </w:rPr>
    </w:lvl>
    <w:lvl w:ilvl="5">
      <w:start w:val="1"/>
      <w:numFmt w:val="decimal"/>
      <w:lvlText w:val="%1.%2.%3.%4.%5.%6"/>
      <w:lvlJc w:val="left"/>
      <w:pPr>
        <w:ind w:left="3255" w:hanging="1080"/>
      </w:pPr>
      <w:rPr>
        <w:rFonts w:asciiTheme="minorHAnsi" w:hAnsiTheme="minorHAnsi" w:cstheme="minorHAnsi" w:hint="default"/>
        <w:sz w:val="22"/>
      </w:rPr>
    </w:lvl>
    <w:lvl w:ilvl="6">
      <w:start w:val="1"/>
      <w:numFmt w:val="decimal"/>
      <w:lvlText w:val="%1.%2.%3.%4.%5.%6.%7"/>
      <w:lvlJc w:val="left"/>
      <w:pPr>
        <w:ind w:left="4050" w:hanging="1440"/>
      </w:pPr>
      <w:rPr>
        <w:rFonts w:asciiTheme="minorHAnsi" w:hAnsiTheme="minorHAnsi" w:cstheme="minorHAnsi" w:hint="default"/>
        <w:sz w:val="22"/>
      </w:rPr>
    </w:lvl>
    <w:lvl w:ilvl="7">
      <w:start w:val="1"/>
      <w:numFmt w:val="decimal"/>
      <w:lvlText w:val="%1.%2.%3.%4.%5.%6.%7.%8"/>
      <w:lvlJc w:val="left"/>
      <w:pPr>
        <w:ind w:left="4485" w:hanging="1440"/>
      </w:pPr>
      <w:rPr>
        <w:rFonts w:asciiTheme="minorHAnsi" w:hAnsiTheme="minorHAnsi" w:cstheme="minorHAnsi" w:hint="default"/>
        <w:sz w:val="22"/>
      </w:rPr>
    </w:lvl>
    <w:lvl w:ilvl="8">
      <w:start w:val="1"/>
      <w:numFmt w:val="decimal"/>
      <w:lvlText w:val="%1.%2.%3.%4.%5.%6.%7.%8.%9"/>
      <w:lvlJc w:val="left"/>
      <w:pPr>
        <w:ind w:left="5280" w:hanging="1800"/>
      </w:pPr>
      <w:rPr>
        <w:rFonts w:asciiTheme="minorHAnsi" w:hAnsiTheme="minorHAnsi" w:cstheme="minorHAnsi" w:hint="default"/>
        <w:sz w:val="22"/>
      </w:rPr>
    </w:lvl>
  </w:abstractNum>
  <w:abstractNum w:abstractNumId="6" w15:restartNumberingAfterBreak="0">
    <w:nsid w:val="209954C2"/>
    <w:multiLevelType w:val="hybridMultilevel"/>
    <w:tmpl w:val="A2D41EC6"/>
    <w:lvl w:ilvl="0" w:tplc="E72E80CE">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495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8ED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7C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A24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21C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2B0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E8C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2AF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B5CA6"/>
    <w:multiLevelType w:val="hybridMultilevel"/>
    <w:tmpl w:val="3A4AA6D0"/>
    <w:lvl w:ilvl="0" w:tplc="09287D5E">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EDF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7A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CE0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68F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2A4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6D9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07D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ED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AD537A"/>
    <w:multiLevelType w:val="multilevel"/>
    <w:tmpl w:val="DA2A01F6"/>
    <w:lvl w:ilvl="0">
      <w:start w:val="16"/>
      <w:numFmt w:val="decimal"/>
      <w:lvlText w:val="%1"/>
      <w:lvlJc w:val="left"/>
      <w:pPr>
        <w:ind w:left="540" w:hanging="540"/>
      </w:pPr>
      <w:rPr>
        <w:rFonts w:hint="default"/>
      </w:rPr>
    </w:lvl>
    <w:lvl w:ilvl="1">
      <w:start w:val="3"/>
      <w:numFmt w:val="decimal"/>
      <w:lvlText w:val="%1.%2"/>
      <w:lvlJc w:val="left"/>
      <w:pPr>
        <w:ind w:left="1248"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EFA7BDA"/>
    <w:multiLevelType w:val="multilevel"/>
    <w:tmpl w:val="4D68FA0A"/>
    <w:lvl w:ilvl="0">
      <w:start w:val="1"/>
      <w:numFmt w:val="decimal"/>
      <w:lvlText w:val="%1."/>
      <w:lvlJc w:val="left"/>
      <w:pPr>
        <w:ind w:left="7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8C6E86"/>
    <w:multiLevelType w:val="multilevel"/>
    <w:tmpl w:val="CBCE3A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E42FAC"/>
    <w:multiLevelType w:val="multilevel"/>
    <w:tmpl w:val="3DB0F9BC"/>
    <w:lvl w:ilvl="0">
      <w:start w:val="1"/>
      <w:numFmt w:val="decimal"/>
      <w:lvlText w:val="%1"/>
      <w:lvlJc w:val="left"/>
      <w:pPr>
        <w:ind w:left="360" w:hanging="360"/>
      </w:pPr>
      <w:rPr>
        <w:rFonts w:hint="default"/>
      </w:rPr>
    </w:lvl>
    <w:lvl w:ilvl="1">
      <w:start w:val="2"/>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2" w15:restartNumberingAfterBreak="0">
    <w:nsid w:val="3A354EDA"/>
    <w:multiLevelType w:val="hybridMultilevel"/>
    <w:tmpl w:val="C94AA0BE"/>
    <w:lvl w:ilvl="0" w:tplc="DD1C2160">
      <w:start w:val="5"/>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F40F32"/>
    <w:multiLevelType w:val="multilevel"/>
    <w:tmpl w:val="55DC2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44015C"/>
    <w:multiLevelType w:val="hybridMultilevel"/>
    <w:tmpl w:val="B68CCFA8"/>
    <w:lvl w:ilvl="0" w:tplc="1DD2439E">
      <w:start w:val="1"/>
      <w:numFmt w:val="lowerLetter"/>
      <w:lvlText w:val="%1)"/>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2D644">
      <w:start w:val="1"/>
      <w:numFmt w:val="bullet"/>
      <w:lvlText w:val="-"/>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A08F8">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6FAB8">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AF3DE">
      <w:start w:val="1"/>
      <w:numFmt w:val="bullet"/>
      <w:lvlText w:val="o"/>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AEA8A">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C8964">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12DA">
      <w:start w:val="1"/>
      <w:numFmt w:val="bullet"/>
      <w:lvlText w:val="o"/>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CA322">
      <w:start w:val="1"/>
      <w:numFmt w:val="bullet"/>
      <w:lvlText w:val="▪"/>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C6566"/>
    <w:multiLevelType w:val="hybridMultilevel"/>
    <w:tmpl w:val="A7B8E586"/>
    <w:lvl w:ilvl="0" w:tplc="EA7A04F8">
      <w:start w:val="1"/>
      <w:numFmt w:val="bullet"/>
      <w:lvlText w:val="-"/>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8CFAE">
      <w:start w:val="1"/>
      <w:numFmt w:val="bullet"/>
      <w:lvlText w:val="o"/>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9D2">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8F928">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20A2E">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A64E">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82190">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831C6">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E72AC">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886C6B"/>
    <w:multiLevelType w:val="hybridMultilevel"/>
    <w:tmpl w:val="06DC85AA"/>
    <w:lvl w:ilvl="0" w:tplc="3AAE6F08">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A21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282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FD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002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ACE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4E2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236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CC7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1F4A23"/>
    <w:multiLevelType w:val="hybridMultilevel"/>
    <w:tmpl w:val="309E6B1E"/>
    <w:lvl w:ilvl="0" w:tplc="26E452A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C60F36"/>
    <w:multiLevelType w:val="hybridMultilevel"/>
    <w:tmpl w:val="5C1AB46E"/>
    <w:lvl w:ilvl="0" w:tplc="593227A2">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21D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EE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E0E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291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D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C68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00C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84B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D51B82"/>
    <w:multiLevelType w:val="hybridMultilevel"/>
    <w:tmpl w:val="26C26A24"/>
    <w:lvl w:ilvl="0" w:tplc="6CAEBB48">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EF3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5C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667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82A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ABA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219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8CD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0F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D44B16"/>
    <w:multiLevelType w:val="multilevel"/>
    <w:tmpl w:val="85404DCC"/>
    <w:lvl w:ilvl="0">
      <w:start w:val="5"/>
      <w:numFmt w:val="decimal"/>
      <w:lvlText w:val="%1"/>
      <w:lvlJc w:val="left"/>
      <w:pPr>
        <w:ind w:left="360" w:hanging="360"/>
      </w:pPr>
      <w:rPr>
        <w:rFonts w:asciiTheme="minorHAnsi" w:hAnsiTheme="minorHAnsi" w:cstheme="minorHAnsi" w:hint="default"/>
        <w:sz w:val="22"/>
      </w:rPr>
    </w:lvl>
    <w:lvl w:ilvl="1">
      <w:start w:val="2"/>
      <w:numFmt w:val="decimal"/>
      <w:lvlText w:val="%1.%2"/>
      <w:lvlJc w:val="left"/>
      <w:pPr>
        <w:ind w:left="900" w:hanging="360"/>
      </w:pPr>
      <w:rPr>
        <w:rFonts w:asciiTheme="minorHAnsi" w:hAnsiTheme="minorHAnsi" w:cstheme="minorHAnsi" w:hint="default"/>
        <w:sz w:val="22"/>
      </w:rPr>
    </w:lvl>
    <w:lvl w:ilvl="2">
      <w:start w:val="1"/>
      <w:numFmt w:val="decimal"/>
      <w:lvlText w:val="%1.%2.%3"/>
      <w:lvlJc w:val="left"/>
      <w:pPr>
        <w:ind w:left="1800" w:hanging="720"/>
      </w:pPr>
      <w:rPr>
        <w:rFonts w:asciiTheme="minorHAnsi" w:hAnsiTheme="minorHAnsi" w:cstheme="minorHAnsi" w:hint="default"/>
        <w:sz w:val="22"/>
      </w:rPr>
    </w:lvl>
    <w:lvl w:ilvl="3">
      <w:start w:val="1"/>
      <w:numFmt w:val="decimal"/>
      <w:lvlText w:val="%1.%2.%3.%4"/>
      <w:lvlJc w:val="left"/>
      <w:pPr>
        <w:ind w:left="2340" w:hanging="720"/>
      </w:pPr>
      <w:rPr>
        <w:rFonts w:asciiTheme="minorHAnsi" w:hAnsiTheme="minorHAnsi" w:cstheme="minorHAnsi" w:hint="default"/>
        <w:sz w:val="22"/>
      </w:rPr>
    </w:lvl>
    <w:lvl w:ilvl="4">
      <w:start w:val="1"/>
      <w:numFmt w:val="decimal"/>
      <w:lvlText w:val="%1.%2.%3.%4.%5"/>
      <w:lvlJc w:val="left"/>
      <w:pPr>
        <w:ind w:left="3240" w:hanging="1080"/>
      </w:pPr>
      <w:rPr>
        <w:rFonts w:asciiTheme="minorHAnsi" w:hAnsiTheme="minorHAnsi" w:cstheme="minorHAnsi" w:hint="default"/>
        <w:sz w:val="22"/>
      </w:rPr>
    </w:lvl>
    <w:lvl w:ilvl="5">
      <w:start w:val="1"/>
      <w:numFmt w:val="decimal"/>
      <w:lvlText w:val="%1.%2.%3.%4.%5.%6"/>
      <w:lvlJc w:val="left"/>
      <w:pPr>
        <w:ind w:left="3780" w:hanging="1080"/>
      </w:pPr>
      <w:rPr>
        <w:rFonts w:asciiTheme="minorHAnsi" w:hAnsiTheme="minorHAnsi" w:cstheme="minorHAnsi" w:hint="default"/>
        <w:sz w:val="22"/>
      </w:rPr>
    </w:lvl>
    <w:lvl w:ilvl="6">
      <w:start w:val="1"/>
      <w:numFmt w:val="decimal"/>
      <w:lvlText w:val="%1.%2.%3.%4.%5.%6.%7"/>
      <w:lvlJc w:val="left"/>
      <w:pPr>
        <w:ind w:left="4680" w:hanging="1440"/>
      </w:pPr>
      <w:rPr>
        <w:rFonts w:asciiTheme="minorHAnsi" w:hAnsiTheme="minorHAnsi" w:cstheme="minorHAnsi" w:hint="default"/>
        <w:sz w:val="22"/>
      </w:rPr>
    </w:lvl>
    <w:lvl w:ilvl="7">
      <w:start w:val="1"/>
      <w:numFmt w:val="decimal"/>
      <w:lvlText w:val="%1.%2.%3.%4.%5.%6.%7.%8"/>
      <w:lvlJc w:val="left"/>
      <w:pPr>
        <w:ind w:left="5220" w:hanging="1440"/>
      </w:pPr>
      <w:rPr>
        <w:rFonts w:asciiTheme="minorHAnsi" w:hAnsiTheme="minorHAnsi" w:cstheme="minorHAnsi" w:hint="default"/>
        <w:sz w:val="22"/>
      </w:rPr>
    </w:lvl>
    <w:lvl w:ilvl="8">
      <w:start w:val="1"/>
      <w:numFmt w:val="decimal"/>
      <w:lvlText w:val="%1.%2.%3.%4.%5.%6.%7.%8.%9"/>
      <w:lvlJc w:val="left"/>
      <w:pPr>
        <w:ind w:left="6120" w:hanging="1800"/>
      </w:pPr>
      <w:rPr>
        <w:rFonts w:asciiTheme="minorHAnsi" w:hAnsiTheme="minorHAnsi" w:cstheme="minorHAnsi" w:hint="default"/>
        <w:sz w:val="22"/>
      </w:rPr>
    </w:lvl>
  </w:abstractNum>
  <w:abstractNum w:abstractNumId="21" w15:restartNumberingAfterBreak="0">
    <w:nsid w:val="6A3D002B"/>
    <w:multiLevelType w:val="multilevel"/>
    <w:tmpl w:val="414A04A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D954B86"/>
    <w:multiLevelType w:val="multilevel"/>
    <w:tmpl w:val="3046341E"/>
    <w:lvl w:ilvl="0">
      <w:start w:val="3"/>
      <w:numFmt w:val="decimal"/>
      <w:lvlText w:val="%1"/>
      <w:lvlJc w:val="left"/>
      <w:pPr>
        <w:ind w:left="360" w:hanging="360"/>
      </w:pPr>
      <w:rPr>
        <w:rFonts w:hint="default"/>
      </w:rPr>
    </w:lvl>
    <w:lvl w:ilvl="1">
      <w:start w:val="3"/>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6DB62947"/>
    <w:multiLevelType w:val="multilevel"/>
    <w:tmpl w:val="95C07182"/>
    <w:lvl w:ilvl="0">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1.%2"/>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7D0BAA"/>
    <w:multiLevelType w:val="hybridMultilevel"/>
    <w:tmpl w:val="498E20A8"/>
    <w:lvl w:ilvl="0" w:tplc="39FCDB96">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E14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01B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CF2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C75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614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20C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FA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089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5B321C"/>
    <w:multiLevelType w:val="hybridMultilevel"/>
    <w:tmpl w:val="128E0FC4"/>
    <w:lvl w:ilvl="0" w:tplc="25848DDC">
      <w:start w:val="18"/>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73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6D1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2D9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C3F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ED7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6CA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8D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01B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7C0041"/>
    <w:multiLevelType w:val="multilevel"/>
    <w:tmpl w:val="FD1A7026"/>
    <w:lvl w:ilvl="0">
      <w:start w:val="5"/>
      <w:numFmt w:val="decimal"/>
      <w:lvlText w:val="%1"/>
      <w:lvlJc w:val="left"/>
      <w:pPr>
        <w:ind w:left="435" w:hanging="435"/>
      </w:pPr>
      <w:rPr>
        <w:rFonts w:hint="default"/>
      </w:rPr>
    </w:lvl>
    <w:lvl w:ilvl="1">
      <w:start w:val="2"/>
      <w:numFmt w:val="decimal"/>
      <w:lvlText w:val="%1.%2"/>
      <w:lvlJc w:val="left"/>
      <w:pPr>
        <w:ind w:left="885" w:hanging="435"/>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9"/>
  </w:num>
  <w:num w:numId="2">
    <w:abstractNumId w:val="2"/>
  </w:num>
  <w:num w:numId="3">
    <w:abstractNumId w:val="23"/>
  </w:num>
  <w:num w:numId="4">
    <w:abstractNumId w:val="25"/>
  </w:num>
  <w:num w:numId="5">
    <w:abstractNumId w:val="16"/>
  </w:num>
  <w:num w:numId="6">
    <w:abstractNumId w:val="4"/>
  </w:num>
  <w:num w:numId="7">
    <w:abstractNumId w:val="6"/>
  </w:num>
  <w:num w:numId="8">
    <w:abstractNumId w:val="3"/>
  </w:num>
  <w:num w:numId="9">
    <w:abstractNumId w:val="7"/>
  </w:num>
  <w:num w:numId="10">
    <w:abstractNumId w:val="24"/>
  </w:num>
  <w:num w:numId="11">
    <w:abstractNumId w:val="19"/>
  </w:num>
  <w:num w:numId="12">
    <w:abstractNumId w:val="18"/>
  </w:num>
  <w:num w:numId="13">
    <w:abstractNumId w:val="15"/>
  </w:num>
  <w:num w:numId="14">
    <w:abstractNumId w:val="14"/>
  </w:num>
  <w:num w:numId="15">
    <w:abstractNumId w:val="0"/>
  </w:num>
  <w:num w:numId="16">
    <w:abstractNumId w:val="8"/>
  </w:num>
  <w:num w:numId="17">
    <w:abstractNumId w:val="21"/>
  </w:num>
  <w:num w:numId="18">
    <w:abstractNumId w:val="1"/>
  </w:num>
  <w:num w:numId="19">
    <w:abstractNumId w:val="20"/>
  </w:num>
  <w:num w:numId="20">
    <w:abstractNumId w:val="26"/>
  </w:num>
  <w:num w:numId="21">
    <w:abstractNumId w:val="13"/>
  </w:num>
  <w:num w:numId="22">
    <w:abstractNumId w:val="11"/>
  </w:num>
  <w:num w:numId="23">
    <w:abstractNumId w:val="12"/>
  </w:num>
  <w:num w:numId="24">
    <w:abstractNumId w:val="17"/>
  </w:num>
  <w:num w:numId="25">
    <w:abstractNumId w:val="10"/>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60"/>
    <w:rsid w:val="00022E24"/>
    <w:rsid w:val="00087ACF"/>
    <w:rsid w:val="000B327E"/>
    <w:rsid w:val="000D1883"/>
    <w:rsid w:val="00116CAD"/>
    <w:rsid w:val="001228AE"/>
    <w:rsid w:val="0013429A"/>
    <w:rsid w:val="00174D99"/>
    <w:rsid w:val="00192EF5"/>
    <w:rsid w:val="001D2906"/>
    <w:rsid w:val="00214116"/>
    <w:rsid w:val="002207DB"/>
    <w:rsid w:val="00247B2E"/>
    <w:rsid w:val="002A3122"/>
    <w:rsid w:val="00321E32"/>
    <w:rsid w:val="003628A7"/>
    <w:rsid w:val="003B03FC"/>
    <w:rsid w:val="003C2168"/>
    <w:rsid w:val="0044093A"/>
    <w:rsid w:val="00466BB1"/>
    <w:rsid w:val="004E350A"/>
    <w:rsid w:val="00586310"/>
    <w:rsid w:val="005937BA"/>
    <w:rsid w:val="005B1DED"/>
    <w:rsid w:val="005E2987"/>
    <w:rsid w:val="006768B1"/>
    <w:rsid w:val="00680221"/>
    <w:rsid w:val="006F568C"/>
    <w:rsid w:val="00746060"/>
    <w:rsid w:val="00763688"/>
    <w:rsid w:val="00797A9B"/>
    <w:rsid w:val="007B2297"/>
    <w:rsid w:val="007F6D8B"/>
    <w:rsid w:val="00800D63"/>
    <w:rsid w:val="0081336F"/>
    <w:rsid w:val="008171B9"/>
    <w:rsid w:val="00824520"/>
    <w:rsid w:val="00825CF1"/>
    <w:rsid w:val="008C6858"/>
    <w:rsid w:val="0094326D"/>
    <w:rsid w:val="0096232E"/>
    <w:rsid w:val="00980ECA"/>
    <w:rsid w:val="0099062E"/>
    <w:rsid w:val="009F44ED"/>
    <w:rsid w:val="00A32AAE"/>
    <w:rsid w:val="00A830E4"/>
    <w:rsid w:val="00AC2C26"/>
    <w:rsid w:val="00AC449A"/>
    <w:rsid w:val="00AE04E0"/>
    <w:rsid w:val="00B10C49"/>
    <w:rsid w:val="00B15F63"/>
    <w:rsid w:val="00BC1EBF"/>
    <w:rsid w:val="00C616EA"/>
    <w:rsid w:val="00C8794A"/>
    <w:rsid w:val="00C929F4"/>
    <w:rsid w:val="00CA362B"/>
    <w:rsid w:val="00D165E1"/>
    <w:rsid w:val="00D7048D"/>
    <w:rsid w:val="00DE1476"/>
    <w:rsid w:val="00DE54C5"/>
    <w:rsid w:val="00E018E3"/>
    <w:rsid w:val="00E40ABE"/>
    <w:rsid w:val="00E745CD"/>
    <w:rsid w:val="00EF7508"/>
    <w:rsid w:val="00F706E9"/>
    <w:rsid w:val="00FA22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7D41"/>
  <w15:chartTrackingRefBased/>
  <w15:docId w15:val="{6C4A3F24-DB68-4CD1-B6C1-2610CA27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6060"/>
    <w:pPr>
      <w:spacing w:after="0" w:line="240" w:lineRule="auto"/>
    </w:pPr>
    <w:rPr>
      <w:rFonts w:ascii="Times New Roman" w:eastAsia="Times New Roman" w:hAnsi="Times New Roman" w:cs="Times New Roman"/>
      <w:sz w:val="24"/>
      <w:szCs w:val="24"/>
      <w:lang w:eastAsia="en-GB"/>
    </w:rPr>
  </w:style>
  <w:style w:type="paragraph" w:styleId="Nadpis1">
    <w:name w:val="heading 1"/>
    <w:next w:val="Normlny"/>
    <w:link w:val="Nadpis1Char"/>
    <w:uiPriority w:val="9"/>
    <w:qFormat/>
    <w:rsid w:val="00746060"/>
    <w:pPr>
      <w:keepNext/>
      <w:keepLines/>
      <w:spacing w:after="0"/>
      <w:ind w:left="10" w:right="4" w:hanging="10"/>
      <w:jc w:val="center"/>
      <w:outlineLvl w:val="0"/>
    </w:pPr>
    <w:rPr>
      <w:rFonts w:ascii="Times New Roman" w:eastAsia="Times New Roman" w:hAnsi="Times New Roman" w:cs="Times New Roman"/>
      <w:b/>
      <w:color w:val="000000"/>
      <w:sz w:val="24"/>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6060"/>
    <w:rPr>
      <w:rFonts w:ascii="Times New Roman" w:eastAsia="Times New Roman" w:hAnsi="Times New Roman" w:cs="Times New Roman"/>
      <w:b/>
      <w:color w:val="000000"/>
      <w:sz w:val="24"/>
      <w:szCs w:val="24"/>
      <w:lang w:eastAsia="en-GB"/>
    </w:rPr>
  </w:style>
  <w:style w:type="table" w:customStyle="1" w:styleId="TableGrid">
    <w:name w:val="TableGrid"/>
    <w:rsid w:val="00746060"/>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Zarkazkladnhotextu2">
    <w:name w:val="Body Text Indent 2"/>
    <w:basedOn w:val="Normlny"/>
    <w:link w:val="Zarkazkladnhotextu2Char"/>
    <w:uiPriority w:val="99"/>
    <w:semiHidden/>
    <w:unhideWhenUsed/>
    <w:rsid w:val="003B03FC"/>
    <w:pPr>
      <w:widowControl w:val="0"/>
      <w:spacing w:after="120" w:line="480" w:lineRule="auto"/>
      <w:ind w:left="283"/>
    </w:pPr>
    <w:rPr>
      <w:rFonts w:ascii="Courier New" w:eastAsia="Courier New" w:hAnsi="Courier New" w:cs="Courier New"/>
      <w:color w:val="000000"/>
      <w:lang w:eastAsia="sk-SK" w:bidi="sk-SK"/>
    </w:rPr>
  </w:style>
  <w:style w:type="character" w:customStyle="1" w:styleId="Zarkazkladnhotextu2Char">
    <w:name w:val="Zarážka základného textu 2 Char"/>
    <w:basedOn w:val="Predvolenpsmoodseku"/>
    <w:link w:val="Zarkazkladnhotextu2"/>
    <w:uiPriority w:val="99"/>
    <w:semiHidden/>
    <w:rsid w:val="003B03FC"/>
    <w:rPr>
      <w:rFonts w:ascii="Courier New" w:eastAsia="Courier New" w:hAnsi="Courier New" w:cs="Courier New"/>
      <w:color w:val="000000"/>
      <w:sz w:val="24"/>
      <w:szCs w:val="24"/>
      <w:lang w:eastAsia="sk-SK" w:bidi="sk-SK"/>
    </w:rPr>
  </w:style>
  <w:style w:type="paragraph" w:styleId="Odsekzoznamu">
    <w:name w:val="List Paragraph"/>
    <w:aliases w:val="body,Odsek zoznamu2,Odsek"/>
    <w:basedOn w:val="Normlny"/>
    <w:link w:val="OdsekzoznamuChar"/>
    <w:qFormat/>
    <w:rsid w:val="003B03FC"/>
    <w:pPr>
      <w:autoSpaceDE w:val="0"/>
      <w:autoSpaceDN w:val="0"/>
      <w:ind w:left="708"/>
    </w:pPr>
    <w:rPr>
      <w:lang w:eastAsia="cs-CZ"/>
    </w:rPr>
  </w:style>
  <w:style w:type="character" w:customStyle="1" w:styleId="OdsekzoznamuChar">
    <w:name w:val="Odsek zoznamu Char"/>
    <w:aliases w:val="body Char,Odsek zoznamu2 Char,Odsek Char"/>
    <w:basedOn w:val="Predvolenpsmoodseku"/>
    <w:link w:val="Odsekzoznamu"/>
    <w:qFormat/>
    <w:rsid w:val="003B03FC"/>
    <w:rPr>
      <w:rFonts w:ascii="Times New Roman" w:eastAsia="Times New Roman" w:hAnsi="Times New Roman" w:cs="Times New Roman"/>
      <w:sz w:val="24"/>
      <w:szCs w:val="24"/>
      <w:lang w:eastAsia="cs-CZ"/>
    </w:rPr>
  </w:style>
  <w:style w:type="character" w:customStyle="1" w:styleId="Zkladntext2Nietun">
    <w:name w:val="Základný text (2) + Nie tučné"/>
    <w:basedOn w:val="Predvolenpsmoodseku"/>
    <w:rsid w:val="003B03FC"/>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paragraph" w:styleId="Zarkazkladnhotextu3">
    <w:name w:val="Body Text Indent 3"/>
    <w:basedOn w:val="Normlny"/>
    <w:link w:val="Zarkazkladnhotextu3Char"/>
    <w:uiPriority w:val="99"/>
    <w:unhideWhenUsed/>
    <w:rsid w:val="003B03FC"/>
    <w:pPr>
      <w:widowControl w:val="0"/>
      <w:spacing w:after="120"/>
      <w:ind w:left="283"/>
    </w:pPr>
    <w:rPr>
      <w:rFonts w:ascii="Courier New" w:eastAsia="Courier New" w:hAnsi="Courier New" w:cs="Courier New"/>
      <w:color w:val="000000"/>
      <w:sz w:val="16"/>
      <w:szCs w:val="16"/>
      <w:lang w:eastAsia="sk-SK" w:bidi="sk-SK"/>
    </w:rPr>
  </w:style>
  <w:style w:type="character" w:customStyle="1" w:styleId="Zarkazkladnhotextu3Char">
    <w:name w:val="Zarážka základného textu 3 Char"/>
    <w:basedOn w:val="Predvolenpsmoodseku"/>
    <w:link w:val="Zarkazkladnhotextu3"/>
    <w:uiPriority w:val="99"/>
    <w:rsid w:val="003B03FC"/>
    <w:rPr>
      <w:rFonts w:ascii="Courier New" w:eastAsia="Courier New" w:hAnsi="Courier New" w:cs="Courier New"/>
      <w:color w:val="000000"/>
      <w:sz w:val="16"/>
      <w:szCs w:val="16"/>
      <w:lang w:eastAsia="sk-SK" w:bidi="sk-SK"/>
    </w:rPr>
  </w:style>
  <w:style w:type="paragraph" w:customStyle="1" w:styleId="Default">
    <w:name w:val="Default"/>
    <w:rsid w:val="00825CF1"/>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semiHidden/>
    <w:unhideWhenUsed/>
    <w:rsid w:val="000B327E"/>
    <w:pPr>
      <w:spacing w:after="120"/>
      <w:ind w:left="283"/>
    </w:pPr>
  </w:style>
  <w:style w:type="character" w:customStyle="1" w:styleId="ZarkazkladnhotextuChar">
    <w:name w:val="Zarážka základného textu Char"/>
    <w:basedOn w:val="Predvolenpsmoodseku"/>
    <w:link w:val="Zarkazkladnhotextu"/>
    <w:uiPriority w:val="99"/>
    <w:semiHidden/>
    <w:rsid w:val="000B327E"/>
    <w:rPr>
      <w:rFonts w:ascii="Times New Roman" w:eastAsia="Times New Roman" w:hAnsi="Times New Roman" w:cs="Times New Roman"/>
      <w:sz w:val="24"/>
      <w:szCs w:val="24"/>
      <w:lang w:eastAsia="en-GB"/>
    </w:rPr>
  </w:style>
  <w:style w:type="paragraph" w:styleId="Textbubliny">
    <w:name w:val="Balloon Text"/>
    <w:basedOn w:val="Normlny"/>
    <w:link w:val="TextbublinyChar"/>
    <w:uiPriority w:val="99"/>
    <w:semiHidden/>
    <w:unhideWhenUsed/>
    <w:rsid w:val="0096232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32E"/>
    <w:rPr>
      <w:rFonts w:ascii="Segoe UI" w:eastAsia="Times New Roman" w:hAnsi="Segoe UI" w:cs="Segoe UI"/>
      <w:sz w:val="18"/>
      <w:szCs w:val="18"/>
      <w:lang w:eastAsia="en-GB"/>
    </w:rPr>
  </w:style>
  <w:style w:type="paragraph" w:styleId="Hlavika">
    <w:name w:val="header"/>
    <w:basedOn w:val="Normlny"/>
    <w:link w:val="HlavikaChar"/>
    <w:uiPriority w:val="99"/>
    <w:unhideWhenUsed/>
    <w:rsid w:val="00C929F4"/>
    <w:pPr>
      <w:tabs>
        <w:tab w:val="center" w:pos="4536"/>
        <w:tab w:val="right" w:pos="9072"/>
      </w:tabs>
    </w:pPr>
  </w:style>
  <w:style w:type="character" w:customStyle="1" w:styleId="HlavikaChar">
    <w:name w:val="Hlavička Char"/>
    <w:basedOn w:val="Predvolenpsmoodseku"/>
    <w:link w:val="Hlavika"/>
    <w:uiPriority w:val="99"/>
    <w:rsid w:val="00C929F4"/>
    <w:rPr>
      <w:rFonts w:ascii="Times New Roman" w:eastAsia="Times New Roman" w:hAnsi="Times New Roman" w:cs="Times New Roman"/>
      <w:sz w:val="24"/>
      <w:szCs w:val="24"/>
      <w:lang w:eastAsia="en-GB"/>
    </w:rPr>
  </w:style>
  <w:style w:type="paragraph" w:styleId="Pta">
    <w:name w:val="footer"/>
    <w:basedOn w:val="Normlny"/>
    <w:link w:val="PtaChar"/>
    <w:uiPriority w:val="99"/>
    <w:unhideWhenUsed/>
    <w:rsid w:val="00C929F4"/>
    <w:pPr>
      <w:tabs>
        <w:tab w:val="center" w:pos="4536"/>
        <w:tab w:val="right" w:pos="9072"/>
      </w:tabs>
    </w:pPr>
  </w:style>
  <w:style w:type="character" w:customStyle="1" w:styleId="PtaChar">
    <w:name w:val="Päta Char"/>
    <w:basedOn w:val="Predvolenpsmoodseku"/>
    <w:link w:val="Pta"/>
    <w:uiPriority w:val="99"/>
    <w:rsid w:val="00C929F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6920</Words>
  <Characters>39444</Characters>
  <Application>Microsoft Office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52</cp:revision>
  <cp:lastPrinted>2020-11-05T11:25:00Z</cp:lastPrinted>
  <dcterms:created xsi:type="dcterms:W3CDTF">2020-11-05T06:40:00Z</dcterms:created>
  <dcterms:modified xsi:type="dcterms:W3CDTF">2020-11-06T08:51:00Z</dcterms:modified>
</cp:coreProperties>
</file>