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486" w:rsidRPr="00D56C35" w:rsidRDefault="001B7486" w:rsidP="001B7486">
      <w:pPr>
        <w:jc w:val="center"/>
        <w:rPr>
          <w:rFonts w:ascii="Arial" w:hAnsi="Arial" w:cs="Arial"/>
          <w:b/>
        </w:rPr>
      </w:pPr>
      <w:r w:rsidRPr="00D56C35">
        <w:rPr>
          <w:rFonts w:ascii="Arial" w:hAnsi="Arial" w:cs="Arial"/>
          <w:b/>
        </w:rPr>
        <w:t>Zadanie zákazky</w:t>
      </w:r>
    </w:p>
    <w:p w:rsidR="001B7486" w:rsidRPr="00A4431C" w:rsidRDefault="001B7486" w:rsidP="001B7486">
      <w:pPr>
        <w:jc w:val="center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Postupom podľa § </w:t>
      </w:r>
      <w:r w:rsidR="00051EC8" w:rsidRPr="00A4431C">
        <w:rPr>
          <w:rFonts w:ascii="Arial" w:hAnsi="Arial" w:cs="Arial"/>
          <w:sz w:val="22"/>
          <w:szCs w:val="22"/>
        </w:rPr>
        <w:t>117</w:t>
      </w:r>
      <w:r w:rsidRPr="00A4431C">
        <w:rPr>
          <w:rFonts w:ascii="Arial" w:hAnsi="Arial" w:cs="Arial"/>
          <w:sz w:val="22"/>
          <w:szCs w:val="22"/>
        </w:rPr>
        <w:t xml:space="preserve"> zákona č. </w:t>
      </w:r>
      <w:r w:rsidR="00051EC8" w:rsidRPr="00A4431C">
        <w:rPr>
          <w:rFonts w:ascii="Arial" w:hAnsi="Arial" w:cs="Arial"/>
          <w:sz w:val="22"/>
          <w:szCs w:val="22"/>
        </w:rPr>
        <w:t>343</w:t>
      </w:r>
      <w:r w:rsidRPr="00A4431C">
        <w:rPr>
          <w:rFonts w:ascii="Arial" w:hAnsi="Arial" w:cs="Arial"/>
          <w:sz w:val="22"/>
          <w:szCs w:val="22"/>
        </w:rPr>
        <w:t>/20</w:t>
      </w:r>
      <w:r w:rsidR="00051EC8" w:rsidRPr="00A4431C">
        <w:rPr>
          <w:rFonts w:ascii="Arial" w:hAnsi="Arial" w:cs="Arial"/>
          <w:sz w:val="22"/>
          <w:szCs w:val="22"/>
        </w:rPr>
        <w:t>15</w:t>
      </w:r>
      <w:r w:rsidRPr="00A4431C">
        <w:rPr>
          <w:rFonts w:ascii="Arial" w:hAnsi="Arial" w:cs="Arial"/>
          <w:sz w:val="22"/>
          <w:szCs w:val="22"/>
        </w:rPr>
        <w:t xml:space="preserve"> Z. z. o verejnom obstarávaní a o zmene a doplnení niektorých zákonov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>Identifikácia verejného obstarávateľa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Názov: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Ekonomická univerzita v Bratislave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Sídlo: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Dolnozemská cesta č. 1, 852 35 Bratislava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IČO: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00399957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Telefón:                     +421 267295269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Kontaktná osoba:      Ing. Galina Uherková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e-mail:                       galina.uherkova@euba.sk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Názov predmetu zákazky:  </w:t>
      </w:r>
      <w:r w:rsidRPr="00A4431C">
        <w:rPr>
          <w:rFonts w:ascii="Arial" w:hAnsi="Arial" w:cs="Arial"/>
        </w:rPr>
        <w:t xml:space="preserve">Dodávka </w:t>
      </w:r>
      <w:r w:rsidR="00CE0E83">
        <w:rPr>
          <w:rFonts w:ascii="Arial" w:hAnsi="Arial" w:cs="Arial"/>
        </w:rPr>
        <w:t>zákuskov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Opis predmetu zákazky: </w:t>
      </w:r>
      <w:r w:rsidRPr="00A4431C">
        <w:rPr>
          <w:rFonts w:ascii="Arial" w:hAnsi="Arial" w:cs="Arial"/>
        </w:rPr>
        <w:t xml:space="preserve">podľa špecifikácie uvedenej v prílohe č.1 </w:t>
      </w:r>
      <w:r w:rsidR="00D84A4A" w:rsidRPr="00A4431C">
        <w:rPr>
          <w:rFonts w:ascii="Arial" w:hAnsi="Arial" w:cs="Arial"/>
        </w:rPr>
        <w:t>.</w:t>
      </w:r>
    </w:p>
    <w:p w:rsidR="001B7486" w:rsidRPr="00A4431C" w:rsidRDefault="001B7486" w:rsidP="00701FA8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>Predpokladaná hodnota zákazky</w:t>
      </w:r>
      <w:r w:rsidRPr="00A4431C">
        <w:rPr>
          <w:rFonts w:ascii="Arial" w:hAnsi="Arial" w:cs="Arial"/>
        </w:rPr>
        <w:t xml:space="preserve">: </w:t>
      </w:r>
      <w:r w:rsidR="00ED620E" w:rsidRPr="00A4431C">
        <w:rPr>
          <w:rFonts w:ascii="Arial" w:hAnsi="Arial" w:cs="Arial"/>
        </w:rPr>
        <w:t xml:space="preserve"> </w:t>
      </w:r>
      <w:r w:rsidR="00766ECB">
        <w:rPr>
          <w:rFonts w:ascii="Arial" w:hAnsi="Arial" w:cs="Arial"/>
        </w:rPr>
        <w:t>2</w:t>
      </w:r>
      <w:r w:rsidR="00CE0E83">
        <w:rPr>
          <w:rFonts w:ascii="Arial" w:hAnsi="Arial" w:cs="Arial"/>
        </w:rPr>
        <w:t> </w:t>
      </w:r>
      <w:r w:rsidR="00F26177">
        <w:rPr>
          <w:rFonts w:ascii="Arial" w:hAnsi="Arial" w:cs="Arial"/>
        </w:rPr>
        <w:t>40</w:t>
      </w:r>
      <w:r w:rsidR="00CE0E83">
        <w:rPr>
          <w:rFonts w:ascii="Arial" w:hAnsi="Arial" w:cs="Arial"/>
        </w:rPr>
        <w:t>4,</w:t>
      </w:r>
      <w:r w:rsidR="00F26177">
        <w:rPr>
          <w:rFonts w:ascii="Arial" w:hAnsi="Arial" w:cs="Arial"/>
        </w:rPr>
        <w:t>5</w:t>
      </w:r>
      <w:r w:rsidR="00CE0E83">
        <w:rPr>
          <w:rFonts w:ascii="Arial" w:hAnsi="Arial" w:cs="Arial"/>
        </w:rPr>
        <w:t>6</w:t>
      </w:r>
      <w:r w:rsidR="00701FA8" w:rsidRPr="00A4431C">
        <w:rPr>
          <w:rFonts w:ascii="Arial" w:hAnsi="Arial" w:cs="Arial"/>
        </w:rPr>
        <w:t xml:space="preserve"> </w:t>
      </w:r>
      <w:r w:rsidRPr="00A4431C">
        <w:rPr>
          <w:rFonts w:ascii="Arial" w:hAnsi="Arial" w:cs="Arial"/>
        </w:rPr>
        <w:t xml:space="preserve">€ </w:t>
      </w:r>
      <w:r w:rsidR="00690958" w:rsidRPr="00A4431C">
        <w:rPr>
          <w:rFonts w:ascii="Arial" w:hAnsi="Arial" w:cs="Arial"/>
        </w:rPr>
        <w:t>s</w:t>
      </w:r>
      <w:r w:rsidRPr="00A4431C">
        <w:rPr>
          <w:rFonts w:ascii="Arial" w:hAnsi="Arial" w:cs="Arial"/>
        </w:rPr>
        <w:t xml:space="preserve"> DPH.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 xml:space="preserve">Kritérium na vyhodnotenie ponúk: </w:t>
      </w:r>
      <w:r w:rsidRPr="00A4431C">
        <w:rPr>
          <w:rFonts w:ascii="Arial" w:hAnsi="Arial" w:cs="Arial"/>
        </w:rPr>
        <w:t>najnižšia cena celkom za predpokladané  množstvo</w:t>
      </w:r>
      <w:r w:rsidR="00CE0E83">
        <w:rPr>
          <w:rFonts w:ascii="Arial" w:hAnsi="Arial" w:cs="Arial"/>
        </w:rPr>
        <w:t xml:space="preserve"> s DPH</w:t>
      </w:r>
      <w:r w:rsidRPr="00A4431C">
        <w:rPr>
          <w:rFonts w:ascii="Arial" w:hAnsi="Arial" w:cs="Arial"/>
        </w:rPr>
        <w:t>.</w:t>
      </w:r>
    </w:p>
    <w:p w:rsidR="001B7486" w:rsidRPr="00A4431C" w:rsidRDefault="001B7486" w:rsidP="001B748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Miesto a lehota na predloženie ponúk: </w:t>
      </w:r>
      <w:r w:rsidRPr="00A4431C">
        <w:rPr>
          <w:rFonts w:ascii="Arial" w:hAnsi="Arial" w:cs="Arial"/>
        </w:rPr>
        <w:t xml:space="preserve"> Ekonomická univerzita v Bratislave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                                                                   </w:t>
      </w:r>
      <w:r w:rsidRPr="00A4431C">
        <w:rPr>
          <w:rFonts w:ascii="Arial" w:hAnsi="Arial" w:cs="Arial"/>
        </w:rPr>
        <w:t xml:space="preserve">Oddelenie pre verejné obstarávanie  </w:t>
      </w:r>
    </w:p>
    <w:p w:rsidR="001B7486" w:rsidRPr="00A4431C" w:rsidRDefault="001B7486" w:rsidP="001B7486">
      <w:pPr>
        <w:pStyle w:val="Odsekzoznamu"/>
        <w:spacing w:line="240" w:lineRule="auto"/>
        <w:ind w:left="4253" w:hanging="3533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                                                                   </w:t>
      </w:r>
      <w:r w:rsidRPr="00A4431C">
        <w:rPr>
          <w:rFonts w:ascii="Arial" w:hAnsi="Arial" w:cs="Arial"/>
        </w:rPr>
        <w:t xml:space="preserve">Dolnozemská cesta č.1 </w:t>
      </w:r>
    </w:p>
    <w:p w:rsidR="001B7486" w:rsidRPr="00A4431C" w:rsidRDefault="001B7486" w:rsidP="001B7486">
      <w:pPr>
        <w:pStyle w:val="Odsekzoznamu"/>
        <w:spacing w:line="240" w:lineRule="auto"/>
        <w:ind w:left="4111" w:hanging="3391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                                                                  852 35 Bratislava 5</w:t>
      </w:r>
    </w:p>
    <w:p w:rsidR="001B7486" w:rsidRPr="00A4431C" w:rsidRDefault="001B7486" w:rsidP="001B7486">
      <w:pPr>
        <w:pStyle w:val="Odsekzoznamu"/>
        <w:spacing w:line="240" w:lineRule="auto"/>
        <w:ind w:left="4111" w:hanging="3391"/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 xml:space="preserve">                                  do </w:t>
      </w:r>
      <w:r w:rsidR="00CE0E83">
        <w:rPr>
          <w:rFonts w:ascii="Arial" w:hAnsi="Arial" w:cs="Arial"/>
          <w:b/>
        </w:rPr>
        <w:t>1</w:t>
      </w:r>
      <w:r w:rsidR="00766ECB">
        <w:rPr>
          <w:rFonts w:ascii="Arial" w:hAnsi="Arial" w:cs="Arial"/>
          <w:b/>
        </w:rPr>
        <w:t>0</w:t>
      </w:r>
      <w:r w:rsidRPr="00A4431C">
        <w:rPr>
          <w:rFonts w:ascii="Arial" w:hAnsi="Arial" w:cs="Arial"/>
          <w:b/>
        </w:rPr>
        <w:t>.</w:t>
      </w:r>
      <w:r w:rsidR="00CE0E83">
        <w:rPr>
          <w:rFonts w:ascii="Arial" w:hAnsi="Arial" w:cs="Arial"/>
          <w:b/>
        </w:rPr>
        <w:t>03</w:t>
      </w:r>
      <w:r w:rsidRPr="00A4431C">
        <w:rPr>
          <w:rFonts w:ascii="Arial" w:hAnsi="Arial" w:cs="Arial"/>
          <w:b/>
        </w:rPr>
        <w:t>.20</w:t>
      </w:r>
      <w:r w:rsidR="00CE0E83">
        <w:rPr>
          <w:rFonts w:ascii="Arial" w:hAnsi="Arial" w:cs="Arial"/>
          <w:b/>
        </w:rPr>
        <w:t>22</w:t>
      </w:r>
      <w:r w:rsidRPr="00A4431C">
        <w:rPr>
          <w:rFonts w:ascii="Arial" w:hAnsi="Arial" w:cs="Arial"/>
          <w:b/>
        </w:rPr>
        <w:t xml:space="preserve">   do   </w:t>
      </w:r>
      <w:r w:rsidR="0069385F" w:rsidRPr="00A4431C">
        <w:rPr>
          <w:rFonts w:ascii="Arial" w:hAnsi="Arial" w:cs="Arial"/>
          <w:b/>
        </w:rPr>
        <w:t>1</w:t>
      </w:r>
      <w:r w:rsidR="00734D46">
        <w:rPr>
          <w:rFonts w:ascii="Arial" w:hAnsi="Arial" w:cs="Arial"/>
          <w:b/>
        </w:rPr>
        <w:t>1</w:t>
      </w:r>
      <w:r w:rsidRPr="00A4431C">
        <w:rPr>
          <w:rFonts w:ascii="Arial" w:hAnsi="Arial" w:cs="Arial"/>
          <w:b/>
        </w:rPr>
        <w:t xml:space="preserve">.00 h.  mailom   alebo   poštou                                                                </w:t>
      </w:r>
    </w:p>
    <w:p w:rsidR="0060621A" w:rsidRPr="00A4431C" w:rsidRDefault="001B7486" w:rsidP="0060621A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Miesta dodania: </w:t>
      </w:r>
    </w:p>
    <w:p w:rsidR="0060621A" w:rsidRPr="00A4431C" w:rsidRDefault="0060621A" w:rsidP="0060621A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Bufet Ekonomickej univerzity v Bratislave, budova Výučba I., </w:t>
      </w:r>
      <w:r w:rsidR="00B809BA" w:rsidRPr="00A4431C">
        <w:rPr>
          <w:rFonts w:ascii="Arial" w:hAnsi="Arial" w:cs="Arial"/>
        </w:rPr>
        <w:t>D</w:t>
      </w:r>
      <w:r w:rsidRPr="00A4431C">
        <w:rPr>
          <w:rFonts w:ascii="Arial" w:hAnsi="Arial" w:cs="Arial"/>
        </w:rPr>
        <w:t>olnozemská cesta č.1, 852 35 Bratislava,</w:t>
      </w:r>
    </w:p>
    <w:p w:rsidR="0060621A" w:rsidRPr="00A4431C" w:rsidRDefault="0060621A" w:rsidP="00CE0E83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Bufet Ekonomickej univerzity v Bratislave, budova Výučba II., </w:t>
      </w:r>
      <w:r w:rsidR="00B809BA" w:rsidRPr="00A4431C">
        <w:rPr>
          <w:rFonts w:ascii="Arial" w:hAnsi="Arial" w:cs="Arial"/>
        </w:rPr>
        <w:t>D</w:t>
      </w:r>
      <w:r w:rsidRPr="00A4431C">
        <w:rPr>
          <w:rFonts w:ascii="Arial" w:hAnsi="Arial" w:cs="Arial"/>
        </w:rPr>
        <w:t>olnozems</w:t>
      </w:r>
      <w:r w:rsidR="00CE0E83">
        <w:rPr>
          <w:rFonts w:ascii="Arial" w:hAnsi="Arial" w:cs="Arial"/>
        </w:rPr>
        <w:t>ká cesta č.1, 852 35 Bratislava.</w:t>
      </w:r>
    </w:p>
    <w:p w:rsidR="007A1753" w:rsidRPr="00A4431C" w:rsidRDefault="007A1753" w:rsidP="00CE0E83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b/>
          <w:sz w:val="22"/>
          <w:szCs w:val="22"/>
        </w:rPr>
        <w:t xml:space="preserve">     7. </w:t>
      </w:r>
      <w:r w:rsidR="001B7486" w:rsidRPr="00A4431C">
        <w:rPr>
          <w:rFonts w:ascii="Arial" w:hAnsi="Arial" w:cs="Arial"/>
          <w:b/>
          <w:sz w:val="22"/>
          <w:szCs w:val="22"/>
        </w:rPr>
        <w:t xml:space="preserve">Podmienky účasti uchádzačov: </w:t>
      </w:r>
      <w:r w:rsidRPr="00A4431C">
        <w:rPr>
          <w:rFonts w:ascii="Arial" w:hAnsi="Arial" w:cs="Arial"/>
          <w:sz w:val="22"/>
          <w:szCs w:val="22"/>
        </w:rPr>
        <w:t xml:space="preserve">     </w:t>
      </w:r>
    </w:p>
    <w:p w:rsidR="007A1753" w:rsidRPr="00A4431C" w:rsidRDefault="007A1753" w:rsidP="00CE0E83">
      <w:pPr>
        <w:pStyle w:val="Default"/>
        <w:ind w:left="567" w:hanging="567"/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       -  </w:t>
      </w:r>
      <w:r w:rsidRPr="005713D9">
        <w:rPr>
          <w:rFonts w:ascii="Arial" w:hAnsi="Arial" w:cs="Arial"/>
          <w:sz w:val="22"/>
          <w:szCs w:val="22"/>
        </w:rPr>
        <w:t xml:space="preserve">uchádzač musí vo svojej ponuke predložiť kópiu dokladu o oprávnení poskytovať plnenia, ktoré sú predmetom zákazky. V prípade, že takáto informácia je uvedená vo verejne  dostupnom a bezplatnom elektronickom registri, postačuje, ak uchádzač vo svojej </w:t>
      </w:r>
      <w:r w:rsidRPr="00A4431C">
        <w:rPr>
          <w:rFonts w:ascii="Arial" w:hAnsi="Arial" w:cs="Arial"/>
          <w:sz w:val="22"/>
          <w:szCs w:val="22"/>
        </w:rPr>
        <w:t xml:space="preserve">ponuke uvedie </w:t>
      </w:r>
      <w:proofErr w:type="spellStart"/>
      <w:r w:rsidRPr="00A4431C">
        <w:rPr>
          <w:rFonts w:ascii="Arial" w:hAnsi="Arial" w:cs="Arial"/>
          <w:sz w:val="22"/>
          <w:szCs w:val="22"/>
        </w:rPr>
        <w:t>link</w:t>
      </w:r>
      <w:proofErr w:type="spellEnd"/>
      <w:r w:rsidRPr="00A4431C">
        <w:rPr>
          <w:rFonts w:ascii="Arial" w:hAnsi="Arial" w:cs="Arial"/>
          <w:sz w:val="22"/>
          <w:szCs w:val="22"/>
        </w:rPr>
        <w:t xml:space="preserve"> (odkaz na webovú stránku) na požadovanú informáciu a </w:t>
      </w:r>
    </w:p>
    <w:p w:rsidR="007A1753" w:rsidRPr="00A4431C" w:rsidRDefault="007A1753" w:rsidP="00CE0E83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b/>
          <w:bCs/>
          <w:sz w:val="22"/>
          <w:szCs w:val="22"/>
        </w:rPr>
        <w:t xml:space="preserve">    -     </w:t>
      </w:r>
      <w:r w:rsidRPr="00A4431C">
        <w:rPr>
          <w:rFonts w:ascii="Arial" w:hAnsi="Arial" w:cs="Arial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</w:rPr>
      </w:pPr>
    </w:p>
    <w:p w:rsidR="001B7486" w:rsidRPr="00F26177" w:rsidRDefault="001B7486" w:rsidP="00F26177">
      <w:pPr>
        <w:pStyle w:val="Odsekzoznamu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F26177">
        <w:rPr>
          <w:rFonts w:ascii="Arial" w:hAnsi="Arial" w:cs="Arial"/>
          <w:b/>
        </w:rPr>
        <w:t xml:space="preserve">Ďalšie informácie: 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  <w:u w:val="single"/>
        </w:rPr>
      </w:pPr>
      <w:r w:rsidRPr="00A4431C">
        <w:rPr>
          <w:rFonts w:ascii="Arial" w:hAnsi="Arial" w:cs="Arial"/>
          <w:u w:val="single"/>
        </w:rPr>
        <w:t>Cena predmetu zákazky: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>Cena za predmet zákazky musí byť stanovená v zmysle zákona NR SR č. 18/1996 Z. z. o cenách v znení neskorších predpisov a musí zahŕňať:</w:t>
      </w:r>
    </w:p>
    <w:p w:rsidR="001B7486" w:rsidRPr="00A4431C" w:rsidRDefault="00D84A4A" w:rsidP="00CE0E83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cena jednotková bez DPH</w:t>
      </w:r>
      <w:r w:rsidR="001B7486" w:rsidRPr="00A4431C">
        <w:rPr>
          <w:rFonts w:ascii="Arial" w:hAnsi="Arial" w:cs="Arial"/>
        </w:rPr>
        <w:t>,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>cena       celková za predpokladané množstvo  bez DPH  a s DPH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vrátane dopravných nákladov a nákladov spojených s naložením a vyložením tovaru na mieste dodania.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Cenu za predmet zákazky požadujeme stanoviť ako cenu konečnú a nemennú počas doby realizácie predmetu zákazky. Zmena sadzby DPH sa nepovažuje za </w:t>
      </w:r>
      <w:r w:rsidR="007403B9" w:rsidRPr="00A4431C">
        <w:rPr>
          <w:rFonts w:ascii="Arial" w:hAnsi="Arial" w:cs="Arial"/>
        </w:rPr>
        <w:t>z</w:t>
      </w:r>
      <w:r w:rsidRPr="00A4431C">
        <w:rPr>
          <w:rFonts w:ascii="Arial" w:hAnsi="Arial" w:cs="Arial"/>
        </w:rPr>
        <w:t>menu ceny.</w:t>
      </w:r>
    </w:p>
    <w:p w:rsidR="001B7486" w:rsidRPr="00A4431C" w:rsidRDefault="001B7486" w:rsidP="00CE0E83">
      <w:pPr>
        <w:pStyle w:val="Odsekzoznamu"/>
        <w:jc w:val="both"/>
        <w:rPr>
          <w:rFonts w:ascii="Arial" w:hAnsi="Arial" w:cs="Arial"/>
        </w:rPr>
      </w:pPr>
    </w:p>
    <w:p w:rsidR="001B7486" w:rsidRPr="00A4431C" w:rsidRDefault="001B7486" w:rsidP="00CE0E83">
      <w:pPr>
        <w:pStyle w:val="Odsekzoznamu"/>
        <w:ind w:left="0"/>
        <w:jc w:val="both"/>
        <w:rPr>
          <w:rFonts w:ascii="Arial" w:hAnsi="Arial" w:cs="Arial"/>
        </w:rPr>
      </w:pPr>
      <w:r w:rsidRPr="00A4431C">
        <w:rPr>
          <w:rFonts w:ascii="Arial" w:hAnsi="Arial" w:cs="Arial"/>
          <w:u w:val="single"/>
        </w:rPr>
        <w:t xml:space="preserve"> Lehota dodania</w:t>
      </w:r>
      <w:r w:rsidRPr="00A4431C">
        <w:rPr>
          <w:rFonts w:ascii="Arial" w:hAnsi="Arial" w:cs="Arial"/>
        </w:rPr>
        <w:t xml:space="preserve">:  do </w:t>
      </w:r>
      <w:r w:rsidR="00051EC8" w:rsidRPr="00A4431C">
        <w:rPr>
          <w:rFonts w:ascii="Arial" w:hAnsi="Arial" w:cs="Arial"/>
        </w:rPr>
        <w:t>4</w:t>
      </w:r>
      <w:r w:rsidR="00A4431C">
        <w:rPr>
          <w:rFonts w:ascii="Arial" w:hAnsi="Arial" w:cs="Arial"/>
        </w:rPr>
        <w:t>8</w:t>
      </w:r>
      <w:r w:rsidRPr="00A4431C">
        <w:rPr>
          <w:rFonts w:ascii="Arial" w:hAnsi="Arial" w:cs="Arial"/>
        </w:rPr>
        <w:t xml:space="preserve"> hod.  po vystavení objednávky. </w:t>
      </w:r>
    </w:p>
    <w:p w:rsidR="001B7486" w:rsidRPr="00A4431C" w:rsidRDefault="001B7486" w:rsidP="001B748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</w:t>
      </w:r>
    </w:p>
    <w:p w:rsidR="001B7486" w:rsidRDefault="001B7486" w:rsidP="00CE0E83">
      <w:pPr>
        <w:pStyle w:val="Odsekzoznamu"/>
        <w:ind w:left="0"/>
        <w:jc w:val="both"/>
        <w:rPr>
          <w:rFonts w:ascii="Arial" w:hAnsi="Arial" w:cs="Arial"/>
          <w:noProof/>
        </w:rPr>
      </w:pPr>
      <w:r w:rsidRPr="00A4431C">
        <w:rPr>
          <w:rFonts w:ascii="Arial" w:hAnsi="Arial" w:cs="Arial"/>
          <w:u w:val="single"/>
        </w:rPr>
        <w:t>Financovanie a fakturácia</w:t>
      </w:r>
      <w:r w:rsidRPr="00A4431C">
        <w:rPr>
          <w:rFonts w:ascii="Arial" w:hAnsi="Arial" w:cs="Arial"/>
        </w:rPr>
        <w:t xml:space="preserve">: </w:t>
      </w:r>
      <w:r w:rsidRPr="00A4431C">
        <w:rPr>
          <w:rFonts w:ascii="Arial" w:hAnsi="Arial" w:cs="Arial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A4431C">
        <w:rPr>
          <w:rFonts w:ascii="Arial" w:hAnsi="Arial" w:cs="Arial"/>
        </w:rPr>
        <w:t>zákazky</w:t>
      </w:r>
      <w:r w:rsidRPr="00A4431C">
        <w:rPr>
          <w:rFonts w:ascii="Arial" w:hAnsi="Arial" w:cs="Arial"/>
          <w:noProof/>
        </w:rPr>
        <w:t xml:space="preserve"> neposkytuje.</w:t>
      </w:r>
    </w:p>
    <w:p w:rsidR="00F26177" w:rsidRDefault="00F26177" w:rsidP="00F2617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9</w:t>
      </w:r>
      <w:r w:rsidRPr="00B130D4">
        <w:rPr>
          <w:rFonts w:ascii="Arial" w:hAnsi="Arial" w:cs="Arial"/>
          <w:b/>
          <w:bCs/>
          <w:sz w:val="22"/>
          <w:szCs w:val="22"/>
        </w:rPr>
        <w:t xml:space="preserve">. Ďalšie informácie: </w:t>
      </w:r>
    </w:p>
    <w:p w:rsidR="00F26177" w:rsidRDefault="00F26177" w:rsidP="00F2617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2A5147" w:rsidRPr="00A4431C" w:rsidRDefault="002A5147" w:rsidP="00CE0E83">
      <w:pPr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Ak je Dodávateľ identifikovaný pre DPH v inom členskom štáte EÚ alebo je zahraničnou osobou z tretieho štátu a miesto dodania tovaru je v SR, tento Dodávateľ nebude pri plnení Zmluvy fakturovať DPH. Vo svojej Kontraktačnej ponuke však musí uviesť príslušnú sadzbu a výšku DPH podľa zákona č. 222/2004 Z. z. a cenu vrátane DPH. </w:t>
      </w:r>
    </w:p>
    <w:p w:rsidR="00F26177" w:rsidRDefault="00F26177" w:rsidP="00F26177">
      <w:pPr>
        <w:pStyle w:val="Odsekzoznamu"/>
        <w:spacing w:after="0"/>
        <w:ind w:left="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</w:p>
    <w:p w:rsidR="00F26177" w:rsidRPr="00910A7D" w:rsidRDefault="00F26177" w:rsidP="00F26177">
      <w:pPr>
        <w:pStyle w:val="Odsekzoznamu"/>
        <w:spacing w:after="0"/>
        <w:ind w:left="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F26177" w:rsidRPr="00910A7D" w:rsidRDefault="00F26177" w:rsidP="00F26177">
      <w:pPr>
        <w:widowControl w:val="0"/>
        <w:spacing w:line="269" w:lineRule="exact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F26177" w:rsidRPr="00910A7D" w:rsidRDefault="00F26177" w:rsidP="00F26177">
      <w:pPr>
        <w:widowControl w:val="0"/>
        <w:spacing w:line="269" w:lineRule="exact"/>
        <w:ind w:left="-142" w:hanging="142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 w:rsidRPr="00910A7D">
        <w:rPr>
          <w:rStyle w:val="Zkladntext2Nietun"/>
          <w:rFonts w:ascii="Arial" w:hAnsi="Arial" w:cs="Arial"/>
          <w:b w:val="0"/>
          <w:sz w:val="22"/>
          <w:szCs w:val="22"/>
        </w:rPr>
        <w:t xml:space="preserve">      Uchádzači znášajú všetky náklady súvisiace s vypracovaním svojej cenovej ponuky.</w:t>
      </w:r>
    </w:p>
    <w:p w:rsidR="00F26177" w:rsidRDefault="00F26177" w:rsidP="00F26177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2A5147" w:rsidRPr="00A4431C" w:rsidRDefault="002A5147" w:rsidP="00CE0E83">
      <w:pPr>
        <w:jc w:val="both"/>
        <w:rPr>
          <w:rFonts w:ascii="Arial" w:hAnsi="Arial" w:cs="Arial"/>
          <w:sz w:val="22"/>
          <w:szCs w:val="22"/>
        </w:rPr>
      </w:pPr>
    </w:p>
    <w:p w:rsidR="001B7486" w:rsidRPr="00A4431C" w:rsidRDefault="001B7486" w:rsidP="00CE0E83">
      <w:pPr>
        <w:jc w:val="both"/>
        <w:rPr>
          <w:rFonts w:ascii="Arial" w:hAnsi="Arial" w:cs="Arial"/>
          <w:b/>
          <w:sz w:val="22"/>
          <w:szCs w:val="22"/>
        </w:rPr>
      </w:pPr>
      <w:r w:rsidRPr="00A4431C">
        <w:rPr>
          <w:rFonts w:ascii="Arial" w:hAnsi="Arial" w:cs="Arial"/>
          <w:b/>
          <w:sz w:val="22"/>
          <w:szCs w:val="22"/>
        </w:rPr>
        <w:t>Kvalitatívne požiadavky predmetu obstarávania:</w:t>
      </w:r>
    </w:p>
    <w:p w:rsidR="001B7486" w:rsidRPr="00A4431C" w:rsidRDefault="001B7486" w:rsidP="00CE0E83">
      <w:pPr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>Uchádzač zodpovedá za to, že predmet zákazky, jeho balenie, skladovanie, preprava, označovanie a uvádzanie do obehu, spĺňa najvyššie kvalitatívne parametre pre  potravinárske výrobky,  podľa zákona č. 152/1995 Z.</w:t>
      </w:r>
      <w:r w:rsidR="00101AE0">
        <w:rPr>
          <w:rFonts w:ascii="Arial" w:hAnsi="Arial" w:cs="Arial"/>
          <w:sz w:val="22"/>
          <w:szCs w:val="22"/>
        </w:rPr>
        <w:t xml:space="preserve"> </w:t>
      </w:r>
      <w:r w:rsidRPr="00A4431C">
        <w:rPr>
          <w:rFonts w:ascii="Arial" w:hAnsi="Arial" w:cs="Arial"/>
          <w:sz w:val="22"/>
          <w:szCs w:val="22"/>
        </w:rPr>
        <w:t>z. o potravinách v znení neskorších predpisov a príslušných vykonávacích predpisov.</w:t>
      </w:r>
    </w:p>
    <w:p w:rsidR="001B7486" w:rsidRPr="00A4431C" w:rsidRDefault="001B7486" w:rsidP="00CE0E83">
      <w:pPr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>V prípade, že vymedzenie predmetu zákazky, jeho opis alebo technické špecifikácie odkazujú na konkrétneho výrobcu, výrobný postup, značku, patent, typ, krajinu, oblasť alebo miesto pôvodu alebo výroby, verejný obstarávateľ  umožňuje ekvivalentné špecifikácie.</w:t>
      </w:r>
      <w:r w:rsidRPr="00A4431C">
        <w:rPr>
          <w:rFonts w:ascii="Arial" w:hAnsi="Arial" w:cs="Arial"/>
          <w:sz w:val="22"/>
          <w:szCs w:val="22"/>
        </w:rPr>
        <w:tab/>
      </w:r>
    </w:p>
    <w:p w:rsidR="001B7486" w:rsidRPr="008F360F" w:rsidRDefault="001B7486" w:rsidP="00CE0E83">
      <w:pPr>
        <w:jc w:val="both"/>
        <w:rPr>
          <w:rFonts w:ascii="Calibri" w:hAnsi="Calibri" w:cs="Arial"/>
        </w:rPr>
      </w:pPr>
    </w:p>
    <w:p w:rsidR="007F0765" w:rsidRPr="00665FAD" w:rsidRDefault="007F0765" w:rsidP="007F0765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E27F29" w:rsidRDefault="00E27F29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B4190A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7F0765" w:rsidRDefault="007F076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A4431C" w:rsidRDefault="00A4431C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D56C35" w:rsidRDefault="00D56C35" w:rsidP="00485887">
      <w:pPr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</w:p>
    <w:sectPr w:rsidR="00D56C35" w:rsidSect="00D56C3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5F05"/>
    <w:multiLevelType w:val="hybridMultilevel"/>
    <w:tmpl w:val="DCEE1D80"/>
    <w:lvl w:ilvl="0" w:tplc="A89CE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6664F"/>
    <w:multiLevelType w:val="hybridMultilevel"/>
    <w:tmpl w:val="8CA6232C"/>
    <w:lvl w:ilvl="0" w:tplc="5D88BE6E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9BEC3DD8">
      <w:start w:val="5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" w15:restartNumberingAfterBreak="0">
    <w:nsid w:val="50E0630F"/>
    <w:multiLevelType w:val="singleLevel"/>
    <w:tmpl w:val="09C4F3CC"/>
    <w:lvl w:ilvl="0">
      <w:start w:val="1"/>
      <w:numFmt w:val="lowerLetter"/>
      <w:pStyle w:val="Nadpis2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 w15:restartNumberingAfterBreak="0">
    <w:nsid w:val="5C5A26C0"/>
    <w:multiLevelType w:val="hybridMultilevel"/>
    <w:tmpl w:val="826E267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E27E2"/>
    <w:multiLevelType w:val="singleLevel"/>
    <w:tmpl w:val="8E48E3AA"/>
    <w:lvl w:ilvl="0">
      <w:start w:val="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74E75"/>
    <w:multiLevelType w:val="hybridMultilevel"/>
    <w:tmpl w:val="8AA8BB32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86"/>
    <w:rsid w:val="00051EC8"/>
    <w:rsid w:val="00065570"/>
    <w:rsid w:val="00081B1F"/>
    <w:rsid w:val="00101AE0"/>
    <w:rsid w:val="00130F94"/>
    <w:rsid w:val="00137596"/>
    <w:rsid w:val="00183702"/>
    <w:rsid w:val="001B7486"/>
    <w:rsid w:val="002667A9"/>
    <w:rsid w:val="002A5147"/>
    <w:rsid w:val="002F5803"/>
    <w:rsid w:val="0033314B"/>
    <w:rsid w:val="00383F30"/>
    <w:rsid w:val="003C0AEF"/>
    <w:rsid w:val="003C16C6"/>
    <w:rsid w:val="00480FFB"/>
    <w:rsid w:val="00485887"/>
    <w:rsid w:val="004A7536"/>
    <w:rsid w:val="004C2618"/>
    <w:rsid w:val="005132D1"/>
    <w:rsid w:val="00533344"/>
    <w:rsid w:val="005713D9"/>
    <w:rsid w:val="005819F7"/>
    <w:rsid w:val="005C2E34"/>
    <w:rsid w:val="005F1070"/>
    <w:rsid w:val="0060621A"/>
    <w:rsid w:val="00640752"/>
    <w:rsid w:val="00664BE9"/>
    <w:rsid w:val="00665FAD"/>
    <w:rsid w:val="00690958"/>
    <w:rsid w:val="0069385F"/>
    <w:rsid w:val="006B2F3C"/>
    <w:rsid w:val="00701FA8"/>
    <w:rsid w:val="00734D46"/>
    <w:rsid w:val="007403B9"/>
    <w:rsid w:val="00766ECB"/>
    <w:rsid w:val="007A1753"/>
    <w:rsid w:val="007F0765"/>
    <w:rsid w:val="008B4E16"/>
    <w:rsid w:val="008D08CE"/>
    <w:rsid w:val="00915921"/>
    <w:rsid w:val="00971110"/>
    <w:rsid w:val="009C6CD1"/>
    <w:rsid w:val="00A32E23"/>
    <w:rsid w:val="00A4431C"/>
    <w:rsid w:val="00A7505A"/>
    <w:rsid w:val="00AE6503"/>
    <w:rsid w:val="00B4190A"/>
    <w:rsid w:val="00B809BA"/>
    <w:rsid w:val="00BE1361"/>
    <w:rsid w:val="00CE0E83"/>
    <w:rsid w:val="00CE7B59"/>
    <w:rsid w:val="00D56C35"/>
    <w:rsid w:val="00D84A4A"/>
    <w:rsid w:val="00DD3062"/>
    <w:rsid w:val="00DD3ED8"/>
    <w:rsid w:val="00E137D6"/>
    <w:rsid w:val="00E247D6"/>
    <w:rsid w:val="00E27F29"/>
    <w:rsid w:val="00ED16ED"/>
    <w:rsid w:val="00ED1C45"/>
    <w:rsid w:val="00ED620E"/>
    <w:rsid w:val="00F16BFD"/>
    <w:rsid w:val="00F26177"/>
    <w:rsid w:val="00F268D6"/>
    <w:rsid w:val="00F359E0"/>
    <w:rsid w:val="00F70B84"/>
    <w:rsid w:val="00F7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35918C-2426-44B7-A381-9F12EEA1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7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4190A"/>
    <w:pPr>
      <w:keepNext/>
      <w:numPr>
        <w:numId w:val="5"/>
      </w:numPr>
      <w:shd w:val="clear" w:color="auto" w:fill="D9D9D9"/>
      <w:spacing w:before="240"/>
      <w:ind w:left="357" w:hanging="357"/>
      <w:jc w:val="both"/>
      <w:outlineLvl w:val="1"/>
    </w:pPr>
    <w:rPr>
      <w:b/>
      <w:bCs/>
      <w:smallCaps/>
      <w:szCs w:val="20"/>
    </w:rPr>
  </w:style>
  <w:style w:type="paragraph" w:styleId="Nadpis4">
    <w:name w:val="heading 4"/>
    <w:basedOn w:val="Normlny"/>
    <w:next w:val="Normlny"/>
    <w:link w:val="Nadpis4Char"/>
    <w:qFormat/>
    <w:rsid w:val="00B419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B74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1B748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hlavie3">
    <w:name w:val="Záhlavie #3_"/>
    <w:basedOn w:val="Predvolenpsmoodseku"/>
    <w:link w:val="Zhlavie30"/>
    <w:rsid w:val="001B74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Calibri9bodov">
    <w:name w:val="Základný text + Calibri;9 bodov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character" w:customStyle="1" w:styleId="ZkladntextCalibri9bodovNietun">
    <w:name w:val="Základný text + Calibri;9 bodov;Nie tučné"/>
    <w:basedOn w:val="Zkladntext"/>
    <w:rsid w:val="001B7486"/>
    <w:rPr>
      <w:rFonts w:ascii="Calibri" w:eastAsia="Calibri" w:hAnsi="Calibri" w:cs="Calibri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sk-SK"/>
    </w:rPr>
  </w:style>
  <w:style w:type="paragraph" w:customStyle="1" w:styleId="Zkladntext1">
    <w:name w:val="Základný text1"/>
    <w:basedOn w:val="Normlny"/>
    <w:link w:val="Zkladntext"/>
    <w:rsid w:val="001B7486"/>
    <w:pPr>
      <w:widowControl w:val="0"/>
      <w:shd w:val="clear" w:color="auto" w:fill="FFFFFF"/>
      <w:spacing w:before="60" w:after="540" w:line="240" w:lineRule="exact"/>
      <w:jc w:val="right"/>
    </w:pPr>
    <w:rPr>
      <w:b/>
      <w:bCs/>
      <w:sz w:val="21"/>
      <w:szCs w:val="21"/>
      <w:lang w:eastAsia="en-US"/>
    </w:rPr>
  </w:style>
  <w:style w:type="paragraph" w:customStyle="1" w:styleId="Zhlavie30">
    <w:name w:val="Záhlavie #3"/>
    <w:basedOn w:val="Normlny"/>
    <w:link w:val="Zhlavie3"/>
    <w:rsid w:val="001B7486"/>
    <w:pPr>
      <w:widowControl w:val="0"/>
      <w:shd w:val="clear" w:color="auto" w:fill="FFFFFF"/>
      <w:spacing w:before="540" w:after="240" w:line="274" w:lineRule="exact"/>
      <w:outlineLvl w:val="2"/>
    </w:pPr>
    <w:rPr>
      <w:sz w:val="22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B4190A"/>
    <w:rPr>
      <w:rFonts w:ascii="Times New Roman" w:eastAsia="Times New Roman" w:hAnsi="Times New Roman" w:cs="Times New Roman"/>
      <w:b/>
      <w:bCs/>
      <w:smallCaps/>
      <w:sz w:val="24"/>
      <w:szCs w:val="20"/>
      <w:shd w:val="clear" w:color="auto" w:fill="D9D9D9"/>
      <w:lang w:eastAsia="sk-SK"/>
    </w:rPr>
  </w:style>
  <w:style w:type="character" w:customStyle="1" w:styleId="Nadpis4Char">
    <w:name w:val="Nadpis 4 Char"/>
    <w:basedOn w:val="Predvolenpsmoodseku"/>
    <w:link w:val="Nadpis4"/>
    <w:rsid w:val="00B4190A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0">
    <w:name w:val="Body Text"/>
    <w:basedOn w:val="Normlny"/>
    <w:link w:val="ZkladntextChar"/>
    <w:rsid w:val="00B4190A"/>
    <w:pPr>
      <w:jc w:val="both"/>
    </w:pPr>
  </w:style>
  <w:style w:type="character" w:customStyle="1" w:styleId="ZkladntextChar">
    <w:name w:val="Základný text Char"/>
    <w:basedOn w:val="Predvolenpsmoodseku"/>
    <w:link w:val="Zkladntext0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B4190A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4190A"/>
    <w:pPr>
      <w:tabs>
        <w:tab w:val="right" w:leader="dot" w:pos="6480"/>
        <w:tab w:val="right" w:leader="dot" w:pos="9360"/>
      </w:tabs>
      <w:ind w:left="7200" w:hanging="6660"/>
    </w:pPr>
    <w:rPr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4190A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B4190A"/>
    <w:pPr>
      <w:tabs>
        <w:tab w:val="num" w:pos="540"/>
      </w:tabs>
      <w:ind w:left="539"/>
      <w:jc w:val="both"/>
    </w:pPr>
    <w:rPr>
      <w:rFonts w:ascii="Arial Narrow" w:hAnsi="Arial Narrow"/>
      <w:sz w:val="18"/>
      <w:szCs w:val="18"/>
    </w:rPr>
  </w:style>
  <w:style w:type="character" w:customStyle="1" w:styleId="ZarkazkladnhotextuChar">
    <w:name w:val="Zarážka základného textu Char"/>
    <w:basedOn w:val="Predvolenpsmoodseku"/>
    <w:link w:val="Zarkazkladnhotextu"/>
    <w:rsid w:val="00B4190A"/>
    <w:rPr>
      <w:rFonts w:ascii="Arial Narrow" w:eastAsia="Times New Roman" w:hAnsi="Arial Narrow" w:cs="Times New Roman"/>
      <w:sz w:val="18"/>
      <w:szCs w:val="18"/>
      <w:lang w:eastAsia="sk-SK"/>
    </w:rPr>
  </w:style>
  <w:style w:type="paragraph" w:styleId="Podtitul">
    <w:name w:val="Subtitle"/>
    <w:basedOn w:val="Normlny"/>
    <w:link w:val="PodtitulChar"/>
    <w:qFormat/>
    <w:rsid w:val="00B4190A"/>
    <w:pPr>
      <w:jc w:val="center"/>
    </w:pPr>
  </w:style>
  <w:style w:type="character" w:customStyle="1" w:styleId="PodtitulChar">
    <w:name w:val="Podtitul Char"/>
    <w:basedOn w:val="Predvolenpsmoodseku"/>
    <w:link w:val="Podtitul"/>
    <w:rsid w:val="00B4190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F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F94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rsid w:val="007A1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basedOn w:val="Predvolenpsmoodseku"/>
    <w:link w:val="Odsekzoznamu"/>
    <w:uiPriority w:val="34"/>
    <w:qFormat/>
    <w:locked/>
    <w:rsid w:val="00F26177"/>
  </w:style>
  <w:style w:type="character" w:customStyle="1" w:styleId="Zkladntext2Nietun">
    <w:name w:val="Základný text (2) + Nie tučné"/>
    <w:basedOn w:val="Predvolenpsmoodseku"/>
    <w:rsid w:val="00F2617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 w:bidi="sk-SK"/>
    </w:rPr>
  </w:style>
  <w:style w:type="character" w:customStyle="1" w:styleId="markedcontent">
    <w:name w:val="markedcontent"/>
    <w:basedOn w:val="Predvolenpsmoodseku"/>
    <w:rsid w:val="00D5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157B-1815-438B-8A64-1D87EB50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</dc:creator>
  <cp:lastModifiedBy>Galina Uherková | Rektorát EU v Bratislave</cp:lastModifiedBy>
  <cp:revision>2</cp:revision>
  <cp:lastPrinted>2022-03-11T09:34:00Z</cp:lastPrinted>
  <dcterms:created xsi:type="dcterms:W3CDTF">2022-03-11T09:54:00Z</dcterms:created>
  <dcterms:modified xsi:type="dcterms:W3CDTF">2022-03-11T09:54:00Z</dcterms:modified>
</cp:coreProperties>
</file>